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2DBDB" w:themeColor="accent2" w:themeTint="33"/>
  <w:body>
    <w:p w14:paraId="43915B30" w14:textId="77777777" w:rsidR="00951AC2" w:rsidRPr="00EF34CE" w:rsidRDefault="00951AC2" w:rsidP="00951AC2">
      <w:pPr>
        <w:tabs>
          <w:tab w:val="left" w:pos="1037"/>
        </w:tabs>
        <w:jc w:val="center"/>
        <w:rPr>
          <w:rFonts w:ascii="Book Antiqua" w:hAnsi="Book Antiqua" w:cs="Arial"/>
          <w:b/>
          <w:sz w:val="22"/>
          <w:szCs w:val="22"/>
        </w:rPr>
      </w:pPr>
    </w:p>
    <w:p w14:paraId="3A640885" w14:textId="77777777" w:rsidR="00951AC2" w:rsidRPr="00EF34CE" w:rsidRDefault="00951AC2" w:rsidP="00951AC2">
      <w:pPr>
        <w:tabs>
          <w:tab w:val="left" w:pos="1037"/>
        </w:tabs>
        <w:jc w:val="center"/>
        <w:rPr>
          <w:rFonts w:ascii="Book Antiqua" w:hAnsi="Book Antiqua" w:cs="Arial"/>
          <w:b/>
          <w:sz w:val="22"/>
          <w:szCs w:val="22"/>
        </w:rPr>
      </w:pPr>
    </w:p>
    <w:p w14:paraId="2AA7A61E" w14:textId="77777777" w:rsidR="00951AC2" w:rsidRPr="00EF34CE" w:rsidRDefault="00951AC2" w:rsidP="00951AC2">
      <w:pPr>
        <w:tabs>
          <w:tab w:val="left" w:pos="1037"/>
        </w:tabs>
        <w:jc w:val="center"/>
        <w:rPr>
          <w:rFonts w:ascii="Book Antiqua" w:hAnsi="Book Antiqua" w:cs="Arial"/>
          <w:b/>
          <w:sz w:val="22"/>
          <w:szCs w:val="22"/>
        </w:rPr>
      </w:pPr>
    </w:p>
    <w:p w14:paraId="7C9C9188" w14:textId="77777777" w:rsidR="00951AC2" w:rsidRPr="00EF34CE" w:rsidRDefault="00951AC2" w:rsidP="00951AC2">
      <w:pPr>
        <w:tabs>
          <w:tab w:val="left" w:pos="1037"/>
        </w:tabs>
        <w:jc w:val="center"/>
        <w:rPr>
          <w:rFonts w:ascii="Book Antiqua" w:hAnsi="Book Antiqua" w:cs="Arial"/>
          <w:b/>
          <w:sz w:val="22"/>
          <w:szCs w:val="22"/>
        </w:rPr>
      </w:pPr>
    </w:p>
    <w:p w14:paraId="1D87F6EF" w14:textId="77777777" w:rsidR="00951AC2" w:rsidRPr="00EF34CE" w:rsidRDefault="00951AC2" w:rsidP="00951AC2">
      <w:pPr>
        <w:tabs>
          <w:tab w:val="left" w:pos="1037"/>
        </w:tabs>
        <w:jc w:val="center"/>
        <w:rPr>
          <w:rFonts w:ascii="Book Antiqua" w:hAnsi="Book Antiqua" w:cs="Arial"/>
          <w:b/>
          <w:sz w:val="22"/>
          <w:szCs w:val="22"/>
        </w:rPr>
      </w:pPr>
    </w:p>
    <w:p w14:paraId="0418F14A" w14:textId="77777777" w:rsidR="00951AC2" w:rsidRPr="00EF34CE" w:rsidRDefault="00951AC2" w:rsidP="00951AC2">
      <w:pPr>
        <w:tabs>
          <w:tab w:val="left" w:pos="1037"/>
        </w:tabs>
        <w:jc w:val="center"/>
        <w:rPr>
          <w:rFonts w:ascii="Book Antiqua" w:hAnsi="Book Antiqua" w:cs="Arial"/>
          <w:b/>
          <w:sz w:val="22"/>
          <w:szCs w:val="22"/>
        </w:rPr>
      </w:pPr>
    </w:p>
    <w:p w14:paraId="4BED5BC7" w14:textId="77777777" w:rsidR="00951AC2" w:rsidRPr="00EF34CE" w:rsidRDefault="00951AC2" w:rsidP="00951AC2">
      <w:pPr>
        <w:tabs>
          <w:tab w:val="left" w:pos="1037"/>
        </w:tabs>
        <w:jc w:val="center"/>
        <w:rPr>
          <w:rFonts w:ascii="Book Antiqua" w:hAnsi="Book Antiqua" w:cs="Arial"/>
          <w:b/>
          <w:sz w:val="22"/>
          <w:szCs w:val="22"/>
        </w:rPr>
      </w:pPr>
    </w:p>
    <w:p w14:paraId="6BE6CE76" w14:textId="77777777" w:rsidR="00951AC2" w:rsidRPr="00EF34CE" w:rsidRDefault="00951AC2" w:rsidP="00951AC2">
      <w:pPr>
        <w:tabs>
          <w:tab w:val="left" w:pos="1037"/>
        </w:tabs>
        <w:jc w:val="center"/>
        <w:rPr>
          <w:rFonts w:ascii="Book Antiqua" w:hAnsi="Book Antiqua" w:cs="Arial"/>
          <w:b/>
          <w:sz w:val="22"/>
          <w:szCs w:val="22"/>
        </w:rPr>
      </w:pPr>
    </w:p>
    <w:p w14:paraId="108B77A9" w14:textId="77777777" w:rsidR="00951AC2" w:rsidRPr="00EF34CE" w:rsidRDefault="00951AC2" w:rsidP="00951AC2">
      <w:pPr>
        <w:tabs>
          <w:tab w:val="left" w:pos="1037"/>
        </w:tabs>
        <w:jc w:val="center"/>
        <w:rPr>
          <w:rFonts w:ascii="Book Antiqua" w:hAnsi="Book Antiqua" w:cs="Arial"/>
          <w:b/>
          <w:sz w:val="22"/>
          <w:szCs w:val="22"/>
        </w:rPr>
      </w:pPr>
    </w:p>
    <w:p w14:paraId="517A4C5C" w14:textId="77777777" w:rsidR="00951AC2" w:rsidRPr="00EF34CE" w:rsidRDefault="00951AC2" w:rsidP="00951AC2">
      <w:pPr>
        <w:tabs>
          <w:tab w:val="left" w:pos="1037"/>
        </w:tabs>
        <w:jc w:val="center"/>
        <w:rPr>
          <w:rFonts w:ascii="Book Antiqua" w:hAnsi="Book Antiqua" w:cs="Arial"/>
          <w:b/>
          <w:sz w:val="22"/>
          <w:szCs w:val="22"/>
        </w:rPr>
      </w:pPr>
    </w:p>
    <w:p w14:paraId="5BD04794" w14:textId="77777777" w:rsidR="00951AC2" w:rsidRPr="00EF34CE" w:rsidRDefault="00951AC2" w:rsidP="00951AC2">
      <w:pPr>
        <w:tabs>
          <w:tab w:val="left" w:pos="1037"/>
        </w:tabs>
        <w:jc w:val="center"/>
        <w:rPr>
          <w:rFonts w:ascii="Book Antiqua" w:hAnsi="Book Antiqua" w:cs="Arial"/>
          <w:b/>
          <w:sz w:val="22"/>
          <w:szCs w:val="22"/>
        </w:rPr>
      </w:pPr>
    </w:p>
    <w:p w14:paraId="6056D0A8" w14:textId="77777777" w:rsidR="00951AC2" w:rsidRPr="00EF34CE" w:rsidRDefault="00951AC2" w:rsidP="00951AC2">
      <w:pPr>
        <w:tabs>
          <w:tab w:val="left" w:pos="1037"/>
        </w:tabs>
        <w:jc w:val="center"/>
        <w:rPr>
          <w:rFonts w:ascii="Book Antiqua" w:hAnsi="Book Antiqua" w:cs="Arial"/>
          <w:b/>
          <w:sz w:val="22"/>
          <w:szCs w:val="22"/>
        </w:rPr>
      </w:pPr>
    </w:p>
    <w:p w14:paraId="7D8F9957" w14:textId="77777777" w:rsidR="00951AC2" w:rsidRPr="00EF34CE" w:rsidRDefault="00951AC2" w:rsidP="00951AC2">
      <w:pPr>
        <w:tabs>
          <w:tab w:val="left" w:pos="1037"/>
        </w:tabs>
        <w:jc w:val="center"/>
        <w:rPr>
          <w:rFonts w:ascii="Book Antiqua" w:hAnsi="Book Antiqua" w:cs="Arial"/>
          <w:b/>
          <w:sz w:val="22"/>
          <w:szCs w:val="22"/>
        </w:rPr>
      </w:pPr>
      <w:r w:rsidRPr="00EF34CE">
        <w:rPr>
          <w:rFonts w:ascii="Book Antiqua" w:hAnsi="Book Antiqua" w:cs="Arial"/>
          <w:b/>
          <w:sz w:val="22"/>
          <w:szCs w:val="22"/>
        </w:rPr>
        <w:t>SECTION – III</w:t>
      </w:r>
    </w:p>
    <w:p w14:paraId="08FA966B" w14:textId="77777777" w:rsidR="00951AC2" w:rsidRPr="00EF34CE" w:rsidRDefault="00951AC2" w:rsidP="00951AC2">
      <w:pPr>
        <w:tabs>
          <w:tab w:val="left" w:pos="1037"/>
        </w:tabs>
        <w:jc w:val="center"/>
        <w:rPr>
          <w:rFonts w:ascii="Book Antiqua" w:hAnsi="Book Antiqua" w:cs="Arial"/>
          <w:b/>
          <w:sz w:val="22"/>
          <w:szCs w:val="22"/>
        </w:rPr>
      </w:pPr>
    </w:p>
    <w:p w14:paraId="10694B6F" w14:textId="77777777" w:rsidR="00951AC2" w:rsidRPr="00EF34CE" w:rsidRDefault="00951AC2" w:rsidP="00951AC2">
      <w:pPr>
        <w:tabs>
          <w:tab w:val="left" w:pos="1037"/>
        </w:tabs>
        <w:jc w:val="center"/>
        <w:rPr>
          <w:rFonts w:ascii="Book Antiqua" w:hAnsi="Book Antiqua" w:cs="Arial"/>
          <w:b/>
          <w:sz w:val="22"/>
          <w:szCs w:val="22"/>
        </w:rPr>
      </w:pPr>
    </w:p>
    <w:p w14:paraId="327F9C85" w14:textId="77777777" w:rsidR="00951AC2" w:rsidRDefault="00951AC2" w:rsidP="00951AC2">
      <w:pPr>
        <w:tabs>
          <w:tab w:val="left" w:pos="1037"/>
        </w:tabs>
        <w:jc w:val="center"/>
        <w:rPr>
          <w:rFonts w:ascii="Book Antiqua" w:hAnsi="Book Antiqua" w:cs="Arial"/>
          <w:b/>
          <w:sz w:val="22"/>
          <w:szCs w:val="22"/>
        </w:rPr>
      </w:pPr>
      <w:r w:rsidRPr="00EF34CE">
        <w:rPr>
          <w:rFonts w:ascii="Book Antiqua" w:hAnsi="Book Antiqua" w:cs="Arial"/>
          <w:b/>
          <w:sz w:val="22"/>
          <w:szCs w:val="22"/>
        </w:rPr>
        <w:t>BID DATA SHEETS (BDS)</w:t>
      </w:r>
    </w:p>
    <w:p w14:paraId="4F16C432" w14:textId="77777777" w:rsidR="008453C7" w:rsidRDefault="008453C7" w:rsidP="00951AC2">
      <w:pPr>
        <w:tabs>
          <w:tab w:val="left" w:pos="1037"/>
        </w:tabs>
        <w:jc w:val="center"/>
        <w:rPr>
          <w:rFonts w:ascii="Book Antiqua" w:hAnsi="Book Antiqua" w:cs="Arial"/>
          <w:b/>
          <w:sz w:val="22"/>
          <w:szCs w:val="22"/>
        </w:rPr>
      </w:pPr>
    </w:p>
    <w:p w14:paraId="1B766421" w14:textId="77777777" w:rsidR="008453C7" w:rsidRDefault="008453C7" w:rsidP="00951AC2">
      <w:pPr>
        <w:tabs>
          <w:tab w:val="left" w:pos="1037"/>
        </w:tabs>
        <w:jc w:val="center"/>
        <w:rPr>
          <w:rFonts w:ascii="Book Antiqua" w:hAnsi="Book Antiqua" w:cs="Arial"/>
          <w:b/>
          <w:sz w:val="22"/>
          <w:szCs w:val="22"/>
        </w:rPr>
      </w:pPr>
    </w:p>
    <w:p w14:paraId="27434890" w14:textId="77777777" w:rsidR="008453C7" w:rsidRDefault="008453C7" w:rsidP="00951AC2">
      <w:pPr>
        <w:tabs>
          <w:tab w:val="left" w:pos="1037"/>
        </w:tabs>
        <w:jc w:val="center"/>
        <w:rPr>
          <w:rFonts w:ascii="Book Antiqua" w:hAnsi="Book Antiqua" w:cs="Arial"/>
          <w:b/>
          <w:sz w:val="22"/>
          <w:szCs w:val="22"/>
        </w:rPr>
      </w:pPr>
    </w:p>
    <w:p w14:paraId="471B736C" w14:textId="77777777" w:rsidR="008453C7" w:rsidRDefault="008453C7" w:rsidP="00951AC2">
      <w:pPr>
        <w:tabs>
          <w:tab w:val="left" w:pos="1037"/>
        </w:tabs>
        <w:jc w:val="center"/>
        <w:rPr>
          <w:rFonts w:ascii="Book Antiqua" w:hAnsi="Book Antiqua" w:cs="Arial"/>
          <w:b/>
          <w:sz w:val="22"/>
          <w:szCs w:val="22"/>
        </w:rPr>
      </w:pPr>
    </w:p>
    <w:p w14:paraId="45CEBAC9" w14:textId="77777777" w:rsidR="008453C7" w:rsidRDefault="008453C7" w:rsidP="00951AC2">
      <w:pPr>
        <w:tabs>
          <w:tab w:val="left" w:pos="1037"/>
        </w:tabs>
        <w:jc w:val="center"/>
        <w:rPr>
          <w:rFonts w:ascii="Book Antiqua" w:hAnsi="Book Antiqua" w:cs="Arial"/>
          <w:b/>
          <w:sz w:val="22"/>
          <w:szCs w:val="22"/>
        </w:rPr>
      </w:pPr>
    </w:p>
    <w:p w14:paraId="0E0E302E" w14:textId="3993662A" w:rsidR="008453C7" w:rsidRDefault="008453C7" w:rsidP="008F0314">
      <w:pPr>
        <w:tabs>
          <w:tab w:val="left" w:pos="1037"/>
        </w:tabs>
        <w:jc w:val="both"/>
        <w:rPr>
          <w:rFonts w:ascii="Book Antiqua" w:hAnsi="Book Antiqua"/>
          <w:lang w:val="en-IN"/>
        </w:rPr>
      </w:pPr>
      <w:r w:rsidRPr="008453C7">
        <w:rPr>
          <w:rFonts w:ascii="Book Antiqua" w:hAnsi="Book Antiqua" w:cs="Arial"/>
          <w:b/>
        </w:rPr>
        <w:t>Name of the Package</w:t>
      </w:r>
      <w:r>
        <w:rPr>
          <w:rFonts w:ascii="Book Antiqua" w:hAnsi="Book Antiqua" w:cs="Arial"/>
          <w:b/>
          <w:sz w:val="22"/>
          <w:szCs w:val="22"/>
        </w:rPr>
        <w:t xml:space="preserve">: </w:t>
      </w:r>
      <w:bookmarkStart w:id="0" w:name="_Hlk193819001"/>
      <w:r w:rsidRPr="00324DF0">
        <w:rPr>
          <w:rFonts w:ascii="Book Antiqua" w:hAnsi="Book Antiqua" w:cs="Arial"/>
          <w:b/>
          <w:bCs/>
          <w:color w:val="0000FF"/>
        </w:rPr>
        <w:t>Transmission Line package TW02 for Diversion / modification of various POWERGRID’s 400kV Transmission Lines due to upcoming Green Field Airport at Kota under Consultancy Services to Kota Development Authority, Kota</w:t>
      </w:r>
      <w:bookmarkEnd w:id="0"/>
      <w:r w:rsidRPr="00324DF0">
        <w:rPr>
          <w:rFonts w:ascii="Book Antiqua" w:hAnsi="Book Antiqua" w:cs="Arial"/>
          <w:b/>
          <w:bCs/>
          <w:color w:val="0000FF"/>
        </w:rPr>
        <w:t>.</w:t>
      </w:r>
    </w:p>
    <w:p w14:paraId="679ACE20" w14:textId="77777777" w:rsidR="008453C7" w:rsidRDefault="008453C7" w:rsidP="008453C7">
      <w:pPr>
        <w:tabs>
          <w:tab w:val="left" w:pos="1037"/>
        </w:tabs>
        <w:jc w:val="both"/>
        <w:rPr>
          <w:rFonts w:ascii="Book Antiqua" w:hAnsi="Book Antiqua"/>
          <w:lang w:val="en-IN"/>
        </w:rPr>
      </w:pPr>
    </w:p>
    <w:p w14:paraId="66F19002" w14:textId="2E4A6AC0" w:rsidR="008453C7" w:rsidRDefault="008453C7" w:rsidP="008453C7">
      <w:pPr>
        <w:tabs>
          <w:tab w:val="left" w:pos="1037"/>
        </w:tabs>
        <w:jc w:val="both"/>
        <w:rPr>
          <w:rFonts w:ascii="Book Antiqua" w:hAnsi="Book Antiqua" w:cs="Arial"/>
          <w:b/>
          <w:bCs/>
          <w:color w:val="0000FF"/>
        </w:rPr>
      </w:pPr>
      <w:r w:rsidRPr="008453C7">
        <w:rPr>
          <w:rFonts w:ascii="Book Antiqua" w:hAnsi="Book Antiqua"/>
          <w:b/>
          <w:bCs/>
          <w:lang w:val="en-IN"/>
        </w:rPr>
        <w:t>Specification no</w:t>
      </w:r>
      <w:r>
        <w:rPr>
          <w:rFonts w:ascii="Book Antiqua" w:hAnsi="Book Antiqua"/>
          <w:lang w:val="en-IN"/>
        </w:rPr>
        <w:t xml:space="preserve">: </w:t>
      </w:r>
      <w:r w:rsidRPr="00324DF0">
        <w:rPr>
          <w:rFonts w:ascii="Book Antiqua" w:hAnsi="Book Antiqua" w:cs="Arial"/>
          <w:b/>
          <w:bCs/>
          <w:color w:val="0000FF"/>
        </w:rPr>
        <w:t>NR1/NT/W-TW/DOM/I00/25/03940</w:t>
      </w:r>
    </w:p>
    <w:p w14:paraId="6B9AE803" w14:textId="77777777" w:rsidR="00F1661D" w:rsidRDefault="00F1661D" w:rsidP="008453C7">
      <w:pPr>
        <w:tabs>
          <w:tab w:val="left" w:pos="1037"/>
        </w:tabs>
        <w:jc w:val="both"/>
        <w:rPr>
          <w:rFonts w:ascii="Book Antiqua" w:hAnsi="Book Antiqua" w:cs="Arial"/>
          <w:b/>
          <w:bCs/>
          <w:color w:val="0000FF"/>
        </w:rPr>
      </w:pPr>
    </w:p>
    <w:p w14:paraId="5D687B46" w14:textId="28353157" w:rsidR="00F1661D" w:rsidRPr="00EF34CE" w:rsidRDefault="00F1661D" w:rsidP="008453C7">
      <w:pPr>
        <w:tabs>
          <w:tab w:val="left" w:pos="1037"/>
        </w:tabs>
        <w:jc w:val="both"/>
        <w:rPr>
          <w:rFonts w:ascii="Book Antiqua" w:hAnsi="Book Antiqua" w:cs="Arial"/>
          <w:b/>
          <w:sz w:val="22"/>
          <w:szCs w:val="22"/>
        </w:rPr>
      </w:pPr>
      <w:proofErr w:type="spellStart"/>
      <w:r w:rsidRPr="00F1661D">
        <w:rPr>
          <w:rFonts w:ascii="Book Antiqua" w:hAnsi="Book Antiqua" w:cs="Arial"/>
          <w:b/>
        </w:rPr>
        <w:t>Rfx</w:t>
      </w:r>
      <w:proofErr w:type="spellEnd"/>
      <w:r>
        <w:rPr>
          <w:rFonts w:ascii="Book Antiqua" w:hAnsi="Book Antiqua" w:cs="Arial"/>
          <w:b/>
          <w:bCs/>
          <w:color w:val="0000FF"/>
        </w:rPr>
        <w:t>: 5002004353</w:t>
      </w:r>
    </w:p>
    <w:p w14:paraId="64A460D2" w14:textId="77777777" w:rsidR="00951AC2" w:rsidRPr="00EF34CE" w:rsidRDefault="00951AC2" w:rsidP="00951AC2">
      <w:pPr>
        <w:tabs>
          <w:tab w:val="left" w:pos="1037"/>
        </w:tabs>
        <w:jc w:val="center"/>
        <w:rPr>
          <w:rFonts w:ascii="Book Antiqua" w:hAnsi="Book Antiqua" w:cs="Arial"/>
          <w:b/>
          <w:sz w:val="22"/>
          <w:szCs w:val="22"/>
        </w:rPr>
      </w:pPr>
    </w:p>
    <w:p w14:paraId="1396907E" w14:textId="77777777" w:rsidR="00951AC2" w:rsidRPr="00EF34CE" w:rsidRDefault="00951AC2" w:rsidP="00951AC2">
      <w:pPr>
        <w:tabs>
          <w:tab w:val="left" w:pos="1037"/>
        </w:tabs>
        <w:jc w:val="center"/>
        <w:rPr>
          <w:rFonts w:ascii="Book Antiqua" w:hAnsi="Book Antiqua" w:cs="Arial"/>
          <w:b/>
          <w:sz w:val="22"/>
          <w:szCs w:val="22"/>
        </w:rPr>
      </w:pPr>
    </w:p>
    <w:p w14:paraId="1231EC12" w14:textId="77777777" w:rsidR="00951AC2" w:rsidRPr="00EF34CE" w:rsidRDefault="00951AC2" w:rsidP="00951AC2">
      <w:pPr>
        <w:tabs>
          <w:tab w:val="left" w:pos="1037"/>
        </w:tabs>
        <w:jc w:val="center"/>
        <w:rPr>
          <w:rFonts w:ascii="Book Antiqua" w:hAnsi="Book Antiqua" w:cs="Arial"/>
          <w:b/>
          <w:sz w:val="22"/>
          <w:szCs w:val="22"/>
        </w:rPr>
        <w:sectPr w:rsidR="00951AC2" w:rsidRPr="00EF34CE" w:rsidSect="00BC182F">
          <w:footerReference w:type="default" r:id="rId8"/>
          <w:pgSz w:w="12240" w:h="15840"/>
          <w:pgMar w:top="1440" w:right="1440" w:bottom="1440" w:left="1800" w:header="720" w:footer="720" w:gutter="0"/>
          <w:cols w:space="720"/>
          <w:docGrid w:linePitch="360"/>
        </w:sectPr>
      </w:pPr>
    </w:p>
    <w:p w14:paraId="203A2E28" w14:textId="77777777" w:rsidR="00951AC2" w:rsidRPr="00EF34CE" w:rsidRDefault="000C1976" w:rsidP="00951AC2">
      <w:pPr>
        <w:jc w:val="center"/>
        <w:rPr>
          <w:rFonts w:ascii="Book Antiqua" w:hAnsi="Book Antiqua" w:cs="Arial"/>
          <w:b/>
          <w:bCs/>
          <w:sz w:val="22"/>
          <w:szCs w:val="22"/>
        </w:rPr>
      </w:pPr>
      <w:r w:rsidRPr="00EF34CE">
        <w:rPr>
          <w:rFonts w:ascii="Book Antiqua" w:hAnsi="Book Antiqua" w:cs="Arial"/>
          <w:b/>
          <w:bCs/>
          <w:sz w:val="22"/>
          <w:szCs w:val="22"/>
        </w:rPr>
        <w:lastRenderedPageBreak/>
        <w:t>BID DATA SHEETS (BDS)</w:t>
      </w:r>
    </w:p>
    <w:p w14:paraId="7309702C" w14:textId="77777777" w:rsidR="00951AC2" w:rsidRPr="00EF34CE" w:rsidRDefault="00951AC2" w:rsidP="00951AC2">
      <w:pPr>
        <w:tabs>
          <w:tab w:val="left" w:pos="1037"/>
        </w:tabs>
        <w:jc w:val="center"/>
        <w:rPr>
          <w:rFonts w:ascii="Book Antiqua" w:hAnsi="Book Antiqua" w:cs="Arial"/>
          <w:b/>
          <w:sz w:val="22"/>
          <w:szCs w:val="22"/>
        </w:rPr>
      </w:pPr>
    </w:p>
    <w:p w14:paraId="4C21384D" w14:textId="77777777" w:rsidR="00F24D68" w:rsidRPr="00EF34CE" w:rsidRDefault="00F24D68" w:rsidP="000C1976">
      <w:pPr>
        <w:jc w:val="both"/>
        <w:rPr>
          <w:rFonts w:ascii="Book Antiqua" w:hAnsi="Book Antiqua" w:cs="Arial"/>
          <w:sz w:val="22"/>
          <w:szCs w:val="22"/>
        </w:rPr>
      </w:pPr>
      <w:r w:rsidRPr="00EF34CE">
        <w:rPr>
          <w:rFonts w:ascii="Book Antiqua" w:hAnsi="Book Antiqua" w:cs="Arial"/>
          <w:sz w:val="22"/>
          <w:szCs w:val="22"/>
        </w:rPr>
        <w:t>The following bid specific data for the Plant and Equipment to be procured shall amend and/or supplement the provisions in the Instruction to Bidders (ITB)</w:t>
      </w:r>
      <w:r w:rsidR="00360E9D" w:rsidRPr="00EF34CE">
        <w:rPr>
          <w:rFonts w:ascii="Book Antiqua" w:hAnsi="Book Antiqua" w:cs="Arial"/>
          <w:sz w:val="22"/>
          <w:szCs w:val="22"/>
        </w:rPr>
        <w:t>:</w:t>
      </w:r>
    </w:p>
    <w:p w14:paraId="3179C69A" w14:textId="77777777" w:rsidR="00360E9D" w:rsidRPr="00EF34CE" w:rsidRDefault="00360E9D" w:rsidP="000C1976">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440"/>
        <w:gridCol w:w="7200"/>
      </w:tblGrid>
      <w:tr w:rsidR="00DF25B2" w:rsidRPr="00EF34CE" w14:paraId="1BC078A6" w14:textId="77777777" w:rsidTr="00265864">
        <w:trPr>
          <w:tblHeader/>
        </w:trPr>
        <w:tc>
          <w:tcPr>
            <w:tcW w:w="1080" w:type="dxa"/>
            <w:tcBorders>
              <w:right w:val="single" w:sz="4" w:space="0" w:color="auto"/>
            </w:tcBorders>
          </w:tcPr>
          <w:p w14:paraId="27C4D99D" w14:textId="77777777" w:rsidR="00DF25B2" w:rsidRPr="00EF34CE" w:rsidRDefault="00DF25B2" w:rsidP="000C1976">
            <w:pPr>
              <w:jc w:val="center"/>
              <w:rPr>
                <w:rFonts w:ascii="Book Antiqua" w:hAnsi="Book Antiqua" w:cs="Arial"/>
                <w:b/>
                <w:bCs/>
                <w:sz w:val="22"/>
                <w:szCs w:val="22"/>
              </w:rPr>
            </w:pPr>
            <w:r w:rsidRPr="00EF34CE">
              <w:rPr>
                <w:rFonts w:ascii="Book Antiqua" w:hAnsi="Book Antiqua" w:cs="Arial"/>
                <w:b/>
                <w:bCs/>
                <w:sz w:val="22"/>
                <w:szCs w:val="22"/>
              </w:rPr>
              <w:t>Sl. No.</w:t>
            </w:r>
          </w:p>
        </w:tc>
        <w:tc>
          <w:tcPr>
            <w:tcW w:w="1440" w:type="dxa"/>
            <w:tcBorders>
              <w:right w:val="single" w:sz="4" w:space="0" w:color="auto"/>
            </w:tcBorders>
          </w:tcPr>
          <w:p w14:paraId="45DD2371" w14:textId="77777777" w:rsidR="00DF25B2" w:rsidRPr="00EF34CE" w:rsidRDefault="00DF25B2" w:rsidP="000C1976">
            <w:pPr>
              <w:jc w:val="center"/>
              <w:rPr>
                <w:rFonts w:ascii="Book Antiqua" w:hAnsi="Book Antiqua" w:cs="Arial"/>
                <w:b/>
                <w:bCs/>
                <w:sz w:val="22"/>
                <w:szCs w:val="22"/>
              </w:rPr>
            </w:pPr>
            <w:r w:rsidRPr="00EF34CE">
              <w:rPr>
                <w:rFonts w:ascii="Book Antiqua" w:hAnsi="Book Antiqua" w:cs="Arial"/>
                <w:b/>
                <w:bCs/>
                <w:sz w:val="22"/>
                <w:szCs w:val="22"/>
              </w:rPr>
              <w:t>ITB Clause Ref. No.</w:t>
            </w:r>
          </w:p>
        </w:tc>
        <w:tc>
          <w:tcPr>
            <w:tcW w:w="7200" w:type="dxa"/>
            <w:tcBorders>
              <w:left w:val="single" w:sz="4" w:space="0" w:color="auto"/>
            </w:tcBorders>
          </w:tcPr>
          <w:p w14:paraId="4FA583DC" w14:textId="77777777" w:rsidR="00DF25B2" w:rsidRPr="00EF34CE" w:rsidRDefault="00DF25B2" w:rsidP="000C1976">
            <w:pPr>
              <w:jc w:val="center"/>
              <w:rPr>
                <w:rFonts w:ascii="Book Antiqua" w:hAnsi="Book Antiqua" w:cs="Arial"/>
                <w:b/>
                <w:bCs/>
                <w:sz w:val="22"/>
                <w:szCs w:val="22"/>
              </w:rPr>
            </w:pPr>
            <w:r w:rsidRPr="00EF34CE">
              <w:rPr>
                <w:rFonts w:ascii="Book Antiqua" w:hAnsi="Book Antiqua" w:cs="Arial"/>
                <w:b/>
                <w:bCs/>
                <w:sz w:val="22"/>
                <w:szCs w:val="22"/>
              </w:rPr>
              <w:t>Bid Data Details</w:t>
            </w:r>
          </w:p>
        </w:tc>
      </w:tr>
      <w:tr w:rsidR="00435CFE" w:rsidRPr="00EF34CE" w14:paraId="21527803" w14:textId="77777777" w:rsidTr="00265864">
        <w:tc>
          <w:tcPr>
            <w:tcW w:w="1080" w:type="dxa"/>
            <w:tcBorders>
              <w:right w:val="single" w:sz="4" w:space="0" w:color="auto"/>
            </w:tcBorders>
          </w:tcPr>
          <w:p w14:paraId="08C2785A" w14:textId="77777777" w:rsidR="00435CFE" w:rsidRPr="00EF34CE" w:rsidRDefault="00435CFE" w:rsidP="00435CFE">
            <w:pPr>
              <w:numPr>
                <w:ilvl w:val="0"/>
                <w:numId w:val="1"/>
              </w:numPr>
              <w:jc w:val="both"/>
              <w:rPr>
                <w:rFonts w:ascii="Book Antiqua" w:hAnsi="Book Antiqua" w:cs="Arial"/>
                <w:sz w:val="22"/>
                <w:szCs w:val="22"/>
              </w:rPr>
            </w:pPr>
          </w:p>
        </w:tc>
        <w:tc>
          <w:tcPr>
            <w:tcW w:w="1440" w:type="dxa"/>
            <w:tcBorders>
              <w:right w:val="single" w:sz="4" w:space="0" w:color="auto"/>
            </w:tcBorders>
          </w:tcPr>
          <w:p w14:paraId="278FDC54" w14:textId="61D4E392" w:rsidR="00435CFE" w:rsidRPr="004A2FA0" w:rsidRDefault="00435CFE" w:rsidP="00435CFE">
            <w:pPr>
              <w:jc w:val="both"/>
              <w:rPr>
                <w:rFonts w:ascii="Book Antiqua" w:hAnsi="Book Antiqua" w:cs="Arial"/>
              </w:rPr>
            </w:pPr>
            <w:r w:rsidRPr="004A2FA0">
              <w:rPr>
                <w:rFonts w:ascii="Book Antiqua" w:hAnsi="Book Antiqua" w:cs="Arial"/>
              </w:rPr>
              <w:t>ITB 1.1</w:t>
            </w:r>
          </w:p>
        </w:tc>
        <w:tc>
          <w:tcPr>
            <w:tcW w:w="7200" w:type="dxa"/>
            <w:tcBorders>
              <w:left w:val="single" w:sz="4" w:space="0" w:color="auto"/>
            </w:tcBorders>
          </w:tcPr>
          <w:p w14:paraId="4A7AA6AE" w14:textId="77777777" w:rsidR="00435CFE" w:rsidRPr="00C90C9D" w:rsidRDefault="00435CFE" w:rsidP="00435CFE">
            <w:pPr>
              <w:jc w:val="both"/>
              <w:rPr>
                <w:rFonts w:ascii="Book Antiqua" w:hAnsi="Book Antiqua" w:cs="Arial"/>
                <w:b/>
                <w:bCs/>
                <w:snapToGrid w:val="0"/>
                <w:sz w:val="22"/>
                <w:szCs w:val="22"/>
              </w:rPr>
            </w:pPr>
            <w:r w:rsidRPr="00C90C9D">
              <w:rPr>
                <w:rFonts w:ascii="Book Antiqua" w:hAnsi="Book Antiqua" w:cs="Arial"/>
                <w:b/>
                <w:bCs/>
                <w:snapToGrid w:val="0"/>
                <w:sz w:val="22"/>
                <w:szCs w:val="22"/>
              </w:rPr>
              <w:t>The Owner is:</w:t>
            </w:r>
          </w:p>
          <w:p w14:paraId="5E5940F8" w14:textId="77777777" w:rsidR="00435CFE" w:rsidRPr="00C90C9D" w:rsidRDefault="00435CFE" w:rsidP="00435CFE">
            <w:pPr>
              <w:jc w:val="both"/>
              <w:rPr>
                <w:rFonts w:ascii="Book Antiqua" w:hAnsi="Book Antiqua" w:cs="Arial"/>
                <w:snapToGrid w:val="0"/>
                <w:sz w:val="22"/>
                <w:szCs w:val="22"/>
              </w:rPr>
            </w:pPr>
          </w:p>
          <w:p w14:paraId="029048AD" w14:textId="77777777" w:rsidR="00270159" w:rsidRPr="007D29A2" w:rsidRDefault="00270159" w:rsidP="00270159">
            <w:pPr>
              <w:jc w:val="both"/>
              <w:rPr>
                <w:rFonts w:ascii="Book Antiqua" w:hAnsi="Book Antiqua" w:cs="Arial"/>
                <w:sz w:val="22"/>
                <w:szCs w:val="22"/>
                <w:lang w:val="en-GB"/>
              </w:rPr>
            </w:pPr>
            <w:r w:rsidRPr="007D29A2">
              <w:rPr>
                <w:rFonts w:ascii="Book Antiqua" w:hAnsi="Book Antiqua" w:cs="Arial"/>
                <w:sz w:val="22"/>
                <w:szCs w:val="22"/>
                <w:lang w:val="en-GB"/>
              </w:rPr>
              <w:t>Power Grid Corporation of India Limited</w:t>
            </w:r>
          </w:p>
          <w:p w14:paraId="7440C3D3" w14:textId="77777777" w:rsidR="00270159" w:rsidRDefault="00270159" w:rsidP="00270159">
            <w:pPr>
              <w:jc w:val="both"/>
              <w:rPr>
                <w:rFonts w:ascii="Book Antiqua" w:hAnsi="Book Antiqua" w:cs="Arial"/>
                <w:sz w:val="22"/>
                <w:szCs w:val="22"/>
                <w:lang w:val="en-GB"/>
              </w:rPr>
            </w:pPr>
            <w:r>
              <w:rPr>
                <w:rFonts w:ascii="Book Antiqua" w:hAnsi="Book Antiqua" w:cs="Arial"/>
                <w:sz w:val="22"/>
                <w:szCs w:val="22"/>
                <w:lang w:val="en-GB"/>
              </w:rPr>
              <w:t>RHQ, NR1, SCO BAY 5-10, SECTOR-16A</w:t>
            </w:r>
          </w:p>
          <w:p w14:paraId="73A57195" w14:textId="77777777" w:rsidR="00270159" w:rsidRPr="007D29A2" w:rsidRDefault="00270159" w:rsidP="00270159">
            <w:pPr>
              <w:jc w:val="both"/>
              <w:rPr>
                <w:rFonts w:ascii="Book Antiqua" w:hAnsi="Book Antiqua" w:cs="Arial"/>
                <w:sz w:val="22"/>
                <w:szCs w:val="22"/>
                <w:lang w:val="en-GB"/>
              </w:rPr>
            </w:pPr>
            <w:r>
              <w:rPr>
                <w:rFonts w:ascii="Book Antiqua" w:hAnsi="Book Antiqua" w:cs="Arial"/>
                <w:sz w:val="22"/>
                <w:szCs w:val="22"/>
                <w:lang w:val="en-GB"/>
              </w:rPr>
              <w:t>Faridabad-121002</w:t>
            </w:r>
          </w:p>
          <w:p w14:paraId="30514AE0" w14:textId="6B98D1BD" w:rsidR="00435CFE" w:rsidRPr="00C90C9D" w:rsidRDefault="00270159" w:rsidP="00270159">
            <w:pPr>
              <w:jc w:val="both"/>
              <w:rPr>
                <w:rFonts w:ascii="Book Antiqua" w:hAnsi="Book Antiqua" w:cs="Arial"/>
                <w:sz w:val="22"/>
                <w:szCs w:val="22"/>
                <w:lang w:val="en-GB"/>
              </w:rPr>
            </w:pPr>
            <w:r w:rsidRPr="007D29A2">
              <w:rPr>
                <w:rFonts w:ascii="Book Antiqua" w:hAnsi="Book Antiqua" w:cs="Arial"/>
                <w:sz w:val="22"/>
                <w:szCs w:val="22"/>
                <w:lang w:val="en-GB"/>
              </w:rPr>
              <w:t>(Haryana)</w:t>
            </w:r>
          </w:p>
          <w:p w14:paraId="55044EDE" w14:textId="00A966A2" w:rsidR="00435CFE" w:rsidRPr="004A2FA0" w:rsidRDefault="00435CFE" w:rsidP="00435CFE">
            <w:pPr>
              <w:jc w:val="both"/>
              <w:rPr>
                <w:rFonts w:ascii="Book Antiqua" w:hAnsi="Book Antiqua" w:cs="Arial"/>
                <w:snapToGrid w:val="0"/>
              </w:rPr>
            </w:pPr>
          </w:p>
        </w:tc>
      </w:tr>
      <w:tr w:rsidR="00435CFE" w:rsidRPr="00EF34CE" w14:paraId="0D12B3E4" w14:textId="77777777" w:rsidTr="00265864">
        <w:tc>
          <w:tcPr>
            <w:tcW w:w="1080" w:type="dxa"/>
            <w:tcBorders>
              <w:right w:val="single" w:sz="4" w:space="0" w:color="auto"/>
            </w:tcBorders>
          </w:tcPr>
          <w:p w14:paraId="125C4884" w14:textId="77777777" w:rsidR="00435CFE" w:rsidRPr="00EF34CE" w:rsidRDefault="00435CFE" w:rsidP="00435CFE">
            <w:pPr>
              <w:numPr>
                <w:ilvl w:val="0"/>
                <w:numId w:val="1"/>
              </w:numPr>
              <w:jc w:val="both"/>
              <w:rPr>
                <w:rFonts w:ascii="Book Antiqua" w:hAnsi="Book Antiqua" w:cs="Arial"/>
                <w:sz w:val="22"/>
                <w:szCs w:val="22"/>
              </w:rPr>
            </w:pPr>
          </w:p>
        </w:tc>
        <w:tc>
          <w:tcPr>
            <w:tcW w:w="1440" w:type="dxa"/>
            <w:tcBorders>
              <w:right w:val="single" w:sz="4" w:space="0" w:color="auto"/>
            </w:tcBorders>
          </w:tcPr>
          <w:p w14:paraId="7956A72C" w14:textId="305E6CC4" w:rsidR="00435CFE" w:rsidRPr="00EF34CE" w:rsidRDefault="00435CFE" w:rsidP="00435CFE">
            <w:pPr>
              <w:jc w:val="both"/>
              <w:rPr>
                <w:rFonts w:ascii="Book Antiqua" w:hAnsi="Book Antiqua" w:cs="Arial"/>
                <w:sz w:val="22"/>
                <w:szCs w:val="22"/>
              </w:rPr>
            </w:pPr>
            <w:r w:rsidRPr="004A2FA0">
              <w:rPr>
                <w:rFonts w:ascii="Book Antiqua" w:hAnsi="Book Antiqua" w:cs="Arial"/>
              </w:rPr>
              <w:t>ITB 1.1</w:t>
            </w:r>
          </w:p>
        </w:tc>
        <w:tc>
          <w:tcPr>
            <w:tcW w:w="7200" w:type="dxa"/>
            <w:tcBorders>
              <w:left w:val="single" w:sz="4" w:space="0" w:color="auto"/>
            </w:tcBorders>
          </w:tcPr>
          <w:p w14:paraId="39B23576" w14:textId="77777777" w:rsidR="00435CFE" w:rsidRPr="004A2FA0" w:rsidRDefault="00435CFE" w:rsidP="00435CFE">
            <w:pPr>
              <w:jc w:val="both"/>
              <w:rPr>
                <w:rFonts w:ascii="Book Antiqua" w:hAnsi="Book Antiqua" w:cs="Arial"/>
                <w:snapToGrid w:val="0"/>
              </w:rPr>
            </w:pPr>
            <w:r w:rsidRPr="004A2FA0">
              <w:rPr>
                <w:rFonts w:ascii="Book Antiqua" w:hAnsi="Book Antiqua" w:cs="Arial"/>
                <w:snapToGrid w:val="0"/>
              </w:rPr>
              <w:t xml:space="preserve">The Employer is: </w:t>
            </w:r>
          </w:p>
          <w:p w14:paraId="04B9D1A7" w14:textId="77777777" w:rsidR="00435CFE" w:rsidRPr="004A2FA0" w:rsidRDefault="00435CFE" w:rsidP="00435CFE">
            <w:pPr>
              <w:jc w:val="both"/>
              <w:rPr>
                <w:rFonts w:ascii="Book Antiqua" w:hAnsi="Book Antiqua" w:cs="Arial"/>
                <w:snapToGrid w:val="0"/>
              </w:rPr>
            </w:pPr>
          </w:p>
          <w:p w14:paraId="608DE70E" w14:textId="77777777" w:rsidR="00270159" w:rsidRPr="007D29A2" w:rsidRDefault="00270159" w:rsidP="00270159">
            <w:pPr>
              <w:jc w:val="both"/>
              <w:rPr>
                <w:rFonts w:ascii="Book Antiqua" w:hAnsi="Book Antiqua" w:cs="Arial"/>
                <w:sz w:val="22"/>
                <w:szCs w:val="22"/>
                <w:lang w:val="en-GB"/>
              </w:rPr>
            </w:pPr>
            <w:r w:rsidRPr="007D29A2">
              <w:rPr>
                <w:rFonts w:ascii="Book Antiqua" w:hAnsi="Book Antiqua" w:cs="Arial"/>
                <w:sz w:val="22"/>
                <w:szCs w:val="22"/>
                <w:lang w:val="en-GB"/>
              </w:rPr>
              <w:t>Power Grid Corporation of India Limited</w:t>
            </w:r>
          </w:p>
          <w:p w14:paraId="3EE5F83A" w14:textId="77777777" w:rsidR="00270159" w:rsidRDefault="00270159" w:rsidP="00270159">
            <w:pPr>
              <w:jc w:val="both"/>
              <w:rPr>
                <w:rFonts w:ascii="Book Antiqua" w:hAnsi="Book Antiqua" w:cs="Arial"/>
                <w:sz w:val="22"/>
                <w:szCs w:val="22"/>
                <w:lang w:val="en-GB"/>
              </w:rPr>
            </w:pPr>
            <w:r>
              <w:rPr>
                <w:rFonts w:ascii="Book Antiqua" w:hAnsi="Book Antiqua" w:cs="Arial"/>
                <w:sz w:val="22"/>
                <w:szCs w:val="22"/>
                <w:lang w:val="en-GB"/>
              </w:rPr>
              <w:t>RHQ, NR1, SCO BAY 5-10, SECTOR-16A</w:t>
            </w:r>
          </w:p>
          <w:p w14:paraId="17709161" w14:textId="77777777" w:rsidR="00270159" w:rsidRPr="007D29A2" w:rsidRDefault="00270159" w:rsidP="00270159">
            <w:pPr>
              <w:jc w:val="both"/>
              <w:rPr>
                <w:rFonts w:ascii="Book Antiqua" w:hAnsi="Book Antiqua" w:cs="Arial"/>
                <w:sz w:val="22"/>
                <w:szCs w:val="22"/>
                <w:lang w:val="en-GB"/>
              </w:rPr>
            </w:pPr>
            <w:r>
              <w:rPr>
                <w:rFonts w:ascii="Book Antiqua" w:hAnsi="Book Antiqua" w:cs="Arial"/>
                <w:sz w:val="22"/>
                <w:szCs w:val="22"/>
                <w:lang w:val="en-GB"/>
              </w:rPr>
              <w:t>Faridabad-121002</w:t>
            </w:r>
          </w:p>
          <w:p w14:paraId="2D2BC9A1" w14:textId="5530BE6F" w:rsidR="00435CFE" w:rsidRPr="00270159" w:rsidRDefault="00270159" w:rsidP="00435CFE">
            <w:pPr>
              <w:jc w:val="both"/>
              <w:rPr>
                <w:rFonts w:ascii="Book Antiqua" w:hAnsi="Book Antiqua" w:cs="Arial"/>
                <w:sz w:val="22"/>
                <w:szCs w:val="22"/>
                <w:lang w:val="en-GB"/>
              </w:rPr>
            </w:pPr>
            <w:r w:rsidRPr="007D29A2">
              <w:rPr>
                <w:rFonts w:ascii="Book Antiqua" w:hAnsi="Book Antiqua" w:cs="Arial"/>
                <w:sz w:val="22"/>
                <w:szCs w:val="22"/>
                <w:lang w:val="en-GB"/>
              </w:rPr>
              <w:t>(Haryana)</w:t>
            </w:r>
          </w:p>
          <w:p w14:paraId="03E2FB96" w14:textId="77777777" w:rsidR="00435CFE" w:rsidRPr="004A2FA0" w:rsidRDefault="00435CFE" w:rsidP="00435CFE">
            <w:pPr>
              <w:rPr>
                <w:rFonts w:ascii="Book Antiqua" w:hAnsi="Book Antiqua" w:cstheme="minorHAnsi"/>
                <w:lang w:val="en-GB"/>
              </w:rPr>
            </w:pPr>
          </w:p>
          <w:p w14:paraId="35DA51A8" w14:textId="77777777" w:rsidR="00435CFE" w:rsidRPr="004A2FA0" w:rsidRDefault="00435CFE" w:rsidP="00435CFE">
            <w:pPr>
              <w:rPr>
                <w:rFonts w:ascii="Book Antiqua" w:hAnsi="Book Antiqua" w:cstheme="minorHAnsi"/>
                <w:b/>
                <w:bCs/>
                <w:lang w:val="en-GB"/>
              </w:rPr>
            </w:pPr>
            <w:r w:rsidRPr="004A2FA0">
              <w:rPr>
                <w:rFonts w:ascii="Book Antiqua" w:hAnsi="Book Antiqua" w:cstheme="minorHAnsi"/>
                <w:b/>
                <w:bCs/>
                <w:lang w:val="en-GB"/>
              </w:rPr>
              <w:t xml:space="preserve">Kind Attn.: </w:t>
            </w:r>
          </w:p>
          <w:p w14:paraId="33693218" w14:textId="1AA65EBC" w:rsidR="00270159" w:rsidRDefault="00270159" w:rsidP="00270159">
            <w:pPr>
              <w:jc w:val="both"/>
              <w:rPr>
                <w:rFonts w:ascii="Book Antiqua" w:hAnsi="Book Antiqua" w:cs="Arial"/>
                <w:b/>
                <w:bCs/>
                <w:sz w:val="22"/>
                <w:szCs w:val="22"/>
                <w:lang w:val="en-GB"/>
              </w:rPr>
            </w:pPr>
            <w:r w:rsidRPr="00B36121">
              <w:rPr>
                <w:rFonts w:ascii="Book Antiqua" w:hAnsi="Book Antiqua" w:cs="Arial"/>
                <w:b/>
                <w:bCs/>
                <w:sz w:val="22"/>
                <w:szCs w:val="22"/>
                <w:lang w:val="en-GB"/>
              </w:rPr>
              <w:t>DGM (C&amp;M)/CH MGR (C&amp;M)</w:t>
            </w:r>
          </w:p>
          <w:p w14:paraId="223A32AE" w14:textId="77777777" w:rsidR="00270159" w:rsidRPr="00B36121" w:rsidRDefault="00270159" w:rsidP="00270159">
            <w:pPr>
              <w:jc w:val="both"/>
              <w:rPr>
                <w:rFonts w:ascii="Book Antiqua" w:hAnsi="Book Antiqua" w:cs="Arial"/>
                <w:b/>
                <w:bCs/>
                <w:sz w:val="22"/>
                <w:szCs w:val="22"/>
                <w:lang w:val="en-GB"/>
              </w:rPr>
            </w:pPr>
          </w:p>
          <w:p w14:paraId="65B3924A" w14:textId="77777777" w:rsidR="00270159" w:rsidRPr="007D29A2" w:rsidRDefault="00270159" w:rsidP="00270159">
            <w:pPr>
              <w:jc w:val="both"/>
              <w:rPr>
                <w:rFonts w:ascii="Book Antiqua" w:hAnsi="Book Antiqua" w:cs="Arial"/>
                <w:sz w:val="22"/>
                <w:szCs w:val="22"/>
                <w:lang w:val="en-GB"/>
              </w:rPr>
            </w:pPr>
            <w:r w:rsidRPr="007D29A2">
              <w:rPr>
                <w:rFonts w:ascii="Book Antiqua" w:hAnsi="Book Antiqua" w:cs="Arial"/>
                <w:sz w:val="22"/>
                <w:szCs w:val="22"/>
                <w:lang w:val="en-GB"/>
              </w:rPr>
              <w:t>Power Grid Corporation of India Limited</w:t>
            </w:r>
          </w:p>
          <w:p w14:paraId="35001D57" w14:textId="77777777" w:rsidR="00270159" w:rsidRDefault="00270159" w:rsidP="00270159">
            <w:pPr>
              <w:jc w:val="both"/>
              <w:rPr>
                <w:rFonts w:ascii="Book Antiqua" w:hAnsi="Book Antiqua" w:cs="Arial"/>
                <w:sz w:val="22"/>
                <w:szCs w:val="22"/>
                <w:lang w:val="en-GB"/>
              </w:rPr>
            </w:pPr>
            <w:r>
              <w:rPr>
                <w:rFonts w:ascii="Book Antiqua" w:hAnsi="Book Antiqua" w:cs="Arial"/>
                <w:sz w:val="22"/>
                <w:szCs w:val="22"/>
                <w:lang w:val="en-GB"/>
              </w:rPr>
              <w:t>RHQ, NR1, SCO BAY 5-10, SECTOR-16A</w:t>
            </w:r>
          </w:p>
          <w:p w14:paraId="60726121" w14:textId="77777777" w:rsidR="00270159" w:rsidRPr="007D29A2" w:rsidRDefault="00270159" w:rsidP="00270159">
            <w:pPr>
              <w:jc w:val="both"/>
              <w:rPr>
                <w:rFonts w:ascii="Book Antiqua" w:hAnsi="Book Antiqua" w:cs="Arial"/>
                <w:sz w:val="22"/>
                <w:szCs w:val="22"/>
                <w:lang w:val="en-GB"/>
              </w:rPr>
            </w:pPr>
            <w:r>
              <w:rPr>
                <w:rFonts w:ascii="Book Antiqua" w:hAnsi="Book Antiqua" w:cs="Arial"/>
                <w:sz w:val="22"/>
                <w:szCs w:val="22"/>
                <w:lang w:val="en-GB"/>
              </w:rPr>
              <w:t>Faridabad-121002</w:t>
            </w:r>
          </w:p>
          <w:p w14:paraId="1F05169E" w14:textId="77777777" w:rsidR="00270159" w:rsidRPr="007D29A2" w:rsidRDefault="00270159" w:rsidP="00270159">
            <w:pPr>
              <w:jc w:val="both"/>
              <w:rPr>
                <w:rFonts w:ascii="Book Antiqua" w:hAnsi="Book Antiqua" w:cs="Arial"/>
                <w:sz w:val="22"/>
                <w:szCs w:val="22"/>
                <w:lang w:val="en-GB"/>
              </w:rPr>
            </w:pPr>
            <w:r w:rsidRPr="007D29A2">
              <w:rPr>
                <w:rFonts w:ascii="Book Antiqua" w:hAnsi="Book Antiqua" w:cs="Arial"/>
                <w:sz w:val="22"/>
                <w:szCs w:val="22"/>
                <w:lang w:val="en-GB"/>
              </w:rPr>
              <w:t>(Haryana)</w:t>
            </w:r>
          </w:p>
          <w:p w14:paraId="214166E5" w14:textId="77777777" w:rsidR="00270159" w:rsidRPr="007D29A2" w:rsidRDefault="00270159" w:rsidP="00270159">
            <w:pPr>
              <w:ind w:left="1080"/>
              <w:jc w:val="both"/>
              <w:rPr>
                <w:rFonts w:ascii="Book Antiqua" w:hAnsi="Book Antiqua" w:cs="Arial"/>
                <w:sz w:val="22"/>
                <w:szCs w:val="22"/>
                <w:lang w:val="en-GB"/>
              </w:rPr>
            </w:pPr>
          </w:p>
          <w:p w14:paraId="65151B35" w14:textId="77777777" w:rsidR="00270159" w:rsidRPr="0002440B" w:rsidRDefault="00270159" w:rsidP="00270159">
            <w:pPr>
              <w:jc w:val="both"/>
              <w:rPr>
                <w:rFonts w:ascii="Book Antiqua" w:hAnsi="Book Antiqua" w:cs="Arial"/>
                <w:snapToGrid w:val="0"/>
              </w:rPr>
            </w:pPr>
            <w:r w:rsidRPr="0002440B">
              <w:rPr>
                <w:rFonts w:ascii="Book Antiqua" w:hAnsi="Book Antiqua" w:cs="Arial"/>
                <w:b/>
                <w:snapToGrid w:val="0"/>
              </w:rPr>
              <w:t>Telephone Nos.:</w:t>
            </w:r>
            <w:r w:rsidRPr="0002440B">
              <w:rPr>
                <w:rFonts w:ascii="Book Antiqua" w:hAnsi="Book Antiqua" w:cs="Arial"/>
                <w:snapToGrid w:val="0"/>
              </w:rPr>
              <w:t xml:space="preserve"> +91-(0)</w:t>
            </w:r>
            <w:r w:rsidRPr="0002440B">
              <w:rPr>
                <w:rFonts w:ascii="Book Antiqua" w:hAnsi="Book Antiqua"/>
              </w:rPr>
              <w:t xml:space="preserve"> 0129-266 6426 / 266 636</w:t>
            </w:r>
            <w:r>
              <w:rPr>
                <w:rFonts w:ascii="Book Antiqua" w:hAnsi="Book Antiqua"/>
              </w:rPr>
              <w:t>8</w:t>
            </w:r>
          </w:p>
          <w:p w14:paraId="75C1AD0C" w14:textId="77777777" w:rsidR="00270159" w:rsidRPr="0002440B" w:rsidRDefault="00270159" w:rsidP="00270159">
            <w:pPr>
              <w:jc w:val="both"/>
              <w:rPr>
                <w:rFonts w:ascii="Book Antiqua" w:hAnsi="Book Antiqua" w:cs="Arial"/>
              </w:rPr>
            </w:pPr>
            <w:r w:rsidRPr="0002440B">
              <w:rPr>
                <w:rFonts w:ascii="Book Antiqua" w:hAnsi="Book Antiqua"/>
                <w:b/>
                <w:bCs/>
              </w:rPr>
              <w:t>Mobile:</w:t>
            </w:r>
            <w:r w:rsidRPr="0002440B">
              <w:rPr>
                <w:rFonts w:ascii="Book Antiqua" w:hAnsi="Book Antiqua"/>
              </w:rPr>
              <w:t xml:space="preserve"> +91 9</w:t>
            </w:r>
            <w:r>
              <w:rPr>
                <w:rFonts w:ascii="Book Antiqua" w:hAnsi="Book Antiqua"/>
              </w:rPr>
              <w:t>711992098</w:t>
            </w:r>
            <w:r w:rsidRPr="0002440B">
              <w:rPr>
                <w:rFonts w:ascii="Book Antiqua" w:hAnsi="Book Antiqua"/>
              </w:rPr>
              <w:t xml:space="preserve"> / 9</w:t>
            </w:r>
            <w:r>
              <w:rPr>
                <w:rFonts w:ascii="Book Antiqua" w:hAnsi="Book Antiqua"/>
              </w:rPr>
              <w:t>910081391</w:t>
            </w:r>
          </w:p>
          <w:p w14:paraId="5B5C8F56" w14:textId="77777777" w:rsidR="003D6BB3" w:rsidRDefault="00270159" w:rsidP="00270159">
            <w:pPr>
              <w:jc w:val="both"/>
              <w:rPr>
                <w:rFonts w:ascii="Book Antiqua" w:hAnsi="Book Antiqua" w:cs="Arial"/>
                <w:lang w:val="en-GB"/>
              </w:rPr>
            </w:pPr>
            <w:r w:rsidRPr="0002440B">
              <w:rPr>
                <w:rFonts w:ascii="Book Antiqua" w:hAnsi="Book Antiqua"/>
                <w:lang w:val="en-GB"/>
              </w:rPr>
              <w:t>Email Address</w:t>
            </w:r>
            <w:r w:rsidRPr="0002440B">
              <w:rPr>
                <w:rFonts w:ascii="Book Antiqua" w:hAnsi="Book Antiqua" w:cs="Arial"/>
                <w:lang w:val="en-GB"/>
              </w:rPr>
              <w:t xml:space="preserve">:  </w:t>
            </w:r>
            <w:r w:rsidRPr="0002440B">
              <w:rPr>
                <w:rFonts w:ascii="Book Antiqua" w:hAnsi="Book Antiqua" w:cs="Arial"/>
                <w:lang w:val="en-GB"/>
              </w:rPr>
              <w:tab/>
            </w:r>
          </w:p>
          <w:p w14:paraId="22189BAC" w14:textId="7AF67111" w:rsidR="00270159" w:rsidRPr="0002440B" w:rsidRDefault="00270159" w:rsidP="00270159">
            <w:pPr>
              <w:jc w:val="both"/>
              <w:rPr>
                <w:rFonts w:ascii="Book Antiqua" w:hAnsi="Book Antiqua"/>
                <w:lang w:val="en-GB"/>
              </w:rPr>
            </w:pPr>
            <w:r w:rsidRPr="00713660">
              <w:rPr>
                <w:rFonts w:ascii="Book Antiqua" w:hAnsi="Book Antiqua" w:cs="Arial"/>
                <w:b/>
                <w:bCs/>
                <w:color w:val="0000FF"/>
              </w:rPr>
              <w:t>dharmendra</w:t>
            </w:r>
            <w:r w:rsidRPr="0002440B">
              <w:rPr>
                <w:rFonts w:ascii="Book Antiqua" w:hAnsi="Book Antiqua" w:cs="Arial"/>
                <w:b/>
                <w:bCs/>
                <w:color w:val="0000FF"/>
              </w:rPr>
              <w:t>.</w:t>
            </w:r>
            <w:r>
              <w:rPr>
                <w:rFonts w:ascii="Book Antiqua" w:hAnsi="Book Antiqua" w:cs="Arial"/>
                <w:b/>
                <w:bCs/>
                <w:color w:val="0000FF"/>
              </w:rPr>
              <w:t>kumar2@</w:t>
            </w:r>
            <w:r w:rsidRPr="0002440B">
              <w:rPr>
                <w:rFonts w:ascii="Book Antiqua" w:hAnsi="Book Antiqua" w:cs="Arial"/>
                <w:b/>
                <w:bCs/>
                <w:color w:val="0000FF"/>
              </w:rPr>
              <w:t>powergrid.in</w:t>
            </w:r>
          </w:p>
          <w:p w14:paraId="2518E822" w14:textId="77777777" w:rsidR="00270159" w:rsidRPr="0002440B" w:rsidRDefault="00270159" w:rsidP="00270159">
            <w:pPr>
              <w:jc w:val="both"/>
              <w:rPr>
                <w:rFonts w:ascii="Book Antiqua" w:hAnsi="Book Antiqua" w:cs="Arial"/>
                <w:b/>
                <w:bCs/>
                <w:color w:val="0000FF"/>
              </w:rPr>
            </w:pPr>
            <w:r>
              <w:rPr>
                <w:rFonts w:ascii="Book Antiqua" w:hAnsi="Book Antiqua" w:cs="Arial"/>
                <w:b/>
                <w:bCs/>
                <w:color w:val="0000FF"/>
              </w:rPr>
              <w:t>ashwani.mishra@powergrid.in</w:t>
            </w:r>
          </w:p>
          <w:p w14:paraId="06D3F961" w14:textId="222754D9" w:rsidR="00435CFE" w:rsidRPr="00EF34CE" w:rsidRDefault="00435CFE" w:rsidP="00270159">
            <w:pPr>
              <w:tabs>
                <w:tab w:val="left" w:pos="4065"/>
              </w:tabs>
              <w:rPr>
                <w:rFonts w:ascii="Book Antiqua" w:hAnsi="Book Antiqua" w:cs="Arial"/>
                <w:sz w:val="22"/>
                <w:szCs w:val="22"/>
                <w:lang w:val="en-GB"/>
              </w:rPr>
            </w:pPr>
          </w:p>
        </w:tc>
      </w:tr>
      <w:tr w:rsidR="002A6226" w:rsidRPr="00EF34CE" w14:paraId="3D1F844B" w14:textId="77777777" w:rsidTr="00265864">
        <w:tc>
          <w:tcPr>
            <w:tcW w:w="1080" w:type="dxa"/>
            <w:tcBorders>
              <w:right w:val="single" w:sz="4" w:space="0" w:color="auto"/>
            </w:tcBorders>
          </w:tcPr>
          <w:p w14:paraId="702D48F2" w14:textId="77777777" w:rsidR="002A6226" w:rsidRPr="00EF34CE" w:rsidRDefault="002A6226" w:rsidP="002A6226">
            <w:pPr>
              <w:numPr>
                <w:ilvl w:val="0"/>
                <w:numId w:val="1"/>
              </w:numPr>
              <w:jc w:val="both"/>
              <w:rPr>
                <w:rFonts w:ascii="Book Antiqua" w:hAnsi="Book Antiqua" w:cs="Arial"/>
                <w:sz w:val="22"/>
                <w:szCs w:val="22"/>
              </w:rPr>
            </w:pPr>
          </w:p>
        </w:tc>
        <w:tc>
          <w:tcPr>
            <w:tcW w:w="1440" w:type="dxa"/>
            <w:tcBorders>
              <w:right w:val="single" w:sz="4" w:space="0" w:color="auto"/>
            </w:tcBorders>
          </w:tcPr>
          <w:p w14:paraId="4E8E817B" w14:textId="77777777" w:rsidR="002A6226" w:rsidRPr="00C80211" w:rsidRDefault="002A6226" w:rsidP="002A6226">
            <w:pPr>
              <w:jc w:val="both"/>
              <w:rPr>
                <w:rFonts w:ascii="Arial" w:hAnsi="Arial" w:cs="Arial"/>
                <w:sz w:val="22"/>
                <w:szCs w:val="22"/>
              </w:rPr>
            </w:pPr>
            <w:r w:rsidRPr="00C80211">
              <w:rPr>
                <w:rFonts w:ascii="Arial" w:hAnsi="Arial" w:cs="Arial"/>
                <w:sz w:val="22"/>
                <w:szCs w:val="22"/>
              </w:rPr>
              <w:t>ITB 1.1</w:t>
            </w:r>
          </w:p>
          <w:p w14:paraId="14546287" w14:textId="77777777" w:rsidR="002A6226" w:rsidRPr="00EF34CE" w:rsidRDefault="002A6226" w:rsidP="002A6226">
            <w:pPr>
              <w:jc w:val="both"/>
              <w:rPr>
                <w:rFonts w:ascii="Book Antiqua" w:hAnsi="Book Antiqua" w:cs="Arial"/>
                <w:sz w:val="22"/>
                <w:szCs w:val="22"/>
              </w:rPr>
            </w:pPr>
          </w:p>
        </w:tc>
        <w:tc>
          <w:tcPr>
            <w:tcW w:w="7200" w:type="dxa"/>
            <w:tcBorders>
              <w:left w:val="single" w:sz="4" w:space="0" w:color="auto"/>
            </w:tcBorders>
          </w:tcPr>
          <w:p w14:paraId="4C0A30FC" w14:textId="77777777" w:rsidR="002A6226" w:rsidRPr="002A6226" w:rsidRDefault="002A6226" w:rsidP="002A6226">
            <w:pPr>
              <w:pStyle w:val="Default"/>
              <w:jc w:val="both"/>
              <w:rPr>
                <w:rFonts w:cs="Arial"/>
                <w:b/>
                <w:bCs/>
                <w:sz w:val="22"/>
                <w:szCs w:val="22"/>
              </w:rPr>
            </w:pPr>
            <w:r w:rsidRPr="002A6226">
              <w:rPr>
                <w:rFonts w:cs="Arial"/>
                <w:b/>
                <w:bCs/>
                <w:sz w:val="22"/>
                <w:szCs w:val="22"/>
              </w:rPr>
              <w:t>Supplementing ITB 1.1 with the following:</w:t>
            </w:r>
          </w:p>
          <w:p w14:paraId="3E062391" w14:textId="77777777" w:rsidR="002A6226" w:rsidRPr="00C80211" w:rsidRDefault="002A6226" w:rsidP="002A6226">
            <w:pPr>
              <w:jc w:val="both"/>
              <w:rPr>
                <w:rFonts w:ascii="Arial" w:hAnsi="Arial" w:cs="Arial"/>
                <w:sz w:val="22"/>
                <w:szCs w:val="22"/>
                <w:lang w:val="en-GB"/>
              </w:rPr>
            </w:pPr>
          </w:p>
          <w:p w14:paraId="0C8F3A5C" w14:textId="541D954B" w:rsidR="002A6226" w:rsidRPr="002A6226" w:rsidRDefault="002A6226" w:rsidP="002A6226">
            <w:pPr>
              <w:pStyle w:val="Default"/>
              <w:jc w:val="both"/>
              <w:rPr>
                <w:rFonts w:cs="Arial"/>
                <w:sz w:val="22"/>
                <w:szCs w:val="22"/>
              </w:rPr>
            </w:pPr>
            <w:r w:rsidRPr="002A6226">
              <w:rPr>
                <w:rFonts w:cs="Arial"/>
                <w:sz w:val="22"/>
                <w:szCs w:val="22"/>
              </w:rPr>
              <w:t xml:space="preserve">For the purpose of execution of the contract, the contractual activities shall be performed by the Employer “for and on behalf of M/s. </w:t>
            </w:r>
            <w:r w:rsidR="002E0F57">
              <w:t>Kota Development Authority</w:t>
            </w:r>
            <w:r w:rsidR="002E0F57" w:rsidRPr="00D45A58">
              <w:t xml:space="preserve">, Kota </w:t>
            </w:r>
            <w:r w:rsidR="002E0F57">
              <w:t>(</w:t>
            </w:r>
            <w:r w:rsidR="002E0F57">
              <w:rPr>
                <w:rFonts w:cs="Arial"/>
              </w:rPr>
              <w:t>KDA)</w:t>
            </w:r>
            <w:r w:rsidRPr="002A6226">
              <w:rPr>
                <w:rFonts w:cs="Arial"/>
                <w:sz w:val="22"/>
                <w:szCs w:val="22"/>
              </w:rPr>
              <w:t xml:space="preserve">” except in cases where </w:t>
            </w:r>
            <w:r w:rsidR="002E0F57">
              <w:rPr>
                <w:rFonts w:cs="Arial"/>
                <w:sz w:val="22"/>
                <w:szCs w:val="22"/>
              </w:rPr>
              <w:t xml:space="preserve">KDA </w:t>
            </w:r>
            <w:r w:rsidRPr="002A6226">
              <w:rPr>
                <w:rFonts w:cs="Arial"/>
                <w:sz w:val="22"/>
                <w:szCs w:val="22"/>
              </w:rPr>
              <w:t>itself is statutorily required to do so.</w:t>
            </w:r>
          </w:p>
          <w:p w14:paraId="6DBE963D" w14:textId="77777777" w:rsidR="002A6226" w:rsidRPr="002A6226" w:rsidRDefault="002A6226" w:rsidP="002A6226">
            <w:pPr>
              <w:pStyle w:val="Default"/>
              <w:jc w:val="both"/>
              <w:rPr>
                <w:rFonts w:cs="Arial"/>
                <w:sz w:val="22"/>
                <w:szCs w:val="22"/>
              </w:rPr>
            </w:pPr>
          </w:p>
          <w:p w14:paraId="4396928D" w14:textId="60A16992" w:rsidR="002A6226" w:rsidRPr="002A6226" w:rsidRDefault="002A6226" w:rsidP="002A6226">
            <w:pPr>
              <w:pStyle w:val="Default"/>
              <w:jc w:val="both"/>
              <w:rPr>
                <w:rFonts w:cs="Arial"/>
                <w:sz w:val="22"/>
                <w:szCs w:val="22"/>
              </w:rPr>
            </w:pPr>
            <w:r w:rsidRPr="002A6226">
              <w:rPr>
                <w:rFonts w:cs="Arial"/>
                <w:sz w:val="22"/>
                <w:szCs w:val="22"/>
              </w:rPr>
              <w:t xml:space="preserve">All the payments to the Contractor shall be made by POWERGRID strictly out of the funds received from the </w:t>
            </w:r>
            <w:r w:rsidR="002E0F57">
              <w:rPr>
                <w:rFonts w:cs="Arial"/>
                <w:sz w:val="22"/>
                <w:szCs w:val="22"/>
              </w:rPr>
              <w:t>KDA</w:t>
            </w:r>
            <w:r w:rsidRPr="002A6226">
              <w:rPr>
                <w:rFonts w:cs="Arial"/>
                <w:sz w:val="22"/>
                <w:szCs w:val="22"/>
              </w:rPr>
              <w:t>.</w:t>
            </w:r>
          </w:p>
          <w:p w14:paraId="04549D34" w14:textId="77777777" w:rsidR="002A6226" w:rsidRPr="00EF34CE" w:rsidRDefault="002A6226" w:rsidP="002A6226">
            <w:pPr>
              <w:pStyle w:val="Default"/>
              <w:jc w:val="both"/>
              <w:rPr>
                <w:rFonts w:cs="Arial"/>
                <w:b/>
                <w:bCs/>
                <w:sz w:val="22"/>
                <w:szCs w:val="22"/>
              </w:rPr>
            </w:pPr>
          </w:p>
        </w:tc>
      </w:tr>
      <w:tr w:rsidR="00BD393D" w:rsidRPr="00EF34CE" w14:paraId="143483AB" w14:textId="77777777" w:rsidTr="00265864">
        <w:tc>
          <w:tcPr>
            <w:tcW w:w="1080" w:type="dxa"/>
            <w:tcBorders>
              <w:right w:val="single" w:sz="4" w:space="0" w:color="auto"/>
            </w:tcBorders>
          </w:tcPr>
          <w:p w14:paraId="6F761185" w14:textId="77777777" w:rsidR="00BD393D" w:rsidRPr="00EF34CE" w:rsidRDefault="00BD393D" w:rsidP="002A6226">
            <w:pPr>
              <w:numPr>
                <w:ilvl w:val="0"/>
                <w:numId w:val="1"/>
              </w:numPr>
              <w:jc w:val="both"/>
              <w:rPr>
                <w:rFonts w:ascii="Book Antiqua" w:hAnsi="Book Antiqua" w:cs="Arial"/>
                <w:sz w:val="22"/>
                <w:szCs w:val="22"/>
              </w:rPr>
            </w:pPr>
          </w:p>
        </w:tc>
        <w:tc>
          <w:tcPr>
            <w:tcW w:w="1440" w:type="dxa"/>
            <w:tcBorders>
              <w:right w:val="single" w:sz="4" w:space="0" w:color="auto"/>
            </w:tcBorders>
          </w:tcPr>
          <w:p w14:paraId="1F8B1454" w14:textId="4371A7A7" w:rsidR="00BD393D" w:rsidRPr="00C80211" w:rsidRDefault="00BD393D" w:rsidP="002A6226">
            <w:pPr>
              <w:jc w:val="both"/>
              <w:rPr>
                <w:rFonts w:ascii="Arial" w:hAnsi="Arial" w:cs="Arial"/>
                <w:sz w:val="22"/>
                <w:szCs w:val="22"/>
              </w:rPr>
            </w:pPr>
            <w:r>
              <w:rPr>
                <w:rFonts w:ascii="Arial" w:hAnsi="Arial" w:cs="Arial"/>
                <w:sz w:val="22"/>
                <w:szCs w:val="22"/>
              </w:rPr>
              <w:t>General</w:t>
            </w:r>
          </w:p>
        </w:tc>
        <w:tc>
          <w:tcPr>
            <w:tcW w:w="7200" w:type="dxa"/>
            <w:tcBorders>
              <w:left w:val="single" w:sz="4" w:space="0" w:color="auto"/>
            </w:tcBorders>
          </w:tcPr>
          <w:p w14:paraId="3DAC03A0" w14:textId="77777777" w:rsidR="00BD393D" w:rsidRPr="00AE74E3" w:rsidRDefault="00BD393D" w:rsidP="00BD393D">
            <w:pPr>
              <w:jc w:val="both"/>
              <w:rPr>
                <w:rFonts w:ascii="Nirmala UI" w:hAnsi="Nirmala UI" w:cs="Nirmala UI"/>
                <w:b/>
                <w:bCs/>
                <w:noProof/>
                <w:color w:val="0000FF"/>
              </w:rPr>
            </w:pPr>
            <w:r w:rsidRPr="00AE74E3">
              <w:rPr>
                <w:rFonts w:ascii="Nirmala UI" w:hAnsi="Nirmala UI" w:cs="Nirmala UI"/>
                <w:b/>
                <w:bCs/>
                <w:noProof/>
                <w:color w:val="0000FF"/>
              </w:rPr>
              <w:t xml:space="preserve">Bidder shall quote the prices in attachment named “Price_Schedule.xlsx” only. If prices against any item in the </w:t>
            </w:r>
            <w:r w:rsidRPr="00AE74E3">
              <w:rPr>
                <w:rFonts w:ascii="Nirmala UI" w:hAnsi="Nirmala UI" w:cs="Nirmala UI"/>
                <w:b/>
                <w:bCs/>
                <w:noProof/>
                <w:color w:val="0000FF"/>
              </w:rPr>
              <w:lastRenderedPageBreak/>
              <w:t>attachment is not filled then it shall be deemed included in other items. The bid submitted without quoting prices/without attaching “Price_Schedule.xlsx” shall be outright rejected.</w:t>
            </w:r>
          </w:p>
          <w:p w14:paraId="35979B7B" w14:textId="0B13D610" w:rsidR="00BD393D" w:rsidRPr="002A6226" w:rsidRDefault="00BD393D" w:rsidP="00BD393D">
            <w:pPr>
              <w:pStyle w:val="Default"/>
              <w:jc w:val="both"/>
              <w:rPr>
                <w:rFonts w:cs="Arial"/>
                <w:b/>
                <w:bCs/>
                <w:sz w:val="22"/>
                <w:szCs w:val="22"/>
              </w:rPr>
            </w:pPr>
            <w:r w:rsidRPr="00AE74E3">
              <w:rPr>
                <w:rFonts w:ascii="Nirmala UI" w:hAnsi="Nirmala UI" w:cs="Nirmala UI"/>
                <w:b/>
                <w:bCs/>
                <w:noProof/>
                <w:color w:val="0000FF"/>
              </w:rPr>
              <w:t>In case of discrepancy in price quoted in “Price_Schedule.xlsx” &amp; the price filled at e-tender portal, then prices filled in “Price_Schedule.xlsx” shall be considered for evaluation.</w:t>
            </w:r>
          </w:p>
        </w:tc>
      </w:tr>
      <w:tr w:rsidR="00180605" w:rsidRPr="00EF34CE" w14:paraId="2ADA9253" w14:textId="77777777" w:rsidTr="00265864">
        <w:tc>
          <w:tcPr>
            <w:tcW w:w="1080" w:type="dxa"/>
            <w:tcBorders>
              <w:right w:val="single" w:sz="4" w:space="0" w:color="auto"/>
            </w:tcBorders>
          </w:tcPr>
          <w:p w14:paraId="38EFC487" w14:textId="77777777" w:rsidR="00180605" w:rsidRPr="00EF34CE" w:rsidRDefault="00180605" w:rsidP="002A6226">
            <w:pPr>
              <w:numPr>
                <w:ilvl w:val="0"/>
                <w:numId w:val="1"/>
              </w:numPr>
              <w:jc w:val="both"/>
              <w:rPr>
                <w:rFonts w:ascii="Book Antiqua" w:hAnsi="Book Antiqua" w:cs="Arial"/>
                <w:sz w:val="22"/>
                <w:szCs w:val="22"/>
              </w:rPr>
            </w:pPr>
          </w:p>
        </w:tc>
        <w:tc>
          <w:tcPr>
            <w:tcW w:w="1440" w:type="dxa"/>
            <w:tcBorders>
              <w:right w:val="single" w:sz="4" w:space="0" w:color="auto"/>
            </w:tcBorders>
          </w:tcPr>
          <w:p w14:paraId="61535279" w14:textId="24A6F9E9" w:rsidR="00180605" w:rsidRDefault="00180605" w:rsidP="002A6226">
            <w:pPr>
              <w:jc w:val="both"/>
              <w:rPr>
                <w:rFonts w:ascii="Arial" w:hAnsi="Arial" w:cs="Arial"/>
                <w:sz w:val="22"/>
                <w:szCs w:val="22"/>
              </w:rPr>
            </w:pPr>
            <w:r>
              <w:rPr>
                <w:rFonts w:ascii="Arial" w:hAnsi="Arial" w:cs="Arial"/>
                <w:sz w:val="22"/>
                <w:szCs w:val="22"/>
              </w:rPr>
              <w:t>General</w:t>
            </w:r>
          </w:p>
        </w:tc>
        <w:tc>
          <w:tcPr>
            <w:tcW w:w="7200" w:type="dxa"/>
            <w:tcBorders>
              <w:left w:val="single" w:sz="4" w:space="0" w:color="auto"/>
            </w:tcBorders>
          </w:tcPr>
          <w:p w14:paraId="548FC738" w14:textId="1E2C51F8" w:rsidR="00180605" w:rsidRPr="00AE74E3" w:rsidRDefault="00180605" w:rsidP="00BD393D">
            <w:pPr>
              <w:jc w:val="both"/>
              <w:rPr>
                <w:rFonts w:ascii="Nirmala UI" w:hAnsi="Nirmala UI" w:cs="Nirmala UI"/>
                <w:b/>
                <w:bCs/>
                <w:noProof/>
                <w:color w:val="0000FF"/>
              </w:rPr>
            </w:pPr>
            <w:r w:rsidRPr="00110F0E">
              <w:rPr>
                <w:rFonts w:ascii="Book Antiqua" w:hAnsi="Book Antiqua"/>
              </w:rPr>
              <w:t>POWERGRID reserves the right to annul the bidding process at any time prior to award of Contract including rejection of any or all bids after the same has been received, without thereby incurring any liability to the affected bidder or bidders or any obligation to inform the affected bidder or bidders of the ground of POWERGRID’s action.</w:t>
            </w:r>
          </w:p>
        </w:tc>
      </w:tr>
      <w:tr w:rsidR="00180605" w:rsidRPr="00EF34CE" w14:paraId="18A3B4DC" w14:textId="77777777" w:rsidTr="00265864">
        <w:tc>
          <w:tcPr>
            <w:tcW w:w="1080" w:type="dxa"/>
            <w:tcBorders>
              <w:right w:val="single" w:sz="4" w:space="0" w:color="auto"/>
            </w:tcBorders>
          </w:tcPr>
          <w:p w14:paraId="20B6DB5B" w14:textId="77777777" w:rsidR="00180605" w:rsidRPr="00EF34CE" w:rsidRDefault="00180605" w:rsidP="002A6226">
            <w:pPr>
              <w:numPr>
                <w:ilvl w:val="0"/>
                <w:numId w:val="1"/>
              </w:numPr>
              <w:jc w:val="both"/>
              <w:rPr>
                <w:rFonts w:ascii="Book Antiqua" w:hAnsi="Book Antiqua" w:cs="Arial"/>
                <w:sz w:val="22"/>
                <w:szCs w:val="22"/>
              </w:rPr>
            </w:pPr>
          </w:p>
        </w:tc>
        <w:tc>
          <w:tcPr>
            <w:tcW w:w="1440" w:type="dxa"/>
            <w:tcBorders>
              <w:right w:val="single" w:sz="4" w:space="0" w:color="auto"/>
            </w:tcBorders>
          </w:tcPr>
          <w:p w14:paraId="2209F712" w14:textId="67103133" w:rsidR="00180605" w:rsidRDefault="00180605" w:rsidP="002A6226">
            <w:pPr>
              <w:jc w:val="both"/>
              <w:rPr>
                <w:rFonts w:ascii="Arial" w:hAnsi="Arial" w:cs="Arial"/>
                <w:sz w:val="22"/>
                <w:szCs w:val="22"/>
              </w:rPr>
            </w:pPr>
            <w:r>
              <w:rPr>
                <w:rFonts w:ascii="Arial" w:hAnsi="Arial" w:cs="Arial"/>
                <w:sz w:val="22"/>
                <w:szCs w:val="22"/>
              </w:rPr>
              <w:t>General</w:t>
            </w:r>
          </w:p>
        </w:tc>
        <w:tc>
          <w:tcPr>
            <w:tcW w:w="7200" w:type="dxa"/>
            <w:tcBorders>
              <w:left w:val="single" w:sz="4" w:space="0" w:color="auto"/>
            </w:tcBorders>
          </w:tcPr>
          <w:p w14:paraId="73582C2D" w14:textId="0CF3A2D7" w:rsidR="00180605" w:rsidRPr="00110F0E" w:rsidRDefault="00180605" w:rsidP="00BD393D">
            <w:pPr>
              <w:jc w:val="both"/>
              <w:rPr>
                <w:rFonts w:ascii="Book Antiqua" w:hAnsi="Book Antiqua"/>
              </w:rPr>
            </w:pPr>
            <w:r>
              <w:rPr>
                <w:rFonts w:ascii="Book Antiqua" w:hAnsi="Book Antiqua"/>
              </w:rPr>
              <w:t>I</w:t>
            </w:r>
            <w:r w:rsidRPr="004B27F6">
              <w:rPr>
                <w:rFonts w:ascii="Book Antiqua" w:hAnsi="Book Antiqua"/>
              </w:rPr>
              <w:t>f a firm quotes NIL charges/consideration, the bid shall be treated as unresponsive and will not be considered</w:t>
            </w:r>
          </w:p>
        </w:tc>
      </w:tr>
      <w:tr w:rsidR="00180605" w:rsidRPr="00EF34CE" w14:paraId="7D260968" w14:textId="77777777" w:rsidTr="00265864">
        <w:tc>
          <w:tcPr>
            <w:tcW w:w="1080" w:type="dxa"/>
            <w:tcBorders>
              <w:right w:val="single" w:sz="4" w:space="0" w:color="auto"/>
            </w:tcBorders>
          </w:tcPr>
          <w:p w14:paraId="69414CDA" w14:textId="77777777" w:rsidR="00180605" w:rsidRPr="00EF34CE" w:rsidRDefault="00180605" w:rsidP="002A6226">
            <w:pPr>
              <w:numPr>
                <w:ilvl w:val="0"/>
                <w:numId w:val="1"/>
              </w:numPr>
              <w:jc w:val="both"/>
              <w:rPr>
                <w:rFonts w:ascii="Book Antiqua" w:hAnsi="Book Antiqua" w:cs="Arial"/>
                <w:sz w:val="22"/>
                <w:szCs w:val="22"/>
              </w:rPr>
            </w:pPr>
          </w:p>
        </w:tc>
        <w:tc>
          <w:tcPr>
            <w:tcW w:w="1440" w:type="dxa"/>
            <w:tcBorders>
              <w:right w:val="single" w:sz="4" w:space="0" w:color="auto"/>
            </w:tcBorders>
          </w:tcPr>
          <w:p w14:paraId="092E3E2F" w14:textId="66C62B7D" w:rsidR="00180605" w:rsidRDefault="00180605" w:rsidP="002A6226">
            <w:pPr>
              <w:jc w:val="both"/>
              <w:rPr>
                <w:rFonts w:ascii="Arial" w:hAnsi="Arial" w:cs="Arial"/>
                <w:sz w:val="22"/>
                <w:szCs w:val="22"/>
              </w:rPr>
            </w:pPr>
            <w:r>
              <w:rPr>
                <w:rFonts w:ascii="Arial" w:hAnsi="Arial" w:cs="Arial"/>
                <w:sz w:val="22"/>
                <w:szCs w:val="22"/>
              </w:rPr>
              <w:t>General</w:t>
            </w:r>
          </w:p>
        </w:tc>
        <w:tc>
          <w:tcPr>
            <w:tcW w:w="7200" w:type="dxa"/>
            <w:tcBorders>
              <w:left w:val="single" w:sz="4" w:space="0" w:color="auto"/>
            </w:tcBorders>
          </w:tcPr>
          <w:p w14:paraId="4E1455A2" w14:textId="7DD7B0CF" w:rsidR="00180605" w:rsidRDefault="00180605" w:rsidP="00BD393D">
            <w:pPr>
              <w:jc w:val="both"/>
              <w:rPr>
                <w:rFonts w:ascii="Book Antiqua" w:hAnsi="Book Antiqua"/>
              </w:rPr>
            </w:pPr>
            <w:r>
              <w:rPr>
                <w:rFonts w:ascii="Book Antiqua" w:hAnsi="Book Antiqua"/>
                <w:lang w:val="en-GB"/>
              </w:rPr>
              <w:t xml:space="preserve">Qualifying Requirements is applicable in the subject </w:t>
            </w:r>
            <w:r w:rsidRPr="007D5F05">
              <w:rPr>
                <w:rFonts w:ascii="Book Antiqua" w:hAnsi="Book Antiqua"/>
                <w:lang w:val="en-GB"/>
              </w:rPr>
              <w:t>package being</w:t>
            </w:r>
            <w:r>
              <w:rPr>
                <w:rFonts w:ascii="Book Antiqua" w:hAnsi="Book Antiqua"/>
                <w:lang w:val="en-GB"/>
              </w:rPr>
              <w:t xml:space="preserve"> Open </w:t>
            </w:r>
            <w:r w:rsidRPr="007D5F05">
              <w:rPr>
                <w:rFonts w:ascii="Book Antiqua" w:hAnsi="Book Antiqua"/>
                <w:lang w:val="en-GB"/>
              </w:rPr>
              <w:t>Tender Invitation</w:t>
            </w:r>
            <w:r>
              <w:rPr>
                <w:rFonts w:ascii="Book Antiqua" w:hAnsi="Book Antiqua"/>
                <w:lang w:val="en-GB"/>
              </w:rPr>
              <w:t>.</w:t>
            </w:r>
          </w:p>
        </w:tc>
      </w:tr>
      <w:tr w:rsidR="00180605" w:rsidRPr="00EF34CE" w14:paraId="4EFA7914" w14:textId="77777777" w:rsidTr="00265864">
        <w:tc>
          <w:tcPr>
            <w:tcW w:w="1080" w:type="dxa"/>
            <w:tcBorders>
              <w:right w:val="single" w:sz="4" w:space="0" w:color="auto"/>
            </w:tcBorders>
          </w:tcPr>
          <w:p w14:paraId="4D9DB69F" w14:textId="77777777" w:rsidR="00180605" w:rsidRPr="00EF34CE" w:rsidRDefault="00180605" w:rsidP="002A6226">
            <w:pPr>
              <w:numPr>
                <w:ilvl w:val="0"/>
                <w:numId w:val="1"/>
              </w:numPr>
              <w:jc w:val="both"/>
              <w:rPr>
                <w:rFonts w:ascii="Book Antiqua" w:hAnsi="Book Antiqua" w:cs="Arial"/>
                <w:sz w:val="22"/>
                <w:szCs w:val="22"/>
              </w:rPr>
            </w:pPr>
          </w:p>
        </w:tc>
        <w:tc>
          <w:tcPr>
            <w:tcW w:w="1440" w:type="dxa"/>
            <w:tcBorders>
              <w:right w:val="single" w:sz="4" w:space="0" w:color="auto"/>
            </w:tcBorders>
          </w:tcPr>
          <w:p w14:paraId="3673C070" w14:textId="584A2827" w:rsidR="00180605" w:rsidRDefault="00180605" w:rsidP="002A6226">
            <w:pPr>
              <w:jc w:val="both"/>
              <w:rPr>
                <w:rFonts w:ascii="Arial" w:hAnsi="Arial" w:cs="Arial"/>
                <w:sz w:val="22"/>
                <w:szCs w:val="22"/>
              </w:rPr>
            </w:pPr>
            <w:r>
              <w:rPr>
                <w:rFonts w:ascii="Arial" w:hAnsi="Arial" w:cs="Arial"/>
                <w:sz w:val="22"/>
                <w:szCs w:val="22"/>
              </w:rPr>
              <w:t>General</w:t>
            </w:r>
          </w:p>
        </w:tc>
        <w:tc>
          <w:tcPr>
            <w:tcW w:w="7200" w:type="dxa"/>
            <w:tcBorders>
              <w:left w:val="single" w:sz="4" w:space="0" w:color="auto"/>
            </w:tcBorders>
          </w:tcPr>
          <w:p w14:paraId="11AA57E4" w14:textId="7A03D764" w:rsidR="00180605" w:rsidRDefault="00180605" w:rsidP="00BD393D">
            <w:pPr>
              <w:jc w:val="both"/>
              <w:rPr>
                <w:rFonts w:ascii="Book Antiqua" w:hAnsi="Book Antiqua"/>
                <w:lang w:val="en-GB"/>
              </w:rPr>
            </w:pPr>
            <w:r w:rsidRPr="00477BF3">
              <w:rPr>
                <w:rFonts w:ascii="Book Antiqua" w:hAnsi="Book Antiqua"/>
                <w:lang w:val="en-GB"/>
              </w:rPr>
              <w:t>It is recommended that bidder may visit the site before quoting the rates.</w:t>
            </w:r>
          </w:p>
        </w:tc>
      </w:tr>
      <w:tr w:rsidR="00435CFE" w:rsidRPr="00EF34CE" w14:paraId="368A1A2F" w14:textId="77777777" w:rsidTr="00265864">
        <w:tc>
          <w:tcPr>
            <w:tcW w:w="1080" w:type="dxa"/>
            <w:tcBorders>
              <w:right w:val="single" w:sz="4" w:space="0" w:color="auto"/>
            </w:tcBorders>
          </w:tcPr>
          <w:p w14:paraId="218BE767" w14:textId="77777777" w:rsidR="00435CFE" w:rsidRPr="00EF34CE" w:rsidRDefault="00435CFE" w:rsidP="00435CFE">
            <w:pPr>
              <w:numPr>
                <w:ilvl w:val="0"/>
                <w:numId w:val="1"/>
              </w:numPr>
              <w:jc w:val="both"/>
              <w:rPr>
                <w:rFonts w:ascii="Book Antiqua" w:hAnsi="Book Antiqua" w:cs="Arial"/>
                <w:sz w:val="22"/>
                <w:szCs w:val="22"/>
              </w:rPr>
            </w:pPr>
          </w:p>
        </w:tc>
        <w:tc>
          <w:tcPr>
            <w:tcW w:w="1440" w:type="dxa"/>
            <w:tcBorders>
              <w:right w:val="single" w:sz="4" w:space="0" w:color="auto"/>
            </w:tcBorders>
          </w:tcPr>
          <w:p w14:paraId="0F392F64" w14:textId="78647592" w:rsidR="00435CFE" w:rsidRPr="00EF34CE" w:rsidRDefault="00435CFE" w:rsidP="00435CFE">
            <w:pPr>
              <w:jc w:val="both"/>
              <w:rPr>
                <w:rFonts w:ascii="Book Antiqua" w:hAnsi="Book Antiqua" w:cs="Arial"/>
                <w:sz w:val="22"/>
                <w:szCs w:val="22"/>
              </w:rPr>
            </w:pPr>
            <w:r w:rsidRPr="00C90C9D">
              <w:rPr>
                <w:rFonts w:ascii="Book Antiqua" w:hAnsi="Book Antiqua" w:cs="Arial"/>
                <w:sz w:val="22"/>
                <w:szCs w:val="22"/>
              </w:rPr>
              <w:t>ITB 2.1</w:t>
            </w:r>
          </w:p>
        </w:tc>
        <w:tc>
          <w:tcPr>
            <w:tcW w:w="7200" w:type="dxa"/>
            <w:tcBorders>
              <w:left w:val="single" w:sz="4" w:space="0" w:color="auto"/>
            </w:tcBorders>
          </w:tcPr>
          <w:p w14:paraId="40FF63E4" w14:textId="77777777" w:rsidR="00435CFE" w:rsidRPr="00C90C9D" w:rsidRDefault="00435CFE" w:rsidP="00435CFE">
            <w:pPr>
              <w:pStyle w:val="Default"/>
              <w:jc w:val="both"/>
              <w:rPr>
                <w:rFonts w:cs="Arial"/>
                <w:b/>
                <w:bCs/>
                <w:sz w:val="22"/>
                <w:szCs w:val="22"/>
              </w:rPr>
            </w:pPr>
            <w:r w:rsidRPr="00C90C9D">
              <w:rPr>
                <w:rFonts w:cs="Arial"/>
                <w:b/>
                <w:bCs/>
                <w:sz w:val="22"/>
                <w:szCs w:val="22"/>
              </w:rPr>
              <w:t>Replace ITB 2.1 with following:</w:t>
            </w:r>
          </w:p>
          <w:p w14:paraId="20A7F36D" w14:textId="77777777" w:rsidR="00435CFE" w:rsidRPr="00C90C9D" w:rsidRDefault="00435CFE" w:rsidP="00435CFE">
            <w:pPr>
              <w:pStyle w:val="Default"/>
              <w:jc w:val="both"/>
              <w:rPr>
                <w:rFonts w:cs="Arial"/>
                <w:sz w:val="22"/>
                <w:szCs w:val="22"/>
              </w:rPr>
            </w:pPr>
          </w:p>
          <w:p w14:paraId="66326F04" w14:textId="77777777" w:rsidR="00435CFE" w:rsidRPr="00C90C9D" w:rsidRDefault="00435CFE" w:rsidP="00435CFE">
            <w:pPr>
              <w:pStyle w:val="Default"/>
              <w:jc w:val="both"/>
              <w:rPr>
                <w:rFonts w:cs="Arial"/>
                <w:sz w:val="22"/>
                <w:szCs w:val="22"/>
              </w:rPr>
            </w:pPr>
            <w:r w:rsidRPr="00326744">
              <w:rPr>
                <w:rFonts w:cs="Arial"/>
                <w:sz w:val="22"/>
                <w:szCs w:val="22"/>
              </w:rPr>
              <w:t>This Invitation for Bids, issued by the Employer is open to all firms including company(</w:t>
            </w:r>
            <w:proofErr w:type="spellStart"/>
            <w:r w:rsidRPr="00326744">
              <w:rPr>
                <w:rFonts w:cs="Arial"/>
                <w:sz w:val="22"/>
                <w:szCs w:val="22"/>
              </w:rPr>
              <w:t>ies</w:t>
            </w:r>
            <w:proofErr w:type="spellEnd"/>
            <w:r w:rsidRPr="00326744">
              <w:rPr>
                <w:rFonts w:cs="Arial"/>
                <w:sz w:val="22"/>
                <w:szCs w:val="22"/>
              </w:rPr>
              <w:t>), Government owned Enterprises registered and incorporated in India as per Companies Act, 1956 or 2013, as the case may be, barring Government Department as well as foreign bidders/MNCs not registered and incorporated in India and those bidders with whom business is banned by the Employer</w:t>
            </w:r>
            <w:r w:rsidRPr="00C90C9D">
              <w:rPr>
                <w:rFonts w:cs="Arial"/>
                <w:sz w:val="22"/>
                <w:szCs w:val="22"/>
              </w:rPr>
              <w:t>.</w:t>
            </w:r>
          </w:p>
          <w:p w14:paraId="37D9E52A" w14:textId="77777777" w:rsidR="00435CFE" w:rsidRPr="00C90C9D" w:rsidRDefault="00435CFE" w:rsidP="00435CFE">
            <w:pPr>
              <w:pStyle w:val="Default"/>
              <w:jc w:val="both"/>
              <w:rPr>
                <w:rFonts w:cs="Arial"/>
                <w:sz w:val="22"/>
                <w:szCs w:val="22"/>
              </w:rPr>
            </w:pPr>
          </w:p>
          <w:p w14:paraId="3D3947A3" w14:textId="77777777" w:rsidR="00435CFE" w:rsidRPr="00C90C9D" w:rsidRDefault="00435CFE" w:rsidP="00435CFE">
            <w:pPr>
              <w:pStyle w:val="Heading1"/>
              <w:jc w:val="both"/>
              <w:rPr>
                <w:rFonts w:cs="Arial"/>
                <w:b w:val="0"/>
                <w:bCs w:val="0"/>
                <w:color w:val="000000"/>
                <w:lang w:bidi="hi-IN"/>
              </w:rPr>
            </w:pPr>
            <w:r w:rsidRPr="00C90C9D">
              <w:rPr>
                <w:rFonts w:cs="Arial"/>
                <w:b w:val="0"/>
                <w:bCs w:val="0"/>
                <w:color w:val="000000"/>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597E07B6" w14:textId="77777777" w:rsidR="00435CFE" w:rsidRPr="00C90C9D" w:rsidRDefault="00435CFE" w:rsidP="00435CFE">
            <w:pPr>
              <w:rPr>
                <w:rFonts w:ascii="Book Antiqua" w:hAnsi="Book Antiqua" w:cs="Arial"/>
                <w:sz w:val="22"/>
                <w:szCs w:val="22"/>
                <w:lang w:bidi="hi-IN"/>
              </w:rPr>
            </w:pPr>
          </w:p>
          <w:p w14:paraId="52FAC69B" w14:textId="77777777" w:rsidR="00435CFE" w:rsidRPr="00C90C9D" w:rsidRDefault="00435CFE" w:rsidP="00435CFE">
            <w:pPr>
              <w:pStyle w:val="Default"/>
              <w:jc w:val="both"/>
              <w:rPr>
                <w:rFonts w:cs="Arial"/>
                <w:sz w:val="22"/>
                <w:szCs w:val="22"/>
              </w:rPr>
            </w:pPr>
            <w:r w:rsidRPr="00C90C9D">
              <w:rPr>
                <w:rFonts w:cs="Arial"/>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79A1FAF4" w14:textId="77777777" w:rsidR="00435CFE" w:rsidRPr="00C90C9D" w:rsidRDefault="00435CFE" w:rsidP="00435CFE">
            <w:pPr>
              <w:pStyle w:val="Default"/>
              <w:jc w:val="both"/>
              <w:rPr>
                <w:rFonts w:cs="Arial"/>
                <w:b/>
                <w:sz w:val="22"/>
                <w:szCs w:val="22"/>
              </w:rPr>
            </w:pPr>
          </w:p>
          <w:p w14:paraId="562549E4" w14:textId="77777777" w:rsidR="00435CFE" w:rsidRPr="00C90C9D" w:rsidRDefault="00435CFE" w:rsidP="00435CFE">
            <w:pPr>
              <w:pStyle w:val="Default"/>
              <w:jc w:val="both"/>
              <w:rPr>
                <w:rFonts w:cs="Arial"/>
                <w:bCs/>
                <w:sz w:val="22"/>
                <w:szCs w:val="22"/>
              </w:rPr>
            </w:pPr>
            <w:r w:rsidRPr="00C90C9D">
              <w:rPr>
                <w:rFonts w:cs="Arial"/>
                <w:bCs/>
                <w:sz w:val="22"/>
                <w:szCs w:val="22"/>
              </w:rPr>
              <w:t>For the aforesaid purpose,</w:t>
            </w:r>
          </w:p>
          <w:p w14:paraId="6F90955A" w14:textId="77777777" w:rsidR="00435CFE" w:rsidRPr="00C90C9D" w:rsidRDefault="00435CFE" w:rsidP="00435CFE">
            <w:pPr>
              <w:pStyle w:val="Default"/>
              <w:jc w:val="both"/>
              <w:rPr>
                <w:rFonts w:cs="Arial"/>
                <w:bCs/>
                <w:sz w:val="22"/>
                <w:szCs w:val="22"/>
              </w:rPr>
            </w:pPr>
          </w:p>
          <w:p w14:paraId="18BEA29F" w14:textId="77777777" w:rsidR="00435CFE" w:rsidRPr="00C90C9D" w:rsidRDefault="00435CFE" w:rsidP="00435CFE">
            <w:pPr>
              <w:pStyle w:val="Default"/>
              <w:numPr>
                <w:ilvl w:val="0"/>
                <w:numId w:val="13"/>
              </w:numPr>
              <w:ind w:left="876" w:hanging="516"/>
              <w:jc w:val="both"/>
              <w:rPr>
                <w:rFonts w:cs="Arial"/>
                <w:bCs/>
                <w:sz w:val="22"/>
                <w:szCs w:val="22"/>
              </w:rPr>
            </w:pPr>
            <w:r w:rsidRPr="00C90C9D">
              <w:rPr>
                <w:rFonts w:cs="Arial"/>
                <w:bCs/>
                <w:sz w:val="22"/>
                <w:szCs w:val="22"/>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64716A3A" w14:textId="77777777" w:rsidR="00435CFE" w:rsidRPr="00C90C9D" w:rsidRDefault="00435CFE" w:rsidP="00435CFE">
            <w:pPr>
              <w:pStyle w:val="Default"/>
              <w:ind w:left="876"/>
              <w:jc w:val="both"/>
              <w:rPr>
                <w:rFonts w:cs="Arial"/>
                <w:bCs/>
                <w:sz w:val="22"/>
                <w:szCs w:val="22"/>
              </w:rPr>
            </w:pPr>
          </w:p>
          <w:p w14:paraId="6E05234F" w14:textId="77777777" w:rsidR="00435CFE" w:rsidRPr="00C90C9D" w:rsidRDefault="00435CFE" w:rsidP="00435CFE">
            <w:pPr>
              <w:pStyle w:val="Default"/>
              <w:numPr>
                <w:ilvl w:val="0"/>
                <w:numId w:val="13"/>
              </w:numPr>
              <w:ind w:left="876" w:hanging="516"/>
              <w:jc w:val="both"/>
              <w:rPr>
                <w:rFonts w:cs="Arial"/>
                <w:bCs/>
                <w:sz w:val="22"/>
                <w:szCs w:val="22"/>
              </w:rPr>
            </w:pPr>
            <w:r w:rsidRPr="00C90C9D">
              <w:rPr>
                <w:rFonts w:cs="Arial"/>
                <w:bCs/>
                <w:sz w:val="22"/>
                <w:szCs w:val="22"/>
              </w:rPr>
              <w:t>“Bidder from a country which shares a land border with India” for this purpose means:</w:t>
            </w:r>
          </w:p>
          <w:p w14:paraId="562891A6" w14:textId="77777777" w:rsidR="00435CFE" w:rsidRPr="00C90C9D" w:rsidRDefault="00435CFE" w:rsidP="00435CFE">
            <w:pPr>
              <w:pStyle w:val="Default"/>
              <w:numPr>
                <w:ilvl w:val="0"/>
                <w:numId w:val="10"/>
              </w:numPr>
              <w:ind w:left="1236"/>
              <w:jc w:val="both"/>
              <w:rPr>
                <w:rFonts w:cs="Arial"/>
                <w:bCs/>
                <w:sz w:val="22"/>
                <w:szCs w:val="22"/>
              </w:rPr>
            </w:pPr>
            <w:r w:rsidRPr="00C90C9D">
              <w:rPr>
                <w:rFonts w:cs="Arial"/>
                <w:bCs/>
                <w:sz w:val="22"/>
                <w:szCs w:val="22"/>
              </w:rPr>
              <w:t xml:space="preserve">An entity incorporated, established or registered in such a country; or </w:t>
            </w:r>
          </w:p>
          <w:p w14:paraId="6D686232" w14:textId="77777777" w:rsidR="00435CFE" w:rsidRPr="00C90C9D" w:rsidRDefault="00435CFE" w:rsidP="00435CFE">
            <w:pPr>
              <w:pStyle w:val="Default"/>
              <w:numPr>
                <w:ilvl w:val="0"/>
                <w:numId w:val="10"/>
              </w:numPr>
              <w:ind w:left="1236"/>
              <w:jc w:val="both"/>
              <w:rPr>
                <w:rFonts w:cs="Arial"/>
                <w:bCs/>
                <w:sz w:val="22"/>
                <w:szCs w:val="22"/>
              </w:rPr>
            </w:pPr>
            <w:r w:rsidRPr="00C90C9D">
              <w:rPr>
                <w:rFonts w:cs="Arial"/>
                <w:bCs/>
                <w:sz w:val="22"/>
                <w:szCs w:val="22"/>
              </w:rPr>
              <w:t>A subsidiary of an entity incorporated, established or registered in such a country; or</w:t>
            </w:r>
          </w:p>
          <w:p w14:paraId="588C10A6" w14:textId="77777777" w:rsidR="00435CFE" w:rsidRPr="00C90C9D" w:rsidRDefault="00435CFE" w:rsidP="00435CFE">
            <w:pPr>
              <w:pStyle w:val="Default"/>
              <w:numPr>
                <w:ilvl w:val="0"/>
                <w:numId w:val="10"/>
              </w:numPr>
              <w:ind w:left="1236"/>
              <w:jc w:val="both"/>
              <w:rPr>
                <w:rFonts w:cs="Arial"/>
                <w:bCs/>
                <w:sz w:val="22"/>
                <w:szCs w:val="22"/>
              </w:rPr>
            </w:pPr>
            <w:r w:rsidRPr="00C90C9D">
              <w:rPr>
                <w:rFonts w:cs="Arial"/>
                <w:bCs/>
                <w:sz w:val="22"/>
                <w:szCs w:val="22"/>
              </w:rPr>
              <w:t>An entity substantially controlled through entities incorporated, established or registered in such a country; or</w:t>
            </w:r>
          </w:p>
          <w:p w14:paraId="10678D25" w14:textId="77777777" w:rsidR="00435CFE" w:rsidRPr="00C90C9D" w:rsidRDefault="00435CFE" w:rsidP="00435CFE">
            <w:pPr>
              <w:pStyle w:val="Default"/>
              <w:numPr>
                <w:ilvl w:val="0"/>
                <w:numId w:val="10"/>
              </w:numPr>
              <w:ind w:left="1236"/>
              <w:jc w:val="both"/>
              <w:rPr>
                <w:rFonts w:cs="Arial"/>
                <w:bCs/>
                <w:sz w:val="22"/>
                <w:szCs w:val="22"/>
              </w:rPr>
            </w:pPr>
            <w:r w:rsidRPr="00C90C9D">
              <w:rPr>
                <w:rFonts w:cs="Arial"/>
                <w:bCs/>
                <w:sz w:val="22"/>
                <w:szCs w:val="22"/>
              </w:rPr>
              <w:t>An entity whose beneficial owner is situated in such a country; or</w:t>
            </w:r>
          </w:p>
          <w:p w14:paraId="6F9E79F0" w14:textId="77777777" w:rsidR="00435CFE" w:rsidRPr="00C90C9D" w:rsidRDefault="00435CFE" w:rsidP="00435CFE">
            <w:pPr>
              <w:pStyle w:val="Default"/>
              <w:numPr>
                <w:ilvl w:val="0"/>
                <w:numId w:val="10"/>
              </w:numPr>
              <w:ind w:left="1236"/>
              <w:jc w:val="both"/>
              <w:rPr>
                <w:rFonts w:cs="Arial"/>
                <w:bCs/>
                <w:sz w:val="22"/>
                <w:szCs w:val="22"/>
              </w:rPr>
            </w:pPr>
            <w:r w:rsidRPr="00C90C9D">
              <w:rPr>
                <w:rFonts w:cs="Arial"/>
                <w:bCs/>
                <w:sz w:val="22"/>
                <w:szCs w:val="22"/>
              </w:rPr>
              <w:t>An Indian (or other) agent of such an entity; or</w:t>
            </w:r>
          </w:p>
          <w:p w14:paraId="2DB8E08D" w14:textId="77777777" w:rsidR="00435CFE" w:rsidRPr="00C90C9D" w:rsidRDefault="00435CFE" w:rsidP="00435CFE">
            <w:pPr>
              <w:pStyle w:val="Default"/>
              <w:numPr>
                <w:ilvl w:val="0"/>
                <w:numId w:val="10"/>
              </w:numPr>
              <w:ind w:left="1236"/>
              <w:jc w:val="both"/>
              <w:rPr>
                <w:rFonts w:cs="Arial"/>
                <w:bCs/>
                <w:sz w:val="22"/>
                <w:szCs w:val="22"/>
              </w:rPr>
            </w:pPr>
            <w:r w:rsidRPr="00C90C9D">
              <w:rPr>
                <w:rFonts w:cs="Arial"/>
                <w:bCs/>
                <w:sz w:val="22"/>
                <w:szCs w:val="22"/>
              </w:rPr>
              <w:t>A natural person who is a citizen of such a country; or</w:t>
            </w:r>
          </w:p>
          <w:p w14:paraId="288B5E83" w14:textId="77777777" w:rsidR="00435CFE" w:rsidRPr="00C90C9D" w:rsidRDefault="00435CFE" w:rsidP="00435CFE">
            <w:pPr>
              <w:pStyle w:val="Default"/>
              <w:numPr>
                <w:ilvl w:val="0"/>
                <w:numId w:val="10"/>
              </w:numPr>
              <w:ind w:left="1236"/>
              <w:jc w:val="both"/>
              <w:rPr>
                <w:rFonts w:cs="Arial"/>
                <w:bCs/>
                <w:sz w:val="22"/>
                <w:szCs w:val="22"/>
              </w:rPr>
            </w:pPr>
            <w:r w:rsidRPr="00C90C9D">
              <w:rPr>
                <w:rFonts w:cs="Arial"/>
                <w:bCs/>
                <w:sz w:val="22"/>
                <w:szCs w:val="22"/>
              </w:rPr>
              <w:t>A consortium or joint venture where any member of the consortium or joint venture falls under any of the above</w:t>
            </w:r>
          </w:p>
          <w:p w14:paraId="05B5808A" w14:textId="77777777" w:rsidR="00435CFE" w:rsidRPr="00C90C9D" w:rsidRDefault="00435CFE" w:rsidP="00435CFE">
            <w:pPr>
              <w:pStyle w:val="Default"/>
              <w:ind w:left="1236"/>
              <w:jc w:val="both"/>
              <w:rPr>
                <w:rFonts w:cs="Arial"/>
                <w:bCs/>
                <w:sz w:val="22"/>
                <w:szCs w:val="22"/>
              </w:rPr>
            </w:pPr>
          </w:p>
          <w:p w14:paraId="1F10E369" w14:textId="77777777" w:rsidR="00435CFE" w:rsidRPr="00C90C9D" w:rsidRDefault="00435CFE" w:rsidP="00435CFE">
            <w:pPr>
              <w:pStyle w:val="Default"/>
              <w:ind w:left="876" w:hanging="534"/>
              <w:jc w:val="both"/>
              <w:rPr>
                <w:rFonts w:cs="Arial"/>
                <w:bCs/>
                <w:sz w:val="22"/>
                <w:szCs w:val="22"/>
              </w:rPr>
            </w:pPr>
            <w:r w:rsidRPr="00C90C9D">
              <w:rPr>
                <w:rFonts w:cs="Arial"/>
                <w:bCs/>
                <w:sz w:val="22"/>
                <w:szCs w:val="22"/>
              </w:rPr>
              <w:t>(iii)</w:t>
            </w:r>
            <w:r w:rsidRPr="00C90C9D">
              <w:rPr>
                <w:rFonts w:cs="Arial"/>
                <w:bCs/>
                <w:sz w:val="22"/>
                <w:szCs w:val="22"/>
              </w:rPr>
              <w:tab/>
              <w:t>The beneficial owner for the purpose of (ii) (d) above will be under:</w:t>
            </w:r>
          </w:p>
          <w:p w14:paraId="65F0EC3D" w14:textId="77777777" w:rsidR="00435CFE" w:rsidRPr="00C90C9D" w:rsidRDefault="00435CFE" w:rsidP="00435CFE">
            <w:pPr>
              <w:pStyle w:val="Default"/>
              <w:ind w:left="876" w:hanging="534"/>
              <w:jc w:val="both"/>
              <w:rPr>
                <w:rFonts w:cs="Arial"/>
                <w:bCs/>
                <w:sz w:val="22"/>
                <w:szCs w:val="22"/>
              </w:rPr>
            </w:pPr>
          </w:p>
          <w:p w14:paraId="66A3C9BB" w14:textId="77777777" w:rsidR="00435CFE" w:rsidRPr="00C90C9D" w:rsidRDefault="00435CFE" w:rsidP="00435CFE">
            <w:pPr>
              <w:pStyle w:val="Default"/>
              <w:numPr>
                <w:ilvl w:val="0"/>
                <w:numId w:val="11"/>
              </w:numPr>
              <w:ind w:left="1097"/>
              <w:jc w:val="both"/>
              <w:rPr>
                <w:rFonts w:cs="Arial"/>
                <w:bCs/>
                <w:sz w:val="22"/>
                <w:szCs w:val="22"/>
              </w:rPr>
            </w:pPr>
            <w:r w:rsidRPr="00C90C9D">
              <w:rPr>
                <w:rFonts w:cs="Arial"/>
                <w:bCs/>
                <w:sz w:val="22"/>
                <w:szCs w:val="22"/>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347F0884" w14:textId="77777777" w:rsidR="00435CFE" w:rsidRPr="00C90C9D" w:rsidRDefault="00435CFE" w:rsidP="00435CFE">
            <w:pPr>
              <w:pStyle w:val="Default"/>
              <w:ind w:left="1097"/>
              <w:jc w:val="both"/>
              <w:rPr>
                <w:rFonts w:cs="Arial"/>
                <w:bCs/>
                <w:sz w:val="22"/>
                <w:szCs w:val="22"/>
              </w:rPr>
            </w:pPr>
          </w:p>
          <w:p w14:paraId="087673EB" w14:textId="77777777" w:rsidR="00435CFE" w:rsidRPr="00C90C9D" w:rsidRDefault="00435CFE" w:rsidP="00435CFE">
            <w:pPr>
              <w:pStyle w:val="Default"/>
              <w:jc w:val="both"/>
              <w:rPr>
                <w:rFonts w:cs="Arial"/>
                <w:bCs/>
                <w:sz w:val="22"/>
                <w:szCs w:val="22"/>
              </w:rPr>
            </w:pPr>
            <w:r w:rsidRPr="00C90C9D">
              <w:rPr>
                <w:rFonts w:cs="Arial"/>
                <w:bCs/>
                <w:sz w:val="22"/>
                <w:szCs w:val="22"/>
              </w:rPr>
              <w:t>Explanation-</w:t>
            </w:r>
          </w:p>
          <w:p w14:paraId="4349A82E" w14:textId="77777777" w:rsidR="00435CFE" w:rsidRPr="00C90C9D" w:rsidRDefault="00435CFE" w:rsidP="00435CFE">
            <w:pPr>
              <w:pStyle w:val="Default"/>
              <w:numPr>
                <w:ilvl w:val="0"/>
                <w:numId w:val="12"/>
              </w:numPr>
              <w:jc w:val="both"/>
              <w:rPr>
                <w:rFonts w:cs="Arial"/>
                <w:bCs/>
                <w:sz w:val="22"/>
                <w:szCs w:val="22"/>
              </w:rPr>
            </w:pPr>
            <w:r w:rsidRPr="00C90C9D">
              <w:rPr>
                <w:rFonts w:cs="Arial"/>
                <w:bCs/>
                <w:sz w:val="22"/>
                <w:szCs w:val="22"/>
              </w:rPr>
              <w:t xml:space="preserve">“Controlling ownership interest” means ownership of or entitlement to more than twenty-five percent of shares or capital or profits of the company </w:t>
            </w:r>
          </w:p>
          <w:p w14:paraId="7BC5D42F" w14:textId="77777777" w:rsidR="00435CFE" w:rsidRPr="00C90C9D" w:rsidRDefault="00435CFE" w:rsidP="00435CFE">
            <w:pPr>
              <w:pStyle w:val="Default"/>
              <w:numPr>
                <w:ilvl w:val="0"/>
                <w:numId w:val="12"/>
              </w:numPr>
              <w:jc w:val="both"/>
              <w:rPr>
                <w:rFonts w:cs="Arial"/>
                <w:bCs/>
                <w:sz w:val="22"/>
                <w:szCs w:val="22"/>
              </w:rPr>
            </w:pPr>
            <w:r w:rsidRPr="00C90C9D">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6F6A095B" w14:textId="77777777" w:rsidR="00435CFE" w:rsidRPr="00C90C9D" w:rsidRDefault="00435CFE" w:rsidP="00435CFE">
            <w:pPr>
              <w:pStyle w:val="Default"/>
              <w:ind w:left="1080"/>
              <w:jc w:val="both"/>
              <w:rPr>
                <w:rFonts w:cs="Arial"/>
                <w:bCs/>
                <w:sz w:val="22"/>
                <w:szCs w:val="22"/>
              </w:rPr>
            </w:pPr>
          </w:p>
          <w:p w14:paraId="51F5D2AE" w14:textId="77777777" w:rsidR="00435CFE" w:rsidRPr="00C90C9D" w:rsidRDefault="00435CFE" w:rsidP="00435CFE">
            <w:pPr>
              <w:pStyle w:val="Default"/>
              <w:numPr>
                <w:ilvl w:val="0"/>
                <w:numId w:val="11"/>
              </w:numPr>
              <w:jc w:val="both"/>
              <w:rPr>
                <w:rFonts w:cs="Arial"/>
                <w:bCs/>
                <w:sz w:val="22"/>
                <w:szCs w:val="22"/>
              </w:rPr>
            </w:pPr>
            <w:r w:rsidRPr="00C90C9D">
              <w:rPr>
                <w:rFonts w:cs="Arial"/>
                <w:bCs/>
                <w:sz w:val="22"/>
                <w:szCs w:val="22"/>
              </w:rPr>
              <w:t xml:space="preserve">In case of a partnership firm, the beneficial owner is the natural person(s) who, whether acting alone or together, or through one </w:t>
            </w:r>
            <w:r w:rsidRPr="00C90C9D">
              <w:rPr>
                <w:rFonts w:cs="Arial"/>
                <w:bCs/>
                <w:sz w:val="22"/>
                <w:szCs w:val="22"/>
              </w:rPr>
              <w:lastRenderedPageBreak/>
              <w:t xml:space="preserve">or more juridical person, has ownership of entitlement to more than fifteen percent of capital or profits of the partnership; </w:t>
            </w:r>
          </w:p>
          <w:p w14:paraId="5EA04955" w14:textId="77777777" w:rsidR="00435CFE" w:rsidRPr="0092533D" w:rsidRDefault="00435CFE" w:rsidP="00435CFE">
            <w:pPr>
              <w:pStyle w:val="Default"/>
              <w:ind w:left="720"/>
              <w:jc w:val="both"/>
              <w:rPr>
                <w:rFonts w:cs="Arial"/>
                <w:bCs/>
                <w:sz w:val="10"/>
                <w:szCs w:val="10"/>
              </w:rPr>
            </w:pPr>
          </w:p>
          <w:p w14:paraId="462A1FD7" w14:textId="77777777" w:rsidR="00435CFE" w:rsidRPr="00C90C9D" w:rsidRDefault="00435CFE" w:rsidP="00435CFE">
            <w:pPr>
              <w:pStyle w:val="Default"/>
              <w:numPr>
                <w:ilvl w:val="0"/>
                <w:numId w:val="11"/>
              </w:numPr>
              <w:jc w:val="both"/>
              <w:rPr>
                <w:rFonts w:cs="Arial"/>
                <w:bCs/>
                <w:sz w:val="22"/>
                <w:szCs w:val="22"/>
              </w:rPr>
            </w:pPr>
            <w:r w:rsidRPr="00C90C9D">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59144C67" w14:textId="77777777" w:rsidR="00435CFE" w:rsidRPr="00C90C9D" w:rsidRDefault="00435CFE" w:rsidP="00435CFE">
            <w:pPr>
              <w:pStyle w:val="ListParagraph"/>
              <w:rPr>
                <w:rFonts w:ascii="Book Antiqua" w:hAnsi="Book Antiqua" w:cs="Arial"/>
                <w:bCs/>
                <w:sz w:val="22"/>
                <w:szCs w:val="22"/>
              </w:rPr>
            </w:pPr>
          </w:p>
          <w:p w14:paraId="7AC3E853" w14:textId="77777777" w:rsidR="00435CFE" w:rsidRPr="00C90C9D" w:rsidRDefault="00435CFE" w:rsidP="00435CFE">
            <w:pPr>
              <w:pStyle w:val="Default"/>
              <w:numPr>
                <w:ilvl w:val="0"/>
                <w:numId w:val="11"/>
              </w:numPr>
              <w:jc w:val="both"/>
              <w:rPr>
                <w:rFonts w:cs="Arial"/>
                <w:bCs/>
                <w:sz w:val="22"/>
                <w:szCs w:val="22"/>
              </w:rPr>
            </w:pPr>
            <w:r w:rsidRPr="00C90C9D">
              <w:rPr>
                <w:rFonts w:cs="Arial"/>
                <w:bCs/>
                <w:sz w:val="22"/>
                <w:szCs w:val="22"/>
              </w:rPr>
              <w:t>Where no natural person is identified under (1) or (2) or (3) above, the beneficial owner is the relevant natural person who holds the position of senior managing official.</w:t>
            </w:r>
          </w:p>
          <w:p w14:paraId="48B4C159" w14:textId="77777777" w:rsidR="00435CFE" w:rsidRPr="00C90C9D" w:rsidRDefault="00435CFE" w:rsidP="00435CFE">
            <w:pPr>
              <w:pStyle w:val="ListParagraph"/>
              <w:rPr>
                <w:rFonts w:ascii="Book Antiqua" w:hAnsi="Book Antiqua" w:cs="Arial"/>
                <w:bCs/>
                <w:sz w:val="22"/>
                <w:szCs w:val="22"/>
              </w:rPr>
            </w:pPr>
          </w:p>
          <w:p w14:paraId="596A3D49" w14:textId="77777777" w:rsidR="00435CFE" w:rsidRPr="00C90C9D" w:rsidRDefault="00435CFE" w:rsidP="00435CFE">
            <w:pPr>
              <w:pStyle w:val="Default"/>
              <w:numPr>
                <w:ilvl w:val="0"/>
                <w:numId w:val="11"/>
              </w:numPr>
              <w:jc w:val="both"/>
              <w:rPr>
                <w:rFonts w:cs="Arial"/>
                <w:bCs/>
                <w:sz w:val="22"/>
                <w:szCs w:val="22"/>
              </w:rPr>
            </w:pPr>
            <w:r w:rsidRPr="00C90C9D">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BBDFE12" w14:textId="77777777" w:rsidR="00435CFE" w:rsidRPr="00C90C9D" w:rsidRDefault="00435CFE" w:rsidP="00435CFE">
            <w:pPr>
              <w:pStyle w:val="Default"/>
              <w:ind w:left="720"/>
              <w:jc w:val="both"/>
              <w:rPr>
                <w:rFonts w:cs="Arial"/>
                <w:bCs/>
                <w:sz w:val="22"/>
                <w:szCs w:val="22"/>
              </w:rPr>
            </w:pPr>
          </w:p>
          <w:p w14:paraId="22C8EF9A" w14:textId="77777777" w:rsidR="00435CFE" w:rsidRPr="00C90C9D" w:rsidRDefault="00435CFE" w:rsidP="00435CFE">
            <w:pPr>
              <w:pStyle w:val="Default"/>
              <w:jc w:val="both"/>
              <w:rPr>
                <w:rFonts w:cs="Arial"/>
                <w:bCs/>
                <w:sz w:val="22"/>
                <w:szCs w:val="22"/>
              </w:rPr>
            </w:pPr>
            <w:r w:rsidRPr="00C90C9D">
              <w:rPr>
                <w:rFonts w:cs="Arial"/>
                <w:bCs/>
                <w:sz w:val="22"/>
                <w:szCs w:val="22"/>
              </w:rPr>
              <w:t>An Agent is a person employed to do any act for another, or to represent another in dealings with third person.</w:t>
            </w:r>
          </w:p>
          <w:p w14:paraId="119CB27A" w14:textId="77777777" w:rsidR="00435CFE" w:rsidRPr="00C90C9D" w:rsidRDefault="00435CFE" w:rsidP="00435CFE">
            <w:pPr>
              <w:pStyle w:val="Default"/>
              <w:jc w:val="both"/>
              <w:rPr>
                <w:rFonts w:cs="Arial"/>
                <w:b/>
                <w:sz w:val="22"/>
                <w:szCs w:val="22"/>
              </w:rPr>
            </w:pPr>
          </w:p>
          <w:p w14:paraId="4377A965" w14:textId="77777777" w:rsidR="00435CFE" w:rsidRPr="00C90C9D" w:rsidRDefault="00435CFE" w:rsidP="00435CFE">
            <w:pPr>
              <w:pStyle w:val="Default"/>
              <w:jc w:val="both"/>
              <w:rPr>
                <w:rFonts w:cs="Arial"/>
                <w:bCs/>
                <w:sz w:val="22"/>
                <w:szCs w:val="22"/>
              </w:rPr>
            </w:pPr>
            <w:r w:rsidRPr="00C90C9D">
              <w:rPr>
                <w:rFonts w:cs="Arial"/>
                <w:bCs/>
                <w:sz w:val="22"/>
                <w:szCs w:val="22"/>
              </w:rPr>
              <w:t>Further, the successful Bidder shall not be 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60AA4E92" w14:textId="77777777" w:rsidR="00435CFE" w:rsidRPr="00C90C9D" w:rsidRDefault="00435CFE" w:rsidP="00435CFE">
            <w:pPr>
              <w:pStyle w:val="Default"/>
              <w:jc w:val="both"/>
              <w:rPr>
                <w:rFonts w:cs="Arial"/>
                <w:b/>
                <w:sz w:val="22"/>
                <w:szCs w:val="22"/>
              </w:rPr>
            </w:pPr>
          </w:p>
          <w:p w14:paraId="009530CD" w14:textId="77777777" w:rsidR="00435CFE" w:rsidRPr="00C90C9D" w:rsidRDefault="00435CFE" w:rsidP="00435CFE">
            <w:pPr>
              <w:pStyle w:val="Default"/>
              <w:jc w:val="both"/>
              <w:rPr>
                <w:rFonts w:cs="Arial"/>
                <w:bCs/>
                <w:sz w:val="22"/>
                <w:szCs w:val="22"/>
              </w:rPr>
            </w:pPr>
            <w:r w:rsidRPr="00C90C9D">
              <w:rPr>
                <w:rFonts w:cs="Arial"/>
                <w:bCs/>
                <w:sz w:val="22"/>
                <w:szCs w:val="22"/>
              </w:rPr>
              <w:t>The Bidder shall in its bid submit a certificate in compliance to DoE order as per the given format.</w:t>
            </w:r>
          </w:p>
          <w:p w14:paraId="767DE250" w14:textId="77777777" w:rsidR="00435CFE" w:rsidRPr="00C90C9D" w:rsidRDefault="00435CFE" w:rsidP="00435CFE">
            <w:pPr>
              <w:pStyle w:val="Default"/>
              <w:jc w:val="both"/>
              <w:rPr>
                <w:rFonts w:cs="Arial"/>
                <w:sz w:val="22"/>
                <w:szCs w:val="22"/>
              </w:rPr>
            </w:pPr>
          </w:p>
          <w:p w14:paraId="56601FF5" w14:textId="77777777" w:rsidR="00435CFE" w:rsidRPr="00C90C9D" w:rsidRDefault="00435CFE" w:rsidP="00435CFE">
            <w:pPr>
              <w:pStyle w:val="Default"/>
              <w:jc w:val="both"/>
              <w:rPr>
                <w:rFonts w:cs="Arial"/>
                <w:bCs/>
                <w:color w:val="auto"/>
                <w:sz w:val="22"/>
                <w:szCs w:val="22"/>
              </w:rPr>
            </w:pPr>
            <w:r w:rsidRPr="00C90C9D">
              <w:rPr>
                <w:rFonts w:cs="Arial"/>
                <w:bCs/>
                <w:sz w:val="22"/>
                <w:szCs w:val="22"/>
              </w:rPr>
              <w:t>Further, the firm has to be a ‘</w:t>
            </w:r>
            <w:r w:rsidRPr="00C90C9D">
              <w:rPr>
                <w:rFonts w:cs="Arial"/>
                <w:b/>
                <w:sz w:val="22"/>
                <w:szCs w:val="22"/>
              </w:rPr>
              <w:t>Class-I local supplier’</w:t>
            </w:r>
            <w:r w:rsidRPr="00C90C9D">
              <w:rPr>
                <w:rFonts w:cs="Arial"/>
                <w:bCs/>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C90C9D">
              <w:rPr>
                <w:rFonts w:cs="Arial"/>
                <w:bCs/>
                <w:sz w:val="22"/>
                <w:szCs w:val="22"/>
              </w:rPr>
              <w:t>MoP</w:t>
            </w:r>
            <w:proofErr w:type="spellEnd"/>
            <w:r w:rsidRPr="00C90C9D">
              <w:rPr>
                <w:rFonts w:cs="Arial"/>
                <w:bCs/>
                <w:sz w:val="22"/>
                <w:szCs w:val="22"/>
              </w:rPr>
              <w:t xml:space="preserve"> Order)  and subsequent </w:t>
            </w:r>
            <w:r w:rsidRPr="00C90C9D">
              <w:rPr>
                <w:rFonts w:cs="Arial"/>
                <w:bCs/>
                <w:color w:val="auto"/>
                <w:sz w:val="22"/>
                <w:szCs w:val="22"/>
              </w:rPr>
              <w:t>modifications/amendments if any.</w:t>
            </w:r>
          </w:p>
          <w:p w14:paraId="40B6D9FD" w14:textId="77777777" w:rsidR="00435CFE" w:rsidRDefault="00435CFE" w:rsidP="00435CFE">
            <w:pPr>
              <w:pStyle w:val="Default"/>
              <w:jc w:val="both"/>
              <w:rPr>
                <w:rFonts w:cs="Arial"/>
                <w:b/>
                <w:sz w:val="22"/>
                <w:szCs w:val="22"/>
              </w:rPr>
            </w:pPr>
          </w:p>
          <w:p w14:paraId="41D58C89" w14:textId="77777777" w:rsidR="00435CFE" w:rsidRPr="00C90C9D" w:rsidRDefault="00435CFE" w:rsidP="00435CFE">
            <w:pPr>
              <w:pStyle w:val="Default"/>
              <w:jc w:val="both"/>
              <w:rPr>
                <w:rFonts w:cs="Arial"/>
                <w:b/>
                <w:sz w:val="22"/>
                <w:szCs w:val="22"/>
              </w:rPr>
            </w:pPr>
          </w:p>
          <w:p w14:paraId="387D4481" w14:textId="77777777" w:rsidR="00435CFE" w:rsidRPr="00C90C9D" w:rsidRDefault="00435CFE" w:rsidP="00435CFE">
            <w:pPr>
              <w:pStyle w:val="Default"/>
              <w:jc w:val="both"/>
              <w:rPr>
                <w:rFonts w:cs="Arial"/>
                <w:b/>
                <w:sz w:val="22"/>
                <w:szCs w:val="22"/>
              </w:rPr>
            </w:pPr>
            <w:r w:rsidRPr="00C90C9D">
              <w:rPr>
                <w:rFonts w:cs="Arial"/>
                <w:b/>
                <w:sz w:val="22"/>
                <w:szCs w:val="22"/>
              </w:rPr>
              <w:t xml:space="preserve">Presently, the local content requirement to categorize a supplier as </w:t>
            </w:r>
            <w:r w:rsidRPr="00C90C9D">
              <w:rPr>
                <w:rFonts w:cs="Arial"/>
                <w:b/>
                <w:sz w:val="22"/>
                <w:szCs w:val="22"/>
              </w:rPr>
              <w:lastRenderedPageBreak/>
              <w:t xml:space="preserve">‘Class-I local supplier’ is minimum 60%. </w:t>
            </w:r>
          </w:p>
          <w:p w14:paraId="38B9CF72" w14:textId="77777777" w:rsidR="00435CFE" w:rsidRPr="00C90C9D" w:rsidRDefault="00435CFE" w:rsidP="00435CFE">
            <w:pPr>
              <w:pStyle w:val="Default"/>
              <w:jc w:val="both"/>
              <w:rPr>
                <w:rFonts w:cs="Arial"/>
                <w:b/>
                <w:color w:val="auto"/>
                <w:sz w:val="22"/>
                <w:szCs w:val="22"/>
              </w:rPr>
            </w:pPr>
            <w:r w:rsidRPr="00C90C9D">
              <w:rPr>
                <w:rFonts w:cs="Arial"/>
                <w:b/>
                <w:color w:val="auto"/>
                <w:sz w:val="22"/>
                <w:szCs w:val="22"/>
              </w:rPr>
              <w:t>Firms who are not ‘Class-I local supplier’ shall not be eligible to bid.</w:t>
            </w:r>
          </w:p>
          <w:p w14:paraId="4B58264D" w14:textId="77777777" w:rsidR="00435CFE" w:rsidRPr="00C90C9D" w:rsidRDefault="00435CFE" w:rsidP="00435CFE">
            <w:pPr>
              <w:pStyle w:val="Default"/>
              <w:jc w:val="both"/>
              <w:rPr>
                <w:rFonts w:cs="Arial"/>
                <w:sz w:val="22"/>
                <w:szCs w:val="22"/>
              </w:rPr>
            </w:pPr>
          </w:p>
          <w:p w14:paraId="0FC2224E" w14:textId="77777777" w:rsidR="00435CFE" w:rsidRPr="00C90C9D" w:rsidRDefault="00435CFE" w:rsidP="00435CFE">
            <w:pPr>
              <w:pStyle w:val="Default"/>
              <w:jc w:val="both"/>
              <w:rPr>
                <w:rFonts w:cs="Arial"/>
                <w:bCs/>
                <w:color w:val="auto"/>
                <w:sz w:val="22"/>
                <w:szCs w:val="22"/>
              </w:rPr>
            </w:pPr>
            <w:r w:rsidRPr="00C90C9D">
              <w:rPr>
                <w:rFonts w:cs="Arial"/>
                <w:bCs/>
                <w:color w:val="auto"/>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25AAC502" w14:textId="77777777" w:rsidR="00435CFE" w:rsidRPr="00C90C9D" w:rsidRDefault="00435CFE" w:rsidP="00435CFE">
            <w:pPr>
              <w:pStyle w:val="Default"/>
              <w:jc w:val="both"/>
              <w:rPr>
                <w:rFonts w:cs="Arial"/>
                <w:sz w:val="22"/>
                <w:szCs w:val="22"/>
              </w:rPr>
            </w:pPr>
          </w:p>
          <w:p w14:paraId="235499D2" w14:textId="77777777" w:rsidR="00435CFE" w:rsidRPr="00C90C9D" w:rsidRDefault="00435CFE" w:rsidP="00435CFE">
            <w:pPr>
              <w:pStyle w:val="Default"/>
              <w:jc w:val="both"/>
              <w:rPr>
                <w:rFonts w:cs="Arial"/>
                <w:bCs/>
                <w:sz w:val="22"/>
                <w:szCs w:val="22"/>
              </w:rPr>
            </w:pPr>
            <w:r w:rsidRPr="00C90C9D">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7F9DDAB0" w14:textId="77777777" w:rsidR="00435CFE" w:rsidRPr="00C90C9D" w:rsidRDefault="00435CFE" w:rsidP="00435CFE">
            <w:pPr>
              <w:pStyle w:val="Default"/>
              <w:jc w:val="both"/>
              <w:rPr>
                <w:rFonts w:cs="Arial"/>
                <w:bCs/>
                <w:sz w:val="22"/>
                <w:szCs w:val="22"/>
              </w:rPr>
            </w:pPr>
          </w:p>
          <w:p w14:paraId="65DB8420" w14:textId="77777777" w:rsidR="00435CFE" w:rsidRPr="00C90C9D" w:rsidRDefault="00435CFE" w:rsidP="00435CFE">
            <w:pPr>
              <w:pStyle w:val="paragraph"/>
              <w:spacing w:before="0" w:beforeAutospacing="0" w:after="0" w:afterAutospacing="0"/>
              <w:jc w:val="both"/>
              <w:textAlignment w:val="baseline"/>
              <w:rPr>
                <w:rStyle w:val="eop"/>
                <w:rFonts w:ascii="Book Antiqua" w:hAnsi="Book Antiqua" w:cs="Segoe UI"/>
                <w:color w:val="000000"/>
                <w:sz w:val="22"/>
                <w:szCs w:val="22"/>
              </w:rPr>
            </w:pPr>
            <w:r w:rsidRPr="00C90C9D">
              <w:rPr>
                <w:rStyle w:val="normaltextrun"/>
                <w:rFonts w:ascii="Book Antiqua" w:hAnsi="Book Antiqua" w:cs="Segoe UI"/>
                <w:color w:val="000000"/>
                <w:sz w:val="22"/>
                <w:szCs w:val="22"/>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r w:rsidRPr="00C90C9D">
              <w:rPr>
                <w:rStyle w:val="eop"/>
                <w:rFonts w:ascii="Book Antiqua" w:hAnsi="Book Antiqua" w:cs="Segoe UI"/>
                <w:color w:val="000000"/>
                <w:sz w:val="22"/>
                <w:szCs w:val="22"/>
              </w:rPr>
              <w:t> </w:t>
            </w:r>
          </w:p>
          <w:p w14:paraId="3168B8EF" w14:textId="77777777" w:rsidR="00435CFE" w:rsidRPr="00C90C9D" w:rsidRDefault="00435CFE" w:rsidP="00435CFE">
            <w:pPr>
              <w:pStyle w:val="paragraph"/>
              <w:spacing w:before="0" w:beforeAutospacing="0" w:after="0" w:afterAutospacing="0"/>
              <w:jc w:val="both"/>
              <w:textAlignment w:val="baseline"/>
              <w:rPr>
                <w:rFonts w:ascii="Book Antiqua" w:hAnsi="Book Antiqua" w:cs="Segoe UI"/>
                <w:color w:val="000000"/>
                <w:sz w:val="18"/>
                <w:szCs w:val="18"/>
              </w:rPr>
            </w:pPr>
          </w:p>
          <w:tbl>
            <w:tblPr>
              <w:tblW w:w="749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4336"/>
              <w:gridCol w:w="2526"/>
            </w:tblGrid>
            <w:tr w:rsidR="00435CFE" w:rsidRPr="00C90C9D" w14:paraId="7EB9D0D3" w14:textId="77777777" w:rsidTr="00774063">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198B8597" w14:textId="77777777" w:rsidR="00435CFE" w:rsidRPr="00C90C9D" w:rsidRDefault="00435CFE" w:rsidP="00435CFE">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Sr. No.</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1890A064" w14:textId="77777777" w:rsidR="00435CFE" w:rsidRPr="00C90C9D" w:rsidRDefault="00435CFE" w:rsidP="00435CFE">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Event </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7F65C815" w14:textId="77777777" w:rsidR="00435CFE" w:rsidRPr="00C90C9D" w:rsidRDefault="00435CFE" w:rsidP="00435CFE">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Period for which bid(s) shall be considered as non-responsive/ not eligible</w:t>
                  </w:r>
                  <w:r w:rsidRPr="00C90C9D">
                    <w:rPr>
                      <w:rStyle w:val="eop"/>
                      <w:rFonts w:ascii="Book Antiqua" w:hAnsi="Book Antiqua"/>
                      <w:sz w:val="22"/>
                      <w:szCs w:val="22"/>
                    </w:rPr>
                    <w:t> </w:t>
                  </w:r>
                </w:p>
              </w:tc>
            </w:tr>
            <w:tr w:rsidR="00435CFE" w:rsidRPr="00C90C9D" w14:paraId="6FAA6D98" w14:textId="77777777" w:rsidTr="00774063">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398D30F4" w14:textId="77777777" w:rsidR="00435CFE" w:rsidRPr="00C90C9D" w:rsidRDefault="00435CFE" w:rsidP="00435CFE">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1.</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789BD5AE" w14:textId="77777777" w:rsidR="00435CFE" w:rsidRPr="00C90C9D" w:rsidRDefault="00435CFE" w:rsidP="00435CFE">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Termination</w:t>
                  </w:r>
                  <w:r w:rsidRPr="00C90C9D">
                    <w:rPr>
                      <w:rStyle w:val="normaltextrun"/>
                      <w:rFonts w:ascii="Book Antiqua" w:hAnsi="Book Antiqua"/>
                      <w:b/>
                      <w:bCs/>
                      <w:i/>
                      <w:iCs/>
                      <w:sz w:val="22"/>
                      <w:szCs w:val="22"/>
                      <w:vertAlign w:val="superscript"/>
                      <w:lang w:val="en-US"/>
                    </w:rPr>
                    <w:t>#</w:t>
                  </w:r>
                  <w:r w:rsidRPr="00C90C9D">
                    <w:rPr>
                      <w:rStyle w:val="normaltextrun"/>
                      <w:rFonts w:ascii="Book Antiqua" w:hAnsi="Book Antiqua"/>
                      <w:i/>
                      <w:iCs/>
                      <w:sz w:val="22"/>
                      <w:szCs w:val="22"/>
                      <w:lang w:val="en-US"/>
                    </w:rPr>
                    <w:t xml:space="preserve"> of Contract due to Contractor’s default</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0D617AA3" w14:textId="77777777" w:rsidR="00435CFE" w:rsidRPr="00C90C9D" w:rsidRDefault="00435CFE" w:rsidP="00435CFE">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435CFE" w:rsidRPr="00C90C9D" w14:paraId="3F17A6C3" w14:textId="77777777" w:rsidTr="00774063">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783B4AC4" w14:textId="77777777" w:rsidR="00435CFE" w:rsidRPr="00C90C9D" w:rsidRDefault="00435CFE" w:rsidP="00435CFE">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2.</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15B0266F" w14:textId="77777777" w:rsidR="00435CFE" w:rsidRPr="00C90C9D" w:rsidRDefault="00435CFE" w:rsidP="00435CFE">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Encashment of CPG due to non-performance</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21BF3316" w14:textId="77777777" w:rsidR="00435CFE" w:rsidRPr="00C90C9D" w:rsidRDefault="00435CFE" w:rsidP="00435CFE">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435CFE" w:rsidRPr="00C90C9D" w14:paraId="0D6DF6B5" w14:textId="77777777" w:rsidTr="00774063">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09656388" w14:textId="77777777" w:rsidR="00435CFE" w:rsidRPr="00C90C9D" w:rsidRDefault="00435CFE" w:rsidP="00435CFE">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3.</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11A7FFF9" w14:textId="77777777" w:rsidR="00435CFE" w:rsidRPr="00C90C9D" w:rsidRDefault="00435CFE" w:rsidP="00435CFE">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Repeated failure of major Equipment while in service </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7513A355" w14:textId="77777777" w:rsidR="00435CFE" w:rsidRPr="00C90C9D" w:rsidRDefault="00435CFE" w:rsidP="00435CFE">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435CFE" w:rsidRPr="00C90C9D" w14:paraId="4803192A" w14:textId="77777777" w:rsidTr="00774063">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4E9E36EC" w14:textId="77777777" w:rsidR="00435CFE" w:rsidRPr="00C90C9D" w:rsidRDefault="00435CFE" w:rsidP="00435CFE">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lastRenderedPageBreak/>
                    <w:t>4.</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26ADEC47" w14:textId="77777777" w:rsidR="00435CFE" w:rsidRPr="00C90C9D" w:rsidRDefault="00435CFE" w:rsidP="00435CFE">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Substantial portion of works (more than 50% of the Contract*) is sub-contracted, under an existing Contract</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794E32E3" w14:textId="77777777" w:rsidR="00435CFE" w:rsidRPr="00C90C9D" w:rsidRDefault="00435CFE" w:rsidP="00435CFE">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435CFE" w:rsidRPr="00C90C9D" w14:paraId="7742C266" w14:textId="77777777" w:rsidTr="00774063">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39E92CE9" w14:textId="77777777" w:rsidR="00435CFE" w:rsidRPr="00C90C9D" w:rsidRDefault="00435CFE" w:rsidP="00435CFE">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5.</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416CB984" w14:textId="77777777" w:rsidR="00435CFE" w:rsidRPr="00C90C9D" w:rsidRDefault="00435CFE" w:rsidP="00435CFE">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More than 25% of the Contract price (awarded value), in aggregate, is paid to sub-contractors/suppliers as Direct payment, under an existing Contract, due to financial position of Contractor</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0315D2C0" w14:textId="77777777" w:rsidR="00435CFE" w:rsidRPr="00C90C9D" w:rsidRDefault="00435CFE" w:rsidP="00435CFE">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435CFE" w:rsidRPr="00C90C9D" w14:paraId="4429C26D" w14:textId="77777777" w:rsidTr="00774063">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5728BB2A" w14:textId="77777777" w:rsidR="00435CFE" w:rsidRPr="00C90C9D" w:rsidRDefault="00435CFE" w:rsidP="00435CFE">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6.</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50A1319E" w14:textId="77777777" w:rsidR="00435CFE" w:rsidRPr="00C90C9D" w:rsidRDefault="00435CFE" w:rsidP="00435CFE">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Firm has been referred to NCLT under Insolvency &amp; Bankruptcy Code (IRP has been appointed or Liquidation proceedings have been initiated under IBC)</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52F961CC" w14:textId="77777777" w:rsidR="00435CFE" w:rsidRPr="00C90C9D" w:rsidRDefault="00435CFE" w:rsidP="00435CFE">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Till the firm comes out of Resolution process</w:t>
                  </w:r>
                  <w:r w:rsidRPr="00C90C9D">
                    <w:rPr>
                      <w:rStyle w:val="eop"/>
                      <w:rFonts w:ascii="Book Antiqua" w:hAnsi="Book Antiqua"/>
                      <w:sz w:val="22"/>
                      <w:szCs w:val="22"/>
                    </w:rPr>
                    <w:t> </w:t>
                  </w:r>
                </w:p>
              </w:tc>
            </w:tr>
          </w:tbl>
          <w:p w14:paraId="111497FB" w14:textId="77777777" w:rsidR="00435CFE" w:rsidRPr="00C90C9D" w:rsidRDefault="00435CFE" w:rsidP="00435CFE">
            <w:pPr>
              <w:pStyle w:val="paragraph"/>
              <w:spacing w:before="0" w:beforeAutospacing="0" w:after="0" w:afterAutospacing="0"/>
              <w:ind w:right="30"/>
              <w:jc w:val="both"/>
              <w:textAlignment w:val="baseline"/>
              <w:rPr>
                <w:rFonts w:ascii="Book Antiqua" w:hAnsi="Book Antiqua" w:cs="Segoe UI"/>
                <w:sz w:val="18"/>
                <w:szCs w:val="18"/>
              </w:rPr>
            </w:pPr>
            <w:r w:rsidRPr="00C90C9D">
              <w:rPr>
                <w:rStyle w:val="eop"/>
                <w:rFonts w:ascii="Book Antiqua" w:hAnsi="Book Antiqua" w:cs="Segoe UI"/>
                <w:sz w:val="22"/>
                <w:szCs w:val="22"/>
              </w:rPr>
              <w:t> </w:t>
            </w:r>
          </w:p>
          <w:p w14:paraId="5E173D7E" w14:textId="77777777" w:rsidR="00435CFE" w:rsidRPr="00C90C9D" w:rsidRDefault="00435CFE" w:rsidP="00435CFE">
            <w:pPr>
              <w:pStyle w:val="paragraph"/>
              <w:spacing w:before="0" w:beforeAutospacing="0" w:after="0" w:afterAutospacing="0"/>
              <w:ind w:right="30"/>
              <w:jc w:val="both"/>
              <w:textAlignment w:val="baseline"/>
              <w:rPr>
                <w:rStyle w:val="normaltextrun"/>
                <w:rFonts w:ascii="Book Antiqua" w:hAnsi="Book Antiqua" w:cs="Segoe UI"/>
                <w:b/>
                <w:bCs/>
                <w:i/>
                <w:iCs/>
                <w:sz w:val="22"/>
                <w:szCs w:val="22"/>
                <w:lang w:val="en-US"/>
              </w:rPr>
            </w:pPr>
            <w:r w:rsidRPr="00C90C9D">
              <w:rPr>
                <w:rStyle w:val="normaltextrun"/>
                <w:rFonts w:ascii="Book Antiqua" w:hAnsi="Book Antiqua" w:cs="Segoe UI"/>
                <w:b/>
                <w:bCs/>
                <w:i/>
                <w:iCs/>
                <w:sz w:val="22"/>
                <w:szCs w:val="22"/>
                <w:lang w:val="en-US"/>
              </w:rPr>
              <w:t># Partial offloading under a Contract and/or Facilitation beyond 10% of the Contract Price shall also be treated as Termination</w:t>
            </w:r>
          </w:p>
          <w:p w14:paraId="3C9EE54A" w14:textId="77777777" w:rsidR="00435CFE" w:rsidRPr="00C90C9D" w:rsidRDefault="00435CFE" w:rsidP="00435CFE">
            <w:pPr>
              <w:pStyle w:val="paragraph"/>
              <w:ind w:right="30"/>
              <w:jc w:val="both"/>
              <w:textAlignment w:val="baseline"/>
              <w:rPr>
                <w:rStyle w:val="normaltextrun"/>
                <w:rFonts w:ascii="Book Antiqua" w:hAnsi="Book Antiqua" w:cs="Segoe UI"/>
                <w:b/>
                <w:bCs/>
                <w:i/>
                <w:iCs/>
                <w:sz w:val="22"/>
                <w:szCs w:val="22"/>
                <w:lang w:val="en-US"/>
              </w:rPr>
            </w:pPr>
            <w:r w:rsidRPr="00C90C9D">
              <w:rPr>
                <w:rStyle w:val="normaltextrun"/>
                <w:rFonts w:ascii="Book Antiqua" w:hAnsi="Book Antiqua" w:cs="Segoe UI"/>
                <w:b/>
                <w:bCs/>
                <w:i/>
                <w:iCs/>
                <w:sz w:val="22"/>
                <w:szCs w:val="22"/>
                <w:lang w:val="en-US"/>
              </w:rPr>
              <w:t>For the said purpose, the Contract Price means the Contract Price of the Facilities notwithstanding the Construction of the Contract.</w:t>
            </w:r>
          </w:p>
          <w:p w14:paraId="36CF0B8B" w14:textId="77777777" w:rsidR="00435CFE" w:rsidRPr="00C90C9D" w:rsidRDefault="00435CFE" w:rsidP="00435CFE">
            <w:pPr>
              <w:pStyle w:val="paragraph"/>
              <w:spacing w:before="0" w:beforeAutospacing="0" w:after="0" w:afterAutospacing="0"/>
              <w:ind w:right="30"/>
              <w:jc w:val="both"/>
              <w:textAlignment w:val="baseline"/>
              <w:rPr>
                <w:rFonts w:ascii="Book Antiqua" w:hAnsi="Book Antiqua" w:cs="Segoe UI"/>
                <w:sz w:val="18"/>
                <w:szCs w:val="18"/>
              </w:rPr>
            </w:pPr>
            <w:r w:rsidRPr="00C90C9D">
              <w:rPr>
                <w:rStyle w:val="normaltextrun"/>
                <w:rFonts w:ascii="Book Antiqua" w:hAnsi="Book Antiqua" w:cs="Segoe UI"/>
                <w:b/>
                <w:bCs/>
                <w:i/>
                <w:iCs/>
                <w:sz w:val="22"/>
                <w:szCs w:val="22"/>
                <w:lang w:val="en-US"/>
              </w:rPr>
              <w:t>*</w:t>
            </w:r>
            <w:r w:rsidRPr="00C90C9D">
              <w:rPr>
                <w:rStyle w:val="normaltextrun"/>
                <w:rFonts w:ascii="Book Antiqua" w:hAnsi="Book Antiqua" w:cs="Segoe UI"/>
                <w:i/>
                <w:iCs/>
                <w:sz w:val="22"/>
                <w:szCs w:val="22"/>
                <w:lang w:val="en-US"/>
              </w:rPr>
              <w:t>For the purpose of working out 50% of the Contract, following shall be taken into account:</w:t>
            </w:r>
            <w:r w:rsidRPr="00C90C9D">
              <w:rPr>
                <w:rStyle w:val="eop"/>
                <w:rFonts w:ascii="Book Antiqua" w:hAnsi="Book Antiqua" w:cs="Segoe UI"/>
                <w:sz w:val="22"/>
                <w:szCs w:val="22"/>
              </w:rPr>
              <w:t> </w:t>
            </w:r>
          </w:p>
          <w:p w14:paraId="3FFAAE29" w14:textId="77777777" w:rsidR="00435CFE" w:rsidRPr="00C90C9D" w:rsidRDefault="00435CFE" w:rsidP="00435CFE">
            <w:pPr>
              <w:pStyle w:val="paragraph"/>
              <w:spacing w:before="0" w:beforeAutospacing="0" w:after="0" w:afterAutospacing="0"/>
              <w:ind w:right="30"/>
              <w:jc w:val="both"/>
              <w:textAlignment w:val="baseline"/>
              <w:rPr>
                <w:rFonts w:ascii="Book Antiqua" w:hAnsi="Book Antiqua" w:cs="Segoe UI"/>
                <w:sz w:val="18"/>
                <w:szCs w:val="18"/>
              </w:rPr>
            </w:pPr>
            <w:r w:rsidRPr="00C90C9D">
              <w:rPr>
                <w:rStyle w:val="eop"/>
                <w:rFonts w:ascii="Book Antiqua" w:hAnsi="Book Antiqua" w:cs="Segoe UI"/>
                <w:sz w:val="22"/>
                <w:szCs w:val="22"/>
              </w:rPr>
              <w:t> </w:t>
            </w:r>
          </w:p>
          <w:p w14:paraId="0EF82C7F" w14:textId="77777777" w:rsidR="00435CFE" w:rsidRPr="00C90C9D" w:rsidRDefault="00435CFE" w:rsidP="00435CFE">
            <w:pPr>
              <w:pStyle w:val="paragraph"/>
              <w:spacing w:before="0" w:beforeAutospacing="0" w:after="0" w:afterAutospacing="0"/>
              <w:ind w:left="540" w:right="30" w:hanging="450"/>
              <w:jc w:val="both"/>
              <w:textAlignment w:val="baseline"/>
              <w:rPr>
                <w:rFonts w:ascii="Book Antiqua" w:hAnsi="Book Antiqua" w:cs="Segoe UI"/>
                <w:sz w:val="18"/>
                <w:szCs w:val="18"/>
              </w:rPr>
            </w:pPr>
            <w:r w:rsidRPr="00C90C9D">
              <w:rPr>
                <w:rStyle w:val="normaltextrun"/>
                <w:rFonts w:ascii="Book Antiqua" w:hAnsi="Book Antiqua" w:cs="Segoe UI"/>
                <w:i/>
                <w:iCs/>
                <w:sz w:val="22"/>
                <w:szCs w:val="22"/>
                <w:lang w:val="en-US"/>
              </w:rPr>
              <w:t>(a)</w:t>
            </w:r>
            <w:r w:rsidRPr="00C90C9D">
              <w:rPr>
                <w:rStyle w:val="tabchar"/>
                <w:rFonts w:ascii="Book Antiqua" w:hAnsi="Book Antiqua" w:cs="Calibri"/>
                <w:sz w:val="22"/>
                <w:szCs w:val="22"/>
              </w:rPr>
              <w:tab/>
            </w:r>
            <w:r w:rsidRPr="00C90C9D">
              <w:rPr>
                <w:rStyle w:val="normaltextrun"/>
                <w:rFonts w:ascii="Book Antiqua" w:hAnsi="Book Antiqua" w:cs="Segoe UI"/>
                <w:i/>
                <w:iCs/>
                <w:sz w:val="22"/>
                <w:szCs w:val="22"/>
                <w:lang w:val="en-US"/>
              </w:rPr>
              <w:t>Scope of the contract which is permissible to be sub-contracted as per bidding documents, shall be excluded. </w:t>
            </w:r>
            <w:r w:rsidRPr="00C90C9D">
              <w:rPr>
                <w:rStyle w:val="eop"/>
                <w:rFonts w:ascii="Book Antiqua" w:hAnsi="Book Antiqua" w:cs="Segoe UI"/>
                <w:sz w:val="22"/>
                <w:szCs w:val="22"/>
              </w:rPr>
              <w:t> </w:t>
            </w:r>
          </w:p>
          <w:p w14:paraId="61CFB031" w14:textId="77777777" w:rsidR="00435CFE" w:rsidRPr="00C90C9D" w:rsidRDefault="00435CFE" w:rsidP="00435CFE">
            <w:pPr>
              <w:pStyle w:val="paragraph"/>
              <w:spacing w:before="0" w:beforeAutospacing="0" w:after="0" w:afterAutospacing="0"/>
              <w:ind w:left="540" w:right="30" w:hanging="450"/>
              <w:jc w:val="both"/>
              <w:textAlignment w:val="baseline"/>
              <w:rPr>
                <w:rFonts w:ascii="Book Antiqua" w:hAnsi="Book Antiqua" w:cs="Segoe UI"/>
                <w:sz w:val="18"/>
                <w:szCs w:val="18"/>
              </w:rPr>
            </w:pPr>
            <w:r w:rsidRPr="00C90C9D">
              <w:rPr>
                <w:rStyle w:val="eop"/>
                <w:rFonts w:ascii="Book Antiqua" w:hAnsi="Book Antiqua" w:cs="Segoe UI"/>
                <w:sz w:val="22"/>
                <w:szCs w:val="22"/>
              </w:rPr>
              <w:t> </w:t>
            </w:r>
          </w:p>
          <w:p w14:paraId="77A74082" w14:textId="77777777" w:rsidR="00435CFE" w:rsidRPr="00C90C9D" w:rsidRDefault="00435CFE" w:rsidP="00435CFE">
            <w:pPr>
              <w:pStyle w:val="paragraph"/>
              <w:spacing w:before="0" w:beforeAutospacing="0" w:after="0" w:afterAutospacing="0"/>
              <w:ind w:left="540" w:right="30" w:hanging="450"/>
              <w:jc w:val="both"/>
              <w:textAlignment w:val="baseline"/>
              <w:rPr>
                <w:rFonts w:ascii="Book Antiqua" w:hAnsi="Book Antiqua" w:cs="Segoe UI"/>
                <w:sz w:val="18"/>
                <w:szCs w:val="18"/>
              </w:rPr>
            </w:pPr>
            <w:r w:rsidRPr="00C90C9D">
              <w:rPr>
                <w:rStyle w:val="normaltextrun"/>
                <w:rFonts w:ascii="Book Antiqua" w:hAnsi="Book Antiqua" w:cs="Segoe UI"/>
                <w:i/>
                <w:iCs/>
                <w:sz w:val="22"/>
                <w:szCs w:val="22"/>
                <w:lang w:val="en-US"/>
              </w:rPr>
              <w:t>(b)</w:t>
            </w:r>
            <w:r w:rsidRPr="00C90C9D">
              <w:rPr>
                <w:rStyle w:val="tabchar"/>
                <w:rFonts w:ascii="Book Antiqua" w:hAnsi="Book Antiqua" w:cs="Calibri"/>
                <w:sz w:val="22"/>
                <w:szCs w:val="22"/>
              </w:rPr>
              <w:tab/>
            </w:r>
            <w:r w:rsidRPr="00C90C9D">
              <w:rPr>
                <w:rStyle w:val="normaltextrun"/>
                <w:rFonts w:ascii="Book Antiqua" w:hAnsi="Book Antiqua" w:cs="Segoe UI"/>
                <w:i/>
                <w:iCs/>
                <w:sz w:val="22"/>
                <w:szCs w:val="22"/>
                <w:lang w:val="en-US"/>
              </w:rPr>
              <w:t>Scope of the Contract which primarily relates to the Qualification Requirement (QR) of the bidder. </w:t>
            </w:r>
            <w:r w:rsidRPr="00C90C9D">
              <w:rPr>
                <w:rStyle w:val="eop"/>
                <w:rFonts w:ascii="Book Antiqua" w:hAnsi="Book Antiqua" w:cs="Segoe UI"/>
                <w:sz w:val="22"/>
                <w:szCs w:val="22"/>
              </w:rPr>
              <w:t> </w:t>
            </w:r>
          </w:p>
          <w:p w14:paraId="6662ACF7" w14:textId="77777777" w:rsidR="00435CFE" w:rsidRPr="00C90C9D" w:rsidRDefault="00435CFE" w:rsidP="00435CFE">
            <w:pPr>
              <w:pStyle w:val="paragraph"/>
              <w:spacing w:before="0" w:beforeAutospacing="0" w:after="0" w:afterAutospacing="0"/>
              <w:jc w:val="both"/>
              <w:textAlignment w:val="baseline"/>
              <w:rPr>
                <w:rFonts w:ascii="Book Antiqua" w:hAnsi="Book Antiqua" w:cs="Segoe UI"/>
                <w:color w:val="000000"/>
                <w:sz w:val="18"/>
                <w:szCs w:val="18"/>
              </w:rPr>
            </w:pPr>
            <w:r w:rsidRPr="00C90C9D">
              <w:rPr>
                <w:rStyle w:val="eop"/>
                <w:rFonts w:ascii="Book Antiqua" w:hAnsi="Book Antiqua" w:cs="Segoe UI"/>
                <w:color w:val="000000"/>
                <w:sz w:val="22"/>
                <w:szCs w:val="22"/>
              </w:rPr>
              <w:t> </w:t>
            </w:r>
          </w:p>
          <w:p w14:paraId="729275BD" w14:textId="77777777" w:rsidR="00435CFE" w:rsidRPr="00C90C9D" w:rsidRDefault="00435CFE" w:rsidP="00435CFE">
            <w:pPr>
              <w:jc w:val="both"/>
              <w:rPr>
                <w:rStyle w:val="normaltextrun"/>
                <w:rFonts w:ascii="Book Antiqua" w:hAnsi="Book Antiqua" w:cs="Segoe UI"/>
                <w:b/>
                <w:bCs/>
                <w:sz w:val="22"/>
                <w:szCs w:val="22"/>
              </w:rPr>
            </w:pPr>
            <w:r w:rsidRPr="00C90C9D">
              <w:rPr>
                <w:rStyle w:val="normaltextrun"/>
                <w:rFonts w:ascii="Book Antiqua" w:hAnsi="Book Antiqua" w:cs="Segoe UI"/>
                <w:b/>
                <w:bCs/>
                <w:sz w:val="22"/>
                <w:szCs w:val="22"/>
              </w:rPr>
              <w:t>The Employer shall be the sole judge in this regard and the Employer’s interpretation on the aforesaid event(s) shall be final and binding.</w:t>
            </w:r>
          </w:p>
          <w:p w14:paraId="064C41EF" w14:textId="6C92C0D7" w:rsidR="00435CFE" w:rsidRPr="008B70BB" w:rsidRDefault="00435CFE" w:rsidP="00435CFE">
            <w:pPr>
              <w:jc w:val="both"/>
              <w:rPr>
                <w:rFonts w:ascii="Book Antiqua" w:hAnsi="Book Antiqua" w:cs="Arial"/>
                <w:b/>
                <w:bCs/>
                <w:sz w:val="22"/>
                <w:szCs w:val="22"/>
              </w:rPr>
            </w:pPr>
          </w:p>
        </w:tc>
      </w:tr>
      <w:tr w:rsidR="00C70644" w:rsidRPr="00EF34CE" w14:paraId="2BAE3EEA" w14:textId="77777777" w:rsidTr="00265864">
        <w:tc>
          <w:tcPr>
            <w:tcW w:w="1080" w:type="dxa"/>
            <w:tcBorders>
              <w:right w:val="single" w:sz="4" w:space="0" w:color="auto"/>
            </w:tcBorders>
          </w:tcPr>
          <w:p w14:paraId="2B59ABF9" w14:textId="77777777" w:rsidR="00C70644" w:rsidRPr="00EF34CE" w:rsidRDefault="00C70644" w:rsidP="00C70644">
            <w:pPr>
              <w:numPr>
                <w:ilvl w:val="0"/>
                <w:numId w:val="1"/>
              </w:numPr>
              <w:jc w:val="both"/>
              <w:rPr>
                <w:rFonts w:ascii="Book Antiqua" w:hAnsi="Book Antiqua" w:cs="Arial"/>
                <w:sz w:val="22"/>
                <w:szCs w:val="22"/>
              </w:rPr>
            </w:pPr>
          </w:p>
        </w:tc>
        <w:tc>
          <w:tcPr>
            <w:tcW w:w="1440" w:type="dxa"/>
            <w:tcBorders>
              <w:right w:val="single" w:sz="4" w:space="0" w:color="auto"/>
            </w:tcBorders>
          </w:tcPr>
          <w:p w14:paraId="2A2737EA" w14:textId="22E4F07E" w:rsidR="00C70644" w:rsidRPr="009C78D3" w:rsidRDefault="00C70644" w:rsidP="00C70644">
            <w:pPr>
              <w:rPr>
                <w:rFonts w:ascii="Book Antiqua" w:hAnsi="Book Antiqua" w:cs="Arial"/>
                <w:sz w:val="22"/>
                <w:szCs w:val="22"/>
              </w:rPr>
            </w:pPr>
            <w:r>
              <w:rPr>
                <w:rFonts w:ascii="Book Antiqua" w:hAnsi="Book Antiqua" w:cs="Arial"/>
                <w:sz w:val="22"/>
                <w:szCs w:val="22"/>
              </w:rPr>
              <w:t>ITB 2.2</w:t>
            </w:r>
          </w:p>
        </w:tc>
        <w:tc>
          <w:tcPr>
            <w:tcW w:w="7200" w:type="dxa"/>
            <w:tcBorders>
              <w:left w:val="single" w:sz="4" w:space="0" w:color="auto"/>
            </w:tcBorders>
          </w:tcPr>
          <w:p w14:paraId="774673D3" w14:textId="0F08C001" w:rsidR="00C70644" w:rsidRPr="00C90C9D" w:rsidRDefault="00C70644" w:rsidP="00C70644">
            <w:pPr>
              <w:pStyle w:val="Default"/>
              <w:jc w:val="both"/>
              <w:rPr>
                <w:rFonts w:cs="Arial"/>
                <w:b/>
                <w:bCs/>
                <w:sz w:val="22"/>
                <w:szCs w:val="22"/>
              </w:rPr>
            </w:pPr>
            <w:r w:rsidRPr="00C90C9D">
              <w:rPr>
                <w:rFonts w:cs="Arial"/>
                <w:b/>
                <w:bCs/>
                <w:sz w:val="22"/>
                <w:szCs w:val="22"/>
              </w:rPr>
              <w:t>Replace ITB 2.</w:t>
            </w:r>
            <w:r>
              <w:rPr>
                <w:rFonts w:cs="Arial"/>
                <w:b/>
                <w:bCs/>
                <w:sz w:val="22"/>
                <w:szCs w:val="22"/>
              </w:rPr>
              <w:t>2</w:t>
            </w:r>
            <w:r w:rsidRPr="00C90C9D">
              <w:rPr>
                <w:rFonts w:cs="Arial"/>
                <w:b/>
                <w:bCs/>
                <w:sz w:val="22"/>
                <w:szCs w:val="22"/>
              </w:rPr>
              <w:t xml:space="preserve"> with following:</w:t>
            </w:r>
          </w:p>
          <w:p w14:paraId="2BC02CAC" w14:textId="096A76E4" w:rsidR="00C70644" w:rsidRPr="006D3C04" w:rsidRDefault="00C70644" w:rsidP="00C70644">
            <w:pPr>
              <w:jc w:val="both"/>
              <w:rPr>
                <w:rFonts w:ascii="Arial" w:hAnsi="Arial" w:cs="Arial"/>
                <w:b/>
                <w:bCs/>
                <w:sz w:val="22"/>
                <w:szCs w:val="22"/>
              </w:rPr>
            </w:pPr>
          </w:p>
          <w:p w14:paraId="4FA84FF7" w14:textId="77777777" w:rsidR="00C70644" w:rsidRPr="006D3C04" w:rsidRDefault="00C70644" w:rsidP="00C70644">
            <w:pPr>
              <w:ind w:left="561" w:hanging="561"/>
              <w:jc w:val="both"/>
              <w:rPr>
                <w:rFonts w:ascii="Arial" w:hAnsi="Arial" w:cs="Arial"/>
                <w:sz w:val="22"/>
                <w:szCs w:val="22"/>
              </w:rPr>
            </w:pPr>
            <w:r w:rsidRPr="006D3C04">
              <w:rPr>
                <w:rFonts w:ascii="Arial" w:hAnsi="Arial" w:cs="Arial"/>
                <w:sz w:val="22"/>
                <w:szCs w:val="22"/>
              </w:rPr>
              <w:t>2.2</w:t>
            </w:r>
            <w:r w:rsidRPr="006D3C04">
              <w:rPr>
                <w:rFonts w:ascii="Arial" w:hAnsi="Arial" w:cs="Arial"/>
                <w:sz w:val="22"/>
                <w:szCs w:val="22"/>
              </w:rPr>
              <w:tab/>
              <w:t xml:space="preserve">A Bidder shall not have a conflict of interest.  All Bidders found to have a conflict of interest shall be disqualified.  A Bidder may be considered to have a conflict of interest with one or more parties in this bidding process, if: </w:t>
            </w:r>
          </w:p>
          <w:p w14:paraId="0710990A" w14:textId="77777777" w:rsidR="00C70644" w:rsidRPr="006D3C04" w:rsidRDefault="00C70644" w:rsidP="00C70644">
            <w:pPr>
              <w:ind w:left="561" w:hanging="561"/>
              <w:jc w:val="both"/>
              <w:rPr>
                <w:rFonts w:ascii="Arial" w:hAnsi="Arial" w:cs="Arial"/>
                <w:sz w:val="22"/>
                <w:szCs w:val="22"/>
              </w:rPr>
            </w:pPr>
          </w:p>
          <w:p w14:paraId="22CBD419" w14:textId="77777777" w:rsidR="00C70644" w:rsidRPr="006D3C04" w:rsidRDefault="00C70644" w:rsidP="00C70644">
            <w:pPr>
              <w:numPr>
                <w:ilvl w:val="0"/>
                <w:numId w:val="21"/>
              </w:numPr>
              <w:ind w:left="986" w:hanging="425"/>
              <w:jc w:val="both"/>
              <w:rPr>
                <w:rFonts w:ascii="Arial" w:hAnsi="Arial" w:cs="Arial"/>
                <w:sz w:val="22"/>
                <w:szCs w:val="22"/>
              </w:rPr>
            </w:pPr>
            <w:r w:rsidRPr="006D3C04">
              <w:rPr>
                <w:rFonts w:ascii="Arial" w:hAnsi="Arial" w:cs="Arial"/>
                <w:sz w:val="22"/>
                <w:szCs w:val="22"/>
              </w:rPr>
              <w:t>they have a controlling partner</w:t>
            </w:r>
            <w:r w:rsidRPr="004314BC">
              <w:rPr>
                <w:rFonts w:ascii="Arial" w:hAnsi="Arial" w:cs="Arial"/>
                <w:b/>
                <w:bCs/>
                <w:sz w:val="22"/>
                <w:szCs w:val="22"/>
              </w:rPr>
              <w:t>(s)</w:t>
            </w:r>
            <w:r w:rsidRPr="006D3C04">
              <w:rPr>
                <w:rFonts w:ascii="Arial" w:hAnsi="Arial" w:cs="Arial"/>
                <w:sz w:val="22"/>
                <w:szCs w:val="22"/>
              </w:rPr>
              <w:t xml:space="preserve"> in common; or</w:t>
            </w:r>
          </w:p>
          <w:p w14:paraId="00949728" w14:textId="77777777" w:rsidR="00C70644" w:rsidRPr="006D3C04" w:rsidRDefault="00C70644" w:rsidP="00C70644">
            <w:pPr>
              <w:ind w:left="986" w:hanging="425"/>
              <w:jc w:val="both"/>
              <w:rPr>
                <w:rFonts w:ascii="Arial" w:hAnsi="Arial" w:cs="Arial"/>
                <w:sz w:val="22"/>
                <w:szCs w:val="22"/>
              </w:rPr>
            </w:pPr>
          </w:p>
          <w:p w14:paraId="5F77855D" w14:textId="77777777" w:rsidR="00C70644" w:rsidRPr="006D3C04" w:rsidRDefault="00C70644" w:rsidP="00C70644">
            <w:pPr>
              <w:numPr>
                <w:ilvl w:val="0"/>
                <w:numId w:val="21"/>
              </w:numPr>
              <w:ind w:left="986" w:hanging="425"/>
              <w:jc w:val="both"/>
              <w:rPr>
                <w:rFonts w:ascii="Arial" w:hAnsi="Arial" w:cs="Arial"/>
                <w:sz w:val="22"/>
                <w:szCs w:val="22"/>
              </w:rPr>
            </w:pPr>
            <w:r w:rsidRPr="006D3C04">
              <w:rPr>
                <w:rFonts w:ascii="Arial" w:hAnsi="Arial" w:cs="Arial"/>
                <w:sz w:val="22"/>
                <w:szCs w:val="22"/>
              </w:rPr>
              <w:t>they receive or have received any direct or indirect subsidy</w:t>
            </w:r>
            <w:r>
              <w:rPr>
                <w:rFonts w:ascii="Arial" w:hAnsi="Arial" w:cs="Arial"/>
                <w:sz w:val="22"/>
                <w:szCs w:val="22"/>
              </w:rPr>
              <w:t>/</w:t>
            </w:r>
            <w:r w:rsidRPr="004314BC">
              <w:rPr>
                <w:rFonts w:ascii="Arial" w:hAnsi="Arial" w:cs="Arial"/>
                <w:b/>
                <w:bCs/>
                <w:sz w:val="22"/>
                <w:szCs w:val="22"/>
              </w:rPr>
              <w:t xml:space="preserve"> financial stake</w:t>
            </w:r>
            <w:r w:rsidRPr="006D3C04">
              <w:rPr>
                <w:rFonts w:ascii="Arial" w:hAnsi="Arial" w:cs="Arial"/>
                <w:sz w:val="22"/>
                <w:szCs w:val="22"/>
              </w:rPr>
              <w:t xml:space="preserve"> from any of them; or</w:t>
            </w:r>
          </w:p>
          <w:p w14:paraId="07442498" w14:textId="77777777" w:rsidR="00C70644" w:rsidRPr="006D3C04" w:rsidRDefault="00C70644" w:rsidP="00C70644">
            <w:pPr>
              <w:ind w:left="986" w:hanging="425"/>
              <w:jc w:val="both"/>
              <w:rPr>
                <w:rFonts w:ascii="Arial" w:hAnsi="Arial" w:cs="Arial"/>
                <w:sz w:val="22"/>
                <w:szCs w:val="22"/>
              </w:rPr>
            </w:pPr>
          </w:p>
          <w:p w14:paraId="5C3C980F" w14:textId="77777777" w:rsidR="00C70644" w:rsidRPr="006D3C04" w:rsidRDefault="00C70644" w:rsidP="00C70644">
            <w:pPr>
              <w:numPr>
                <w:ilvl w:val="0"/>
                <w:numId w:val="21"/>
              </w:numPr>
              <w:ind w:left="986" w:hanging="425"/>
              <w:jc w:val="both"/>
              <w:rPr>
                <w:rFonts w:ascii="Arial" w:hAnsi="Arial" w:cs="Arial"/>
                <w:sz w:val="22"/>
                <w:szCs w:val="22"/>
              </w:rPr>
            </w:pPr>
            <w:r w:rsidRPr="006D3C04">
              <w:rPr>
                <w:rFonts w:ascii="Arial" w:hAnsi="Arial" w:cs="Arial"/>
                <w:sz w:val="22"/>
                <w:szCs w:val="22"/>
              </w:rPr>
              <w:t>they have the same legal representative</w:t>
            </w:r>
            <w:r>
              <w:rPr>
                <w:rFonts w:ascii="Arial" w:hAnsi="Arial" w:cs="Arial"/>
                <w:sz w:val="22"/>
                <w:szCs w:val="22"/>
              </w:rPr>
              <w:t xml:space="preserve">/ </w:t>
            </w:r>
            <w:r w:rsidRPr="007948F6">
              <w:rPr>
                <w:rFonts w:ascii="Arial" w:hAnsi="Arial" w:cs="Arial"/>
                <w:b/>
                <w:bCs/>
                <w:sz w:val="22"/>
                <w:szCs w:val="22"/>
              </w:rPr>
              <w:t>agent</w:t>
            </w:r>
            <w:r w:rsidRPr="006D3C04">
              <w:rPr>
                <w:rFonts w:ascii="Arial" w:hAnsi="Arial" w:cs="Arial"/>
                <w:sz w:val="22"/>
                <w:szCs w:val="22"/>
              </w:rPr>
              <w:t xml:space="preserve"> for purposes of this bid; or</w:t>
            </w:r>
          </w:p>
          <w:p w14:paraId="1BA2642C" w14:textId="77777777" w:rsidR="00C70644" w:rsidRPr="006D3C04" w:rsidRDefault="00C70644" w:rsidP="00C70644">
            <w:pPr>
              <w:ind w:left="986" w:hanging="425"/>
              <w:jc w:val="both"/>
              <w:rPr>
                <w:rFonts w:ascii="Arial" w:hAnsi="Arial" w:cs="Arial"/>
                <w:sz w:val="22"/>
                <w:szCs w:val="22"/>
              </w:rPr>
            </w:pPr>
          </w:p>
          <w:p w14:paraId="3FE9B4F7" w14:textId="77777777" w:rsidR="00C70644" w:rsidRPr="006D3C04" w:rsidRDefault="00C70644" w:rsidP="00C70644">
            <w:pPr>
              <w:numPr>
                <w:ilvl w:val="0"/>
                <w:numId w:val="21"/>
              </w:numPr>
              <w:ind w:left="986" w:hanging="425"/>
              <w:jc w:val="both"/>
              <w:rPr>
                <w:rFonts w:ascii="Arial" w:hAnsi="Arial" w:cs="Arial"/>
                <w:sz w:val="22"/>
                <w:szCs w:val="22"/>
              </w:rPr>
            </w:pPr>
            <w:r w:rsidRPr="006D3C04">
              <w:rPr>
                <w:rFonts w:ascii="Arial" w:hAnsi="Arial" w:cs="Arial"/>
                <w:sz w:val="22"/>
                <w:szCs w:val="22"/>
              </w:rPr>
              <w:t xml:space="preserve">they have a relationship with each other, directly or through </w:t>
            </w:r>
            <w:r w:rsidRPr="006D3C04">
              <w:rPr>
                <w:rFonts w:ascii="Arial" w:hAnsi="Arial" w:cs="Arial"/>
                <w:sz w:val="22"/>
                <w:szCs w:val="22"/>
              </w:rPr>
              <w:lastRenderedPageBreak/>
              <w:t>common third parties, that puts them in a position to have access to information about or influence on the bid of another Bidder, or influence the decisions of the Employer regarding this bidding process; or</w:t>
            </w:r>
          </w:p>
          <w:p w14:paraId="03D03E6D" w14:textId="77777777" w:rsidR="00C70644" w:rsidRPr="006D3C04" w:rsidRDefault="00C70644" w:rsidP="00C70644">
            <w:pPr>
              <w:pStyle w:val="ListParagraph"/>
              <w:ind w:left="986" w:hanging="425"/>
              <w:rPr>
                <w:rFonts w:ascii="Arial" w:hAnsi="Arial" w:cs="Arial"/>
                <w:sz w:val="22"/>
                <w:szCs w:val="22"/>
              </w:rPr>
            </w:pPr>
          </w:p>
          <w:p w14:paraId="66F79524" w14:textId="77777777" w:rsidR="00C70644" w:rsidRPr="006D3C04" w:rsidRDefault="00C70644" w:rsidP="00C70644">
            <w:pPr>
              <w:numPr>
                <w:ilvl w:val="0"/>
                <w:numId w:val="21"/>
              </w:numPr>
              <w:ind w:left="986" w:hanging="425"/>
              <w:jc w:val="both"/>
              <w:rPr>
                <w:rFonts w:ascii="Arial" w:hAnsi="Arial" w:cs="Arial"/>
                <w:sz w:val="22"/>
                <w:szCs w:val="22"/>
              </w:rPr>
            </w:pPr>
            <w:r w:rsidRPr="006D3C04">
              <w:rPr>
                <w:rFonts w:ascii="Arial" w:hAnsi="Arial" w:cs="Arial"/>
                <w:sz w:val="22"/>
                <w:szCs w:val="22"/>
              </w:rPr>
              <w:t xml:space="preserve">a Bidder submits more than one bid in this bidding process, either individually [including bid submitted as </w:t>
            </w:r>
            <w:proofErr w:type="spellStart"/>
            <w:r w:rsidRPr="006D3C04">
              <w:rPr>
                <w:rFonts w:ascii="Arial" w:hAnsi="Arial" w:cs="Arial"/>
                <w:sz w:val="22"/>
                <w:szCs w:val="22"/>
              </w:rPr>
              <w:t>a</w:t>
            </w:r>
            <w:proofErr w:type="spellEnd"/>
            <w:r w:rsidRPr="006D3C04">
              <w:rPr>
                <w:rFonts w:ascii="Arial" w:hAnsi="Arial" w:cs="Arial"/>
                <w:sz w:val="22"/>
                <w:szCs w:val="22"/>
              </w:rPr>
              <w:t xml:space="preserve"> agent/</w:t>
            </w:r>
            <w:r>
              <w:rPr>
                <w:rFonts w:ascii="Arial" w:hAnsi="Arial" w:cs="Arial"/>
                <w:sz w:val="22"/>
                <w:szCs w:val="22"/>
              </w:rPr>
              <w:t xml:space="preserve"> </w:t>
            </w:r>
            <w:proofErr w:type="spellStart"/>
            <w:r w:rsidRPr="006D3C04">
              <w:rPr>
                <w:rFonts w:ascii="Arial" w:hAnsi="Arial" w:cs="Arial"/>
                <w:sz w:val="22"/>
                <w:szCs w:val="22"/>
              </w:rPr>
              <w:t>authorised</w:t>
            </w:r>
            <w:proofErr w:type="spellEnd"/>
            <w:r w:rsidRPr="006D3C04">
              <w:rPr>
                <w:rFonts w:ascii="Arial" w:hAnsi="Arial" w:cs="Arial"/>
                <w:sz w:val="22"/>
                <w:szCs w:val="22"/>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 </w:t>
            </w:r>
          </w:p>
          <w:p w14:paraId="43217319" w14:textId="77777777" w:rsidR="00C70644" w:rsidRPr="006D3C04" w:rsidRDefault="00C70644" w:rsidP="00C70644">
            <w:pPr>
              <w:pStyle w:val="ListParagraph"/>
              <w:ind w:left="986" w:hanging="425"/>
              <w:rPr>
                <w:rFonts w:ascii="Arial" w:hAnsi="Arial" w:cs="Arial"/>
                <w:sz w:val="22"/>
                <w:szCs w:val="22"/>
              </w:rPr>
            </w:pPr>
          </w:p>
          <w:p w14:paraId="75496AEF" w14:textId="77777777" w:rsidR="00C70644" w:rsidRPr="00101BBF" w:rsidRDefault="00C70644" w:rsidP="00C70644">
            <w:pPr>
              <w:numPr>
                <w:ilvl w:val="0"/>
                <w:numId w:val="21"/>
              </w:numPr>
              <w:ind w:left="986" w:hanging="425"/>
              <w:jc w:val="both"/>
              <w:rPr>
                <w:rFonts w:ascii="Arial" w:hAnsi="Arial" w:cs="Arial"/>
                <w:b/>
                <w:bCs/>
                <w:sz w:val="22"/>
                <w:szCs w:val="22"/>
              </w:rPr>
            </w:pPr>
            <w:r w:rsidRPr="00101BBF">
              <w:rPr>
                <w:rFonts w:ascii="Arial" w:hAnsi="Arial" w:cs="Arial"/>
                <w:b/>
                <w:bCs/>
                <w:sz w:val="22"/>
                <w:szCs w:val="22"/>
              </w:rPr>
              <w:t>In case of a holding company having more than one independent manufacturing units, or more than one unit having common business ownership/management</w:t>
            </w:r>
            <w:r>
              <w:rPr>
                <w:rFonts w:ascii="Arial" w:hAnsi="Arial" w:cs="Arial"/>
                <w:b/>
                <w:bCs/>
                <w:sz w:val="22"/>
                <w:szCs w:val="22"/>
              </w:rPr>
              <w:t xml:space="preserve"> </w:t>
            </w:r>
            <w:r w:rsidRPr="00DC688A">
              <w:rPr>
                <w:rFonts w:ascii="Arial" w:hAnsi="Arial" w:cs="Arial"/>
                <w:b/>
                <w:bCs/>
                <w:sz w:val="22"/>
                <w:szCs w:val="22"/>
              </w:rPr>
              <w:t>and submits bid from more than one units</w:t>
            </w:r>
            <w:r w:rsidRPr="00101BBF">
              <w:rPr>
                <w:rFonts w:ascii="Arial" w:hAnsi="Arial" w:cs="Arial"/>
                <w:b/>
                <w:bCs/>
                <w:sz w:val="22"/>
                <w:szCs w:val="22"/>
              </w:rPr>
              <w:t>. Similar restrictions would apply to closely related sister companies. Bidders must proactively declare such sister/ common business/ management units in same/ similar line of business</w:t>
            </w:r>
            <w:r>
              <w:rPr>
                <w:rFonts w:ascii="Arial" w:hAnsi="Arial" w:cs="Arial"/>
                <w:b/>
                <w:bCs/>
                <w:sz w:val="22"/>
                <w:szCs w:val="22"/>
              </w:rPr>
              <w:t>; or</w:t>
            </w:r>
          </w:p>
          <w:p w14:paraId="1C983F66" w14:textId="77777777" w:rsidR="00C70644" w:rsidRDefault="00C70644" w:rsidP="00C70644">
            <w:pPr>
              <w:ind w:left="1080" w:hanging="1080"/>
              <w:jc w:val="both"/>
              <w:rPr>
                <w:rFonts w:ascii="Arial" w:hAnsi="Arial" w:cs="Arial"/>
                <w:sz w:val="22"/>
                <w:szCs w:val="22"/>
              </w:rPr>
            </w:pPr>
          </w:p>
          <w:p w14:paraId="17C4E72D" w14:textId="77777777" w:rsidR="00C70644" w:rsidRPr="006D3C04" w:rsidRDefault="00C70644" w:rsidP="00C70644">
            <w:pPr>
              <w:numPr>
                <w:ilvl w:val="0"/>
                <w:numId w:val="21"/>
              </w:numPr>
              <w:ind w:left="986" w:hanging="425"/>
              <w:jc w:val="both"/>
              <w:rPr>
                <w:rFonts w:ascii="Arial" w:hAnsi="Arial" w:cs="Arial"/>
                <w:sz w:val="22"/>
                <w:szCs w:val="22"/>
              </w:rPr>
            </w:pPr>
            <w:r w:rsidRPr="006D3C04">
              <w:rPr>
                <w:rFonts w:ascii="Arial" w:hAnsi="Arial" w:cs="Arial"/>
                <w:sz w:val="22"/>
                <w:szCs w:val="22"/>
              </w:rPr>
              <w:t>a Bidder or any of its affiliates participated as a consultant in the preparation of the design or technical specifications of the Plant and Installation Services that are the subject of the bid; or</w:t>
            </w:r>
            <w:r>
              <w:rPr>
                <w:rFonts w:ascii="Arial" w:hAnsi="Arial" w:cs="Arial"/>
                <w:sz w:val="22"/>
                <w:szCs w:val="22"/>
              </w:rPr>
              <w:t xml:space="preserve"> </w:t>
            </w:r>
          </w:p>
          <w:p w14:paraId="77E568E2" w14:textId="77777777" w:rsidR="00C70644" w:rsidRPr="006D3C04" w:rsidRDefault="00C70644" w:rsidP="00C70644">
            <w:pPr>
              <w:pStyle w:val="ListParagraph"/>
              <w:ind w:left="986" w:hanging="425"/>
              <w:rPr>
                <w:rFonts w:ascii="Arial" w:hAnsi="Arial" w:cs="Arial"/>
                <w:sz w:val="22"/>
                <w:szCs w:val="22"/>
              </w:rPr>
            </w:pPr>
          </w:p>
          <w:p w14:paraId="36F5A781" w14:textId="77777777" w:rsidR="00C70644" w:rsidRDefault="00C70644" w:rsidP="00C70644">
            <w:pPr>
              <w:numPr>
                <w:ilvl w:val="0"/>
                <w:numId w:val="21"/>
              </w:numPr>
              <w:ind w:left="986" w:hanging="425"/>
              <w:jc w:val="both"/>
              <w:rPr>
                <w:rFonts w:ascii="Arial" w:hAnsi="Arial" w:cs="Arial"/>
                <w:sz w:val="22"/>
                <w:szCs w:val="22"/>
              </w:rPr>
            </w:pPr>
            <w:r>
              <w:rPr>
                <w:rFonts w:ascii="Arial" w:hAnsi="Arial" w:cs="Arial"/>
                <w:sz w:val="22"/>
                <w:szCs w:val="22"/>
              </w:rPr>
              <w:t>a</w:t>
            </w:r>
            <w:r w:rsidRPr="006D3C04">
              <w:rPr>
                <w:rFonts w:ascii="Arial" w:hAnsi="Arial" w:cs="Arial"/>
                <w:sz w:val="22"/>
                <w:szCs w:val="22"/>
              </w:rPr>
              <w:t xml:space="preserve"> Bidder or any of its affiliates has been hired (or is proposed to be hired) by the Employer as Project Manager for the contract</w:t>
            </w:r>
            <w:r>
              <w:rPr>
                <w:rFonts w:ascii="Arial" w:hAnsi="Arial" w:cs="Arial"/>
                <w:sz w:val="22"/>
                <w:szCs w:val="22"/>
              </w:rPr>
              <w:t>.</w:t>
            </w:r>
          </w:p>
          <w:p w14:paraId="0927CE04" w14:textId="77777777" w:rsidR="00C70644" w:rsidRDefault="00C70644" w:rsidP="00C70644">
            <w:pPr>
              <w:ind w:left="986"/>
              <w:jc w:val="both"/>
              <w:rPr>
                <w:rFonts w:ascii="Arial" w:hAnsi="Arial" w:cs="Arial"/>
                <w:sz w:val="22"/>
                <w:szCs w:val="22"/>
              </w:rPr>
            </w:pPr>
          </w:p>
          <w:p w14:paraId="5717343C" w14:textId="77777777" w:rsidR="00C70644" w:rsidRPr="00E2390C" w:rsidRDefault="00C70644" w:rsidP="00C70644">
            <w:pPr>
              <w:ind w:left="561" w:hanging="561"/>
              <w:jc w:val="both"/>
              <w:rPr>
                <w:rFonts w:ascii="Arial" w:hAnsi="Arial" w:cs="Arial"/>
                <w:b/>
                <w:bCs/>
                <w:sz w:val="22"/>
                <w:szCs w:val="22"/>
              </w:rPr>
            </w:pPr>
            <w:r w:rsidRPr="00DE4FA3">
              <w:rPr>
                <w:rFonts w:ascii="Arial" w:hAnsi="Arial" w:cs="Arial"/>
                <w:b/>
                <w:bCs/>
                <w:sz w:val="22"/>
                <w:szCs w:val="22"/>
              </w:rPr>
              <w:t>2.3</w:t>
            </w:r>
            <w:r w:rsidRPr="00DE4FA3">
              <w:rPr>
                <w:rFonts w:ascii="Arial" w:hAnsi="Arial" w:cs="Arial"/>
                <w:b/>
                <w:bCs/>
                <w:sz w:val="22"/>
                <w:szCs w:val="22"/>
              </w:rPr>
              <w:tab/>
            </w:r>
            <w:r w:rsidRPr="006D3C04">
              <w:rPr>
                <w:rFonts w:ascii="Arial" w:hAnsi="Arial" w:cs="Arial"/>
                <w:sz w:val="22"/>
                <w:szCs w:val="22"/>
              </w:rPr>
              <w:t>In case a prequalification process has been conducted prior to the bidding process, this bidding is open only to prequalified Bidders.</w:t>
            </w:r>
          </w:p>
          <w:p w14:paraId="3D98D849" w14:textId="77777777" w:rsidR="00C70644" w:rsidRPr="009C78D3" w:rsidRDefault="00C70644" w:rsidP="00C70644">
            <w:pPr>
              <w:jc w:val="both"/>
              <w:rPr>
                <w:rFonts w:ascii="Book Antiqua" w:hAnsi="Book Antiqua" w:cs="Arial"/>
                <w:b/>
                <w:bCs/>
                <w:sz w:val="22"/>
                <w:szCs w:val="22"/>
              </w:rPr>
            </w:pPr>
          </w:p>
        </w:tc>
      </w:tr>
      <w:tr w:rsidR="00C70644" w:rsidRPr="00EF34CE" w14:paraId="0E066B43" w14:textId="77777777" w:rsidTr="00265864">
        <w:tc>
          <w:tcPr>
            <w:tcW w:w="1080" w:type="dxa"/>
            <w:tcBorders>
              <w:right w:val="single" w:sz="4" w:space="0" w:color="auto"/>
            </w:tcBorders>
          </w:tcPr>
          <w:p w14:paraId="217C2EC5" w14:textId="77777777" w:rsidR="00C70644" w:rsidRPr="00EF34CE" w:rsidRDefault="00C70644" w:rsidP="00C70644">
            <w:pPr>
              <w:numPr>
                <w:ilvl w:val="0"/>
                <w:numId w:val="1"/>
              </w:numPr>
              <w:jc w:val="both"/>
              <w:rPr>
                <w:rFonts w:ascii="Book Antiqua" w:hAnsi="Book Antiqua" w:cs="Arial"/>
                <w:sz w:val="22"/>
                <w:szCs w:val="22"/>
              </w:rPr>
            </w:pPr>
          </w:p>
        </w:tc>
        <w:tc>
          <w:tcPr>
            <w:tcW w:w="1440" w:type="dxa"/>
            <w:tcBorders>
              <w:right w:val="single" w:sz="4" w:space="0" w:color="auto"/>
            </w:tcBorders>
          </w:tcPr>
          <w:p w14:paraId="75DC85E4" w14:textId="77777777" w:rsidR="00C70644" w:rsidRPr="009C78D3" w:rsidRDefault="00C70644" w:rsidP="00C70644">
            <w:pPr>
              <w:rPr>
                <w:rFonts w:ascii="Book Antiqua" w:hAnsi="Book Antiqua" w:cs="Arial"/>
                <w:sz w:val="22"/>
                <w:szCs w:val="22"/>
              </w:rPr>
            </w:pPr>
            <w:r w:rsidRPr="009C78D3">
              <w:rPr>
                <w:rFonts w:ascii="Book Antiqua" w:hAnsi="Book Antiqua" w:cs="Arial"/>
                <w:sz w:val="22"/>
                <w:szCs w:val="22"/>
              </w:rPr>
              <w:t>ITB 5.1</w:t>
            </w:r>
          </w:p>
          <w:p w14:paraId="33B05CAF" w14:textId="77777777" w:rsidR="00C70644" w:rsidRPr="00EF34CE" w:rsidRDefault="00C70644" w:rsidP="00C70644">
            <w:pPr>
              <w:rPr>
                <w:rFonts w:ascii="Book Antiqua" w:hAnsi="Book Antiqua" w:cs="Arial"/>
                <w:sz w:val="22"/>
                <w:szCs w:val="22"/>
              </w:rPr>
            </w:pPr>
          </w:p>
        </w:tc>
        <w:tc>
          <w:tcPr>
            <w:tcW w:w="7200" w:type="dxa"/>
            <w:tcBorders>
              <w:left w:val="single" w:sz="4" w:space="0" w:color="auto"/>
            </w:tcBorders>
          </w:tcPr>
          <w:p w14:paraId="2809670D" w14:textId="77777777" w:rsidR="00C70644" w:rsidRPr="009C78D3" w:rsidRDefault="00C70644" w:rsidP="00C70644">
            <w:pPr>
              <w:jc w:val="both"/>
              <w:rPr>
                <w:rFonts w:ascii="Book Antiqua" w:hAnsi="Book Antiqua" w:cs="Arial"/>
                <w:b/>
                <w:bCs/>
                <w:sz w:val="22"/>
                <w:szCs w:val="22"/>
              </w:rPr>
            </w:pPr>
            <w:r w:rsidRPr="009C78D3">
              <w:rPr>
                <w:rFonts w:ascii="Book Antiqua" w:hAnsi="Book Antiqua" w:cs="Arial"/>
                <w:b/>
                <w:bCs/>
                <w:sz w:val="22"/>
                <w:szCs w:val="22"/>
              </w:rPr>
              <w:t>Replace last line with</w:t>
            </w:r>
          </w:p>
          <w:p w14:paraId="0BC334DE" w14:textId="77777777" w:rsidR="00C70644" w:rsidRPr="009C78D3" w:rsidRDefault="00C70644" w:rsidP="00C70644">
            <w:pPr>
              <w:jc w:val="both"/>
              <w:rPr>
                <w:rFonts w:ascii="Book Antiqua" w:hAnsi="Book Antiqua" w:cs="Arial"/>
                <w:sz w:val="22"/>
                <w:szCs w:val="22"/>
              </w:rPr>
            </w:pPr>
          </w:p>
          <w:p w14:paraId="19F95A35" w14:textId="5ACFE5A4" w:rsidR="00C70644" w:rsidRPr="00EF34CE" w:rsidRDefault="00C70644" w:rsidP="00C70644">
            <w:pPr>
              <w:tabs>
                <w:tab w:val="left" w:pos="612"/>
              </w:tabs>
              <w:jc w:val="both"/>
              <w:rPr>
                <w:rFonts w:ascii="Book Antiqua" w:hAnsi="Book Antiqua" w:cs="Arial"/>
                <w:sz w:val="22"/>
                <w:szCs w:val="22"/>
              </w:rPr>
            </w:pPr>
            <w:r w:rsidRPr="009C78D3">
              <w:rPr>
                <w:rFonts w:ascii="Book Antiqua" w:hAnsi="Book Antiqua" w:cs="Arial"/>
                <w:sz w:val="22"/>
                <w:szCs w:val="22"/>
              </w:rPr>
              <w:t>Volume – III: Bid Form &amp; Price Schedules</w:t>
            </w:r>
          </w:p>
        </w:tc>
      </w:tr>
      <w:tr w:rsidR="00C70644" w:rsidRPr="00EF34CE" w14:paraId="373B20A7" w14:textId="77777777" w:rsidTr="00265864">
        <w:tc>
          <w:tcPr>
            <w:tcW w:w="1080" w:type="dxa"/>
            <w:tcBorders>
              <w:right w:val="single" w:sz="4" w:space="0" w:color="auto"/>
            </w:tcBorders>
          </w:tcPr>
          <w:p w14:paraId="1FE478D3" w14:textId="77777777" w:rsidR="00C70644" w:rsidRPr="00EF34CE" w:rsidRDefault="00C70644" w:rsidP="00C70644">
            <w:pPr>
              <w:numPr>
                <w:ilvl w:val="0"/>
                <w:numId w:val="1"/>
              </w:numPr>
              <w:jc w:val="both"/>
              <w:rPr>
                <w:rFonts w:ascii="Book Antiqua" w:hAnsi="Book Antiqua" w:cs="Arial"/>
                <w:sz w:val="22"/>
                <w:szCs w:val="22"/>
              </w:rPr>
            </w:pPr>
          </w:p>
        </w:tc>
        <w:tc>
          <w:tcPr>
            <w:tcW w:w="1440" w:type="dxa"/>
            <w:tcBorders>
              <w:right w:val="single" w:sz="4" w:space="0" w:color="auto"/>
            </w:tcBorders>
          </w:tcPr>
          <w:p w14:paraId="74A998DF" w14:textId="77777777" w:rsidR="00C70644" w:rsidRPr="000C6DC0" w:rsidRDefault="00C70644" w:rsidP="00C70644">
            <w:pPr>
              <w:rPr>
                <w:rFonts w:ascii="Book Antiqua" w:hAnsi="Book Antiqua" w:cs="Arial"/>
                <w:sz w:val="22"/>
                <w:szCs w:val="22"/>
              </w:rPr>
            </w:pPr>
            <w:r w:rsidRPr="000C6DC0">
              <w:rPr>
                <w:rFonts w:ascii="Book Antiqua" w:hAnsi="Book Antiqua" w:cs="Arial"/>
                <w:sz w:val="22"/>
                <w:szCs w:val="22"/>
              </w:rPr>
              <w:t>ITB 5.1</w:t>
            </w:r>
          </w:p>
          <w:p w14:paraId="295A8A1D" w14:textId="77777777" w:rsidR="00C70644" w:rsidRPr="000C6DC0" w:rsidRDefault="00C70644" w:rsidP="00C70644">
            <w:pPr>
              <w:rPr>
                <w:rFonts w:ascii="Book Antiqua" w:hAnsi="Book Antiqua" w:cs="Arial"/>
                <w:sz w:val="22"/>
                <w:szCs w:val="22"/>
              </w:rPr>
            </w:pPr>
          </w:p>
          <w:p w14:paraId="1AFBF73E" w14:textId="77777777" w:rsidR="00C70644" w:rsidRPr="00EF34CE" w:rsidRDefault="00C70644" w:rsidP="00C70644">
            <w:pPr>
              <w:rPr>
                <w:rFonts w:ascii="Book Antiqua" w:hAnsi="Book Antiqua" w:cs="Arial"/>
                <w:sz w:val="22"/>
                <w:szCs w:val="22"/>
              </w:rPr>
            </w:pPr>
          </w:p>
        </w:tc>
        <w:tc>
          <w:tcPr>
            <w:tcW w:w="7200" w:type="dxa"/>
            <w:tcBorders>
              <w:left w:val="single" w:sz="4" w:space="0" w:color="auto"/>
            </w:tcBorders>
          </w:tcPr>
          <w:p w14:paraId="117151FB" w14:textId="77777777" w:rsidR="00C70644" w:rsidRPr="000C6DC0" w:rsidRDefault="00C70644" w:rsidP="00C70644">
            <w:pPr>
              <w:tabs>
                <w:tab w:val="left" w:pos="0"/>
              </w:tabs>
              <w:jc w:val="both"/>
              <w:rPr>
                <w:rFonts w:ascii="Book Antiqua" w:hAnsi="Book Antiqua" w:cs="Arial"/>
                <w:b/>
                <w:bCs/>
                <w:sz w:val="22"/>
                <w:szCs w:val="22"/>
              </w:rPr>
            </w:pPr>
            <w:r w:rsidRPr="000C6DC0">
              <w:rPr>
                <w:rFonts w:ascii="Book Antiqua" w:hAnsi="Book Antiqua" w:cs="Arial"/>
                <w:b/>
                <w:bCs/>
                <w:sz w:val="22"/>
                <w:szCs w:val="22"/>
              </w:rPr>
              <w:t>Replace clause ITB 5.1 with the following:</w:t>
            </w:r>
          </w:p>
          <w:p w14:paraId="4362BCAF" w14:textId="77777777" w:rsidR="00C70644" w:rsidRPr="000C6DC0" w:rsidRDefault="00C70644" w:rsidP="00C70644">
            <w:pPr>
              <w:tabs>
                <w:tab w:val="left" w:pos="0"/>
              </w:tabs>
              <w:jc w:val="both"/>
              <w:rPr>
                <w:rFonts w:ascii="Book Antiqua" w:hAnsi="Book Antiqua" w:cs="Arial"/>
                <w:b/>
                <w:bCs/>
                <w:sz w:val="22"/>
                <w:szCs w:val="22"/>
              </w:rPr>
            </w:pPr>
          </w:p>
          <w:p w14:paraId="3DED6FC0" w14:textId="77777777" w:rsidR="00C70644" w:rsidRPr="000C6DC0" w:rsidRDefault="00C70644" w:rsidP="00C70644">
            <w:pPr>
              <w:tabs>
                <w:tab w:val="left" w:pos="0"/>
              </w:tabs>
              <w:jc w:val="both"/>
              <w:rPr>
                <w:rFonts w:ascii="Book Antiqua" w:hAnsi="Book Antiqua" w:cs="Arial"/>
                <w:sz w:val="22"/>
                <w:szCs w:val="22"/>
              </w:rPr>
            </w:pPr>
            <w:r w:rsidRPr="000C6DC0">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58E4DAFC" w14:textId="77777777" w:rsidR="00C70644" w:rsidRPr="000C6DC0" w:rsidRDefault="00C70644" w:rsidP="00C70644">
            <w:pPr>
              <w:tabs>
                <w:tab w:val="left" w:pos="0"/>
              </w:tabs>
              <w:jc w:val="both"/>
              <w:rPr>
                <w:rFonts w:ascii="Book Antiqua" w:hAnsi="Book Antiqua" w:cs="Arial"/>
                <w:sz w:val="22"/>
                <w:szCs w:val="22"/>
              </w:rPr>
            </w:pPr>
          </w:p>
          <w:p w14:paraId="5EB1E543" w14:textId="77777777" w:rsidR="00C70644" w:rsidRPr="000C6DC0" w:rsidRDefault="00C70644" w:rsidP="00C70644">
            <w:pPr>
              <w:jc w:val="both"/>
              <w:rPr>
                <w:rFonts w:ascii="Book Antiqua" w:hAnsi="Book Antiqua" w:cs="Arial"/>
                <w:sz w:val="22"/>
                <w:szCs w:val="22"/>
              </w:rPr>
            </w:pPr>
            <w:r w:rsidRPr="000C6DC0">
              <w:rPr>
                <w:rFonts w:ascii="Book Antiqua" w:hAnsi="Book Antiqua" w:cs="Arial"/>
                <w:sz w:val="22"/>
                <w:szCs w:val="22"/>
              </w:rPr>
              <w:t>VOLUME – I: Conditions of Contract</w:t>
            </w:r>
          </w:p>
          <w:p w14:paraId="69B534DF" w14:textId="77777777" w:rsidR="00C70644" w:rsidRPr="000C6DC0" w:rsidRDefault="00C70644" w:rsidP="00C70644">
            <w:pPr>
              <w:jc w:val="both"/>
              <w:rPr>
                <w:rFonts w:ascii="Book Antiqua" w:hAnsi="Book Antiqua" w:cs="Arial"/>
                <w:sz w:val="22"/>
                <w:szCs w:val="22"/>
              </w:rPr>
            </w:pPr>
            <w:r w:rsidRPr="000C6DC0">
              <w:rPr>
                <w:rFonts w:ascii="Book Antiqua" w:hAnsi="Book Antiqua" w:cs="Arial"/>
                <w:sz w:val="22"/>
                <w:szCs w:val="22"/>
              </w:rPr>
              <w:lastRenderedPageBreak/>
              <w:t>Section I</w:t>
            </w:r>
            <w:r w:rsidRPr="000C6DC0">
              <w:rPr>
                <w:rFonts w:ascii="Book Antiqua" w:hAnsi="Book Antiqua" w:cs="Arial"/>
                <w:sz w:val="22"/>
                <w:szCs w:val="22"/>
              </w:rPr>
              <w:tab/>
              <w:t>Invitation for Bids (IFB)</w:t>
            </w:r>
          </w:p>
          <w:p w14:paraId="67BA40AD" w14:textId="77777777" w:rsidR="00C70644" w:rsidRPr="000C6DC0" w:rsidRDefault="00C70644" w:rsidP="00C70644">
            <w:pPr>
              <w:jc w:val="both"/>
              <w:rPr>
                <w:rFonts w:ascii="Book Antiqua" w:hAnsi="Book Antiqua" w:cs="Arial"/>
                <w:sz w:val="22"/>
                <w:szCs w:val="22"/>
              </w:rPr>
            </w:pPr>
            <w:r w:rsidRPr="000C6DC0">
              <w:rPr>
                <w:rFonts w:ascii="Book Antiqua" w:hAnsi="Book Antiqua" w:cs="Arial"/>
                <w:sz w:val="22"/>
                <w:szCs w:val="22"/>
              </w:rPr>
              <w:t>Section II</w:t>
            </w:r>
            <w:r w:rsidRPr="000C6DC0">
              <w:rPr>
                <w:rFonts w:ascii="Book Antiqua" w:hAnsi="Book Antiqua" w:cs="Arial"/>
                <w:sz w:val="22"/>
                <w:szCs w:val="22"/>
              </w:rPr>
              <w:tab/>
              <w:t>Instructions to Bidders (ITB)</w:t>
            </w:r>
          </w:p>
          <w:p w14:paraId="6F501BBD" w14:textId="77777777" w:rsidR="00C70644" w:rsidRPr="000C6DC0" w:rsidRDefault="00C70644" w:rsidP="00C70644">
            <w:pPr>
              <w:jc w:val="both"/>
              <w:rPr>
                <w:rFonts w:ascii="Book Antiqua" w:hAnsi="Book Antiqua" w:cs="Arial"/>
                <w:sz w:val="22"/>
                <w:szCs w:val="22"/>
              </w:rPr>
            </w:pPr>
            <w:r w:rsidRPr="000C6DC0">
              <w:rPr>
                <w:rFonts w:ascii="Book Antiqua" w:hAnsi="Book Antiqua" w:cs="Arial"/>
                <w:sz w:val="22"/>
                <w:szCs w:val="22"/>
              </w:rPr>
              <w:t>Section III</w:t>
            </w:r>
            <w:r w:rsidRPr="000C6DC0">
              <w:rPr>
                <w:rFonts w:ascii="Book Antiqua" w:hAnsi="Book Antiqua" w:cs="Arial"/>
                <w:sz w:val="22"/>
                <w:szCs w:val="22"/>
              </w:rPr>
              <w:tab/>
              <w:t>Bid Data Sheet (BDS)</w:t>
            </w:r>
          </w:p>
          <w:p w14:paraId="6F451B44" w14:textId="77777777" w:rsidR="00C70644" w:rsidRPr="000C6DC0" w:rsidRDefault="00C70644" w:rsidP="00C70644">
            <w:pPr>
              <w:jc w:val="both"/>
              <w:rPr>
                <w:rFonts w:ascii="Book Antiqua" w:hAnsi="Book Antiqua" w:cs="Arial"/>
                <w:sz w:val="22"/>
                <w:szCs w:val="22"/>
              </w:rPr>
            </w:pPr>
            <w:r w:rsidRPr="000C6DC0">
              <w:rPr>
                <w:rFonts w:ascii="Book Antiqua" w:hAnsi="Book Antiqua" w:cs="Arial"/>
                <w:sz w:val="22"/>
                <w:szCs w:val="22"/>
              </w:rPr>
              <w:t>Section IV</w:t>
            </w:r>
            <w:r w:rsidRPr="000C6DC0">
              <w:rPr>
                <w:rFonts w:ascii="Book Antiqua" w:hAnsi="Book Antiqua" w:cs="Arial"/>
                <w:sz w:val="22"/>
                <w:szCs w:val="22"/>
              </w:rPr>
              <w:tab/>
              <w:t>General Conditions of Contract (GCC)</w:t>
            </w:r>
          </w:p>
          <w:p w14:paraId="4933F86A" w14:textId="77777777" w:rsidR="00C70644" w:rsidRPr="000C6DC0" w:rsidRDefault="00C70644" w:rsidP="00C70644">
            <w:pPr>
              <w:jc w:val="both"/>
              <w:rPr>
                <w:rFonts w:ascii="Book Antiqua" w:hAnsi="Book Antiqua" w:cs="Arial"/>
                <w:sz w:val="22"/>
                <w:szCs w:val="22"/>
              </w:rPr>
            </w:pPr>
            <w:r w:rsidRPr="000C6DC0">
              <w:rPr>
                <w:rFonts w:ascii="Book Antiqua" w:hAnsi="Book Antiqua" w:cs="Arial"/>
                <w:sz w:val="22"/>
                <w:szCs w:val="22"/>
              </w:rPr>
              <w:t>Section V</w:t>
            </w:r>
            <w:r w:rsidRPr="000C6DC0">
              <w:rPr>
                <w:rFonts w:ascii="Book Antiqua" w:hAnsi="Book Antiqua" w:cs="Arial"/>
                <w:sz w:val="22"/>
                <w:szCs w:val="22"/>
              </w:rPr>
              <w:tab/>
              <w:t>Special Conditions of Contract (SCC)</w:t>
            </w:r>
          </w:p>
          <w:p w14:paraId="69CDC5F5" w14:textId="77777777" w:rsidR="00C70644" w:rsidRPr="000C6DC0" w:rsidRDefault="00C70644" w:rsidP="00C70644">
            <w:pPr>
              <w:jc w:val="both"/>
              <w:rPr>
                <w:rFonts w:ascii="Book Antiqua" w:hAnsi="Book Antiqua" w:cs="Arial"/>
                <w:sz w:val="22"/>
                <w:szCs w:val="22"/>
              </w:rPr>
            </w:pPr>
            <w:r w:rsidRPr="000C6DC0">
              <w:rPr>
                <w:rFonts w:ascii="Book Antiqua" w:hAnsi="Book Antiqua" w:cs="Arial"/>
                <w:sz w:val="22"/>
                <w:szCs w:val="22"/>
              </w:rPr>
              <w:t>Section VI</w:t>
            </w:r>
            <w:r w:rsidRPr="000C6DC0">
              <w:rPr>
                <w:rFonts w:ascii="Book Antiqua" w:hAnsi="Book Antiqua" w:cs="Arial"/>
                <w:sz w:val="22"/>
                <w:szCs w:val="22"/>
              </w:rPr>
              <w:tab/>
              <w:t>Sample Forms and Procedures (FP)</w:t>
            </w:r>
          </w:p>
          <w:p w14:paraId="163044D6" w14:textId="77777777" w:rsidR="00C70644" w:rsidRPr="000C6DC0" w:rsidRDefault="00C70644" w:rsidP="00C70644">
            <w:pPr>
              <w:ind w:left="2341" w:hanging="900"/>
              <w:jc w:val="both"/>
              <w:rPr>
                <w:rFonts w:ascii="Book Antiqua" w:hAnsi="Book Antiqua" w:cs="Arial"/>
                <w:sz w:val="22"/>
                <w:szCs w:val="22"/>
              </w:rPr>
            </w:pPr>
            <w:r w:rsidRPr="000C6DC0">
              <w:rPr>
                <w:rFonts w:ascii="Book Antiqua" w:hAnsi="Book Antiqua" w:cs="Arial"/>
                <w:sz w:val="22"/>
                <w:szCs w:val="22"/>
              </w:rPr>
              <w:t>1.</w:t>
            </w:r>
            <w:r w:rsidRPr="000C6DC0">
              <w:rPr>
                <w:rFonts w:ascii="Book Antiqua" w:hAnsi="Book Antiqua" w:cs="Arial"/>
                <w:sz w:val="22"/>
                <w:szCs w:val="22"/>
              </w:rPr>
              <w:tab/>
              <w:t>Bid Form &amp; Price Schedule</w:t>
            </w:r>
          </w:p>
          <w:p w14:paraId="54CD90BF" w14:textId="77777777" w:rsidR="00C70644" w:rsidRPr="000C6DC0" w:rsidRDefault="00C70644" w:rsidP="00C70644">
            <w:pPr>
              <w:ind w:left="2341" w:hanging="900"/>
              <w:jc w:val="both"/>
              <w:rPr>
                <w:rFonts w:ascii="Book Antiqua" w:hAnsi="Book Antiqua" w:cs="Arial"/>
                <w:sz w:val="22"/>
                <w:szCs w:val="22"/>
              </w:rPr>
            </w:pPr>
            <w:r w:rsidRPr="000C6DC0">
              <w:rPr>
                <w:rFonts w:ascii="Book Antiqua" w:hAnsi="Book Antiqua" w:cs="Arial"/>
                <w:sz w:val="22"/>
                <w:szCs w:val="22"/>
              </w:rPr>
              <w:t>1.1</w:t>
            </w:r>
            <w:r w:rsidRPr="000C6DC0">
              <w:rPr>
                <w:rFonts w:ascii="Book Antiqua" w:hAnsi="Book Antiqua" w:cs="Arial"/>
                <w:sz w:val="22"/>
                <w:szCs w:val="22"/>
              </w:rPr>
              <w:tab/>
              <w:t xml:space="preserve">Bid Form </w:t>
            </w:r>
          </w:p>
          <w:p w14:paraId="6D36C268" w14:textId="77777777" w:rsidR="00C70644" w:rsidRPr="000C6DC0" w:rsidRDefault="00C70644" w:rsidP="00C70644">
            <w:pPr>
              <w:ind w:left="2341" w:hanging="900"/>
              <w:jc w:val="both"/>
              <w:rPr>
                <w:rFonts w:ascii="Book Antiqua" w:hAnsi="Book Antiqua" w:cs="Arial"/>
                <w:sz w:val="22"/>
                <w:szCs w:val="22"/>
              </w:rPr>
            </w:pPr>
            <w:r w:rsidRPr="000C6DC0">
              <w:rPr>
                <w:rFonts w:ascii="Book Antiqua" w:hAnsi="Book Antiqua" w:cs="Arial"/>
                <w:sz w:val="22"/>
                <w:szCs w:val="22"/>
              </w:rPr>
              <w:t>1.2</w:t>
            </w:r>
            <w:r w:rsidRPr="000C6DC0">
              <w:rPr>
                <w:rFonts w:ascii="Book Antiqua" w:hAnsi="Book Antiqua" w:cs="Arial"/>
                <w:sz w:val="22"/>
                <w:szCs w:val="22"/>
              </w:rPr>
              <w:tab/>
              <w:t>Price Schedule</w:t>
            </w:r>
          </w:p>
          <w:p w14:paraId="68CCF382" w14:textId="77777777" w:rsidR="00C70644" w:rsidRPr="000C6DC0" w:rsidRDefault="00C70644" w:rsidP="00C70644">
            <w:pPr>
              <w:ind w:left="2341" w:hanging="900"/>
              <w:jc w:val="both"/>
              <w:rPr>
                <w:rFonts w:ascii="Book Antiqua" w:hAnsi="Book Antiqua" w:cs="Arial"/>
                <w:b/>
                <w:bCs/>
                <w:sz w:val="22"/>
                <w:szCs w:val="22"/>
              </w:rPr>
            </w:pPr>
            <w:r w:rsidRPr="000C6DC0">
              <w:rPr>
                <w:rFonts w:ascii="Book Antiqua" w:hAnsi="Book Antiqua" w:cs="Arial"/>
                <w:b/>
                <w:bCs/>
                <w:sz w:val="22"/>
                <w:szCs w:val="22"/>
              </w:rPr>
              <w:t xml:space="preserve">2.a </w:t>
            </w:r>
            <w:r w:rsidRPr="000C6DC0">
              <w:rPr>
                <w:rFonts w:ascii="Book Antiqua" w:hAnsi="Book Antiqua" w:cs="Arial"/>
                <w:b/>
                <w:bCs/>
                <w:sz w:val="22"/>
                <w:szCs w:val="22"/>
              </w:rPr>
              <w:tab/>
              <w:t>Bid Security Form</w:t>
            </w:r>
          </w:p>
          <w:p w14:paraId="19A6B971" w14:textId="77777777" w:rsidR="00C70644" w:rsidRPr="000C6DC0" w:rsidRDefault="00C70644" w:rsidP="00C70644">
            <w:pPr>
              <w:ind w:left="2341" w:hanging="900"/>
              <w:jc w:val="both"/>
              <w:rPr>
                <w:rFonts w:ascii="Book Antiqua" w:hAnsi="Book Antiqua" w:cs="Arial"/>
                <w:b/>
                <w:bCs/>
                <w:sz w:val="22"/>
                <w:szCs w:val="22"/>
              </w:rPr>
            </w:pPr>
            <w:r w:rsidRPr="000C6DC0">
              <w:rPr>
                <w:rFonts w:ascii="Book Antiqua" w:hAnsi="Book Antiqua" w:cs="Arial"/>
                <w:b/>
                <w:bCs/>
                <w:sz w:val="22"/>
                <w:szCs w:val="22"/>
              </w:rPr>
              <w:t xml:space="preserve">2.b </w:t>
            </w:r>
            <w:r w:rsidRPr="000C6DC0">
              <w:rPr>
                <w:rFonts w:ascii="Book Antiqua" w:hAnsi="Book Antiqua" w:cs="Arial"/>
                <w:b/>
                <w:bCs/>
                <w:sz w:val="22"/>
                <w:szCs w:val="22"/>
              </w:rPr>
              <w:tab/>
              <w:t>Bid Security Form (</w:t>
            </w:r>
            <w:r w:rsidRPr="000C6DC0">
              <w:rPr>
                <w:rFonts w:ascii="Book Antiqua" w:hAnsi="Book Antiqua" w:cs="Arial"/>
                <w:b/>
                <w:bCs/>
                <w:i/>
                <w:iCs/>
                <w:sz w:val="22"/>
                <w:szCs w:val="22"/>
              </w:rPr>
              <w:t>For Insurance Surety Bond</w:t>
            </w:r>
            <w:r w:rsidRPr="000C6DC0">
              <w:rPr>
                <w:rFonts w:ascii="Book Antiqua" w:hAnsi="Book Antiqua" w:cs="Arial"/>
                <w:b/>
                <w:bCs/>
                <w:sz w:val="22"/>
                <w:szCs w:val="22"/>
              </w:rPr>
              <w:t>)</w:t>
            </w:r>
          </w:p>
          <w:p w14:paraId="2C24D727" w14:textId="77777777" w:rsidR="00C70644" w:rsidRPr="000C6DC0" w:rsidRDefault="00C70644" w:rsidP="00C70644">
            <w:pPr>
              <w:ind w:left="2341" w:hanging="900"/>
              <w:jc w:val="both"/>
              <w:rPr>
                <w:rFonts w:ascii="Book Antiqua" w:hAnsi="Book Antiqua" w:cs="Arial"/>
                <w:b/>
                <w:bCs/>
                <w:sz w:val="22"/>
                <w:szCs w:val="22"/>
              </w:rPr>
            </w:pPr>
            <w:r w:rsidRPr="000C6DC0">
              <w:rPr>
                <w:rFonts w:ascii="Book Antiqua" w:hAnsi="Book Antiqua" w:cs="Arial"/>
                <w:b/>
                <w:bCs/>
                <w:sz w:val="22"/>
                <w:szCs w:val="22"/>
              </w:rPr>
              <w:t>3.a</w:t>
            </w:r>
            <w:r w:rsidRPr="000C6DC0">
              <w:rPr>
                <w:rFonts w:ascii="Book Antiqua" w:hAnsi="Book Antiqua" w:cs="Arial"/>
                <w:b/>
                <w:bCs/>
                <w:sz w:val="22"/>
                <w:szCs w:val="22"/>
              </w:rPr>
              <w:tab/>
              <w:t>Form of Notification by the Employer to the Bank (</w:t>
            </w:r>
            <w:r w:rsidRPr="000C6DC0">
              <w:rPr>
                <w:rFonts w:ascii="Book Antiqua" w:hAnsi="Book Antiqua" w:cs="Arial"/>
                <w:b/>
                <w:bCs/>
                <w:i/>
                <w:iCs/>
                <w:sz w:val="22"/>
                <w:szCs w:val="22"/>
              </w:rPr>
              <w:t>Applicable for Forfeiture of Bank Guarantee</w:t>
            </w:r>
            <w:r w:rsidRPr="000C6DC0">
              <w:rPr>
                <w:rFonts w:ascii="Book Antiqua" w:hAnsi="Book Antiqua" w:cs="Arial"/>
                <w:b/>
                <w:bCs/>
                <w:sz w:val="22"/>
                <w:szCs w:val="22"/>
              </w:rPr>
              <w:t>)</w:t>
            </w:r>
          </w:p>
          <w:p w14:paraId="1C5EC85D" w14:textId="77777777" w:rsidR="00C70644" w:rsidRPr="000C6DC0" w:rsidRDefault="00C70644" w:rsidP="00C70644">
            <w:pPr>
              <w:ind w:left="2341" w:hanging="900"/>
              <w:jc w:val="both"/>
              <w:rPr>
                <w:rFonts w:ascii="Book Antiqua" w:hAnsi="Book Antiqua" w:cs="Arial"/>
                <w:b/>
                <w:bCs/>
                <w:sz w:val="22"/>
                <w:szCs w:val="22"/>
              </w:rPr>
            </w:pPr>
            <w:r w:rsidRPr="000C6DC0">
              <w:rPr>
                <w:rFonts w:ascii="Book Antiqua" w:hAnsi="Book Antiqua" w:cs="Arial"/>
                <w:b/>
                <w:bCs/>
                <w:sz w:val="22"/>
                <w:szCs w:val="22"/>
              </w:rPr>
              <w:t>3.b</w:t>
            </w:r>
            <w:r w:rsidRPr="000C6DC0">
              <w:rPr>
                <w:rFonts w:ascii="Book Antiqua" w:hAnsi="Book Antiqua" w:cs="Arial"/>
                <w:b/>
                <w:bCs/>
                <w:sz w:val="22"/>
                <w:szCs w:val="22"/>
              </w:rPr>
              <w:tab/>
              <w:t xml:space="preserve">Form of Notification by the Employer to the Bank </w:t>
            </w:r>
            <w:r w:rsidRPr="000C6DC0">
              <w:rPr>
                <w:rFonts w:ascii="Book Antiqua" w:hAnsi="Book Antiqua" w:cs="Arial"/>
                <w:b/>
                <w:bCs/>
                <w:i/>
                <w:iCs/>
                <w:sz w:val="22"/>
                <w:szCs w:val="22"/>
              </w:rPr>
              <w:t>(Applicable for conditional claim pending extension of Bank Guarantee by the Bidder)</w:t>
            </w:r>
          </w:p>
          <w:p w14:paraId="7B395F6A" w14:textId="77777777" w:rsidR="00C70644" w:rsidRPr="000C6DC0" w:rsidRDefault="00C70644" w:rsidP="00C70644">
            <w:pPr>
              <w:ind w:left="2341" w:hanging="900"/>
              <w:jc w:val="both"/>
              <w:rPr>
                <w:rFonts w:ascii="Book Antiqua" w:hAnsi="Book Antiqua" w:cs="Arial"/>
                <w:b/>
                <w:bCs/>
                <w:sz w:val="22"/>
                <w:szCs w:val="22"/>
              </w:rPr>
            </w:pPr>
            <w:r w:rsidRPr="000C6DC0">
              <w:rPr>
                <w:rFonts w:ascii="Book Antiqua" w:hAnsi="Book Antiqua" w:cs="Arial"/>
                <w:b/>
                <w:bCs/>
                <w:sz w:val="22"/>
                <w:szCs w:val="22"/>
              </w:rPr>
              <w:t>3.c</w:t>
            </w:r>
            <w:r w:rsidRPr="000C6DC0">
              <w:rPr>
                <w:rFonts w:ascii="Book Antiqua" w:hAnsi="Book Antiqua" w:cs="Arial"/>
                <w:b/>
                <w:bCs/>
                <w:sz w:val="22"/>
                <w:szCs w:val="22"/>
              </w:rPr>
              <w:tab/>
              <w:t>Form for forfeiture of Insurance Surety Bond</w:t>
            </w:r>
          </w:p>
          <w:p w14:paraId="630E5839" w14:textId="77777777" w:rsidR="00C70644" w:rsidRPr="000C6DC0" w:rsidRDefault="00C70644" w:rsidP="00C70644">
            <w:pPr>
              <w:ind w:left="2341" w:hanging="900"/>
              <w:jc w:val="both"/>
              <w:rPr>
                <w:rFonts w:ascii="Book Antiqua" w:hAnsi="Book Antiqua" w:cs="Arial"/>
                <w:b/>
                <w:bCs/>
                <w:sz w:val="22"/>
                <w:szCs w:val="22"/>
              </w:rPr>
            </w:pPr>
            <w:r w:rsidRPr="000C6DC0">
              <w:rPr>
                <w:rFonts w:ascii="Book Antiqua" w:hAnsi="Book Antiqua" w:cs="Arial"/>
                <w:b/>
                <w:bCs/>
                <w:sz w:val="22"/>
                <w:szCs w:val="22"/>
              </w:rPr>
              <w:t>3.d</w:t>
            </w:r>
            <w:r w:rsidRPr="000C6DC0">
              <w:rPr>
                <w:rFonts w:ascii="Book Antiqua" w:hAnsi="Book Antiqua" w:cs="Arial"/>
                <w:b/>
                <w:bCs/>
                <w:sz w:val="22"/>
                <w:szCs w:val="22"/>
              </w:rPr>
              <w:tab/>
              <w:t>Form for Conditional Claim Pending Extension in Insurance Surety Bond</w:t>
            </w:r>
          </w:p>
          <w:p w14:paraId="385B6025" w14:textId="77777777" w:rsidR="00C70644" w:rsidRPr="000C6DC0" w:rsidRDefault="00C70644" w:rsidP="00C70644">
            <w:pPr>
              <w:ind w:left="2341" w:hanging="900"/>
              <w:jc w:val="both"/>
              <w:rPr>
                <w:rFonts w:ascii="Book Antiqua" w:hAnsi="Book Antiqua" w:cs="Arial"/>
                <w:sz w:val="22"/>
                <w:szCs w:val="22"/>
              </w:rPr>
            </w:pPr>
            <w:r w:rsidRPr="000C6DC0">
              <w:rPr>
                <w:rFonts w:ascii="Book Antiqua" w:hAnsi="Book Antiqua" w:cs="Arial"/>
                <w:sz w:val="22"/>
                <w:szCs w:val="22"/>
              </w:rPr>
              <w:t>4.</w:t>
            </w:r>
            <w:r w:rsidRPr="000C6DC0">
              <w:rPr>
                <w:rFonts w:ascii="Book Antiqua" w:hAnsi="Book Antiqua" w:cs="Arial"/>
                <w:sz w:val="22"/>
                <w:szCs w:val="22"/>
              </w:rPr>
              <w:tab/>
              <w:t>Form of ‘Notification of Award of Contract’</w:t>
            </w:r>
          </w:p>
          <w:p w14:paraId="24843253" w14:textId="77777777" w:rsidR="00C70644" w:rsidRPr="000C6DC0" w:rsidRDefault="00C70644" w:rsidP="00C70644">
            <w:pPr>
              <w:ind w:left="2341" w:hanging="900"/>
              <w:jc w:val="both"/>
              <w:rPr>
                <w:rFonts w:ascii="Book Antiqua" w:hAnsi="Book Antiqua" w:cs="Arial"/>
                <w:sz w:val="22"/>
                <w:szCs w:val="22"/>
              </w:rPr>
            </w:pPr>
            <w:r w:rsidRPr="000C6DC0">
              <w:rPr>
                <w:rFonts w:ascii="Book Antiqua" w:hAnsi="Book Antiqua" w:cs="Arial"/>
                <w:sz w:val="22"/>
                <w:szCs w:val="22"/>
              </w:rPr>
              <w:t>4(a)</w:t>
            </w:r>
            <w:r w:rsidRPr="000C6DC0">
              <w:rPr>
                <w:rFonts w:ascii="Book Antiqua" w:hAnsi="Book Antiqua" w:cs="Arial"/>
                <w:sz w:val="22"/>
                <w:szCs w:val="22"/>
              </w:rPr>
              <w:tab/>
              <w:t>Form of ‘Notification of Award of Contract’ for Supply of Plant and equipment</w:t>
            </w:r>
          </w:p>
          <w:p w14:paraId="7E8B6D8B" w14:textId="77777777" w:rsidR="00C70644" w:rsidRPr="000C6DC0" w:rsidRDefault="00C70644" w:rsidP="00C70644">
            <w:pPr>
              <w:ind w:left="2341" w:hanging="900"/>
              <w:jc w:val="both"/>
              <w:rPr>
                <w:rFonts w:ascii="Book Antiqua" w:hAnsi="Book Antiqua" w:cs="Arial"/>
                <w:sz w:val="22"/>
                <w:szCs w:val="22"/>
              </w:rPr>
            </w:pPr>
            <w:r w:rsidRPr="000C6DC0">
              <w:rPr>
                <w:rFonts w:ascii="Book Antiqua" w:hAnsi="Book Antiqua" w:cs="Arial"/>
                <w:sz w:val="22"/>
                <w:szCs w:val="22"/>
              </w:rPr>
              <w:t>4(b)</w:t>
            </w:r>
            <w:r w:rsidRPr="000C6DC0">
              <w:rPr>
                <w:rFonts w:ascii="Book Antiqua" w:hAnsi="Book Antiqua" w:cs="Arial"/>
                <w:sz w:val="22"/>
                <w:szCs w:val="22"/>
              </w:rPr>
              <w:tab/>
              <w:t>Form of ‘Notification of Award of Contract’ for Installation of Plant and equipment</w:t>
            </w:r>
          </w:p>
          <w:p w14:paraId="45F67411" w14:textId="77777777" w:rsidR="00C70644" w:rsidRPr="000C6DC0" w:rsidRDefault="00C70644" w:rsidP="00C70644">
            <w:pPr>
              <w:ind w:left="2341" w:hanging="900"/>
              <w:jc w:val="both"/>
              <w:rPr>
                <w:rFonts w:ascii="Book Antiqua" w:hAnsi="Book Antiqua" w:cs="Arial"/>
                <w:sz w:val="22"/>
                <w:szCs w:val="22"/>
              </w:rPr>
            </w:pPr>
            <w:r w:rsidRPr="000C6DC0">
              <w:rPr>
                <w:rFonts w:ascii="Book Antiqua" w:hAnsi="Book Antiqua" w:cs="Arial"/>
                <w:sz w:val="22"/>
                <w:szCs w:val="22"/>
              </w:rPr>
              <w:t>5.</w:t>
            </w:r>
            <w:r w:rsidRPr="000C6DC0">
              <w:rPr>
                <w:rFonts w:ascii="Book Antiqua" w:hAnsi="Book Antiqua" w:cs="Arial"/>
                <w:sz w:val="22"/>
                <w:szCs w:val="22"/>
              </w:rPr>
              <w:tab/>
              <w:t>Form of Contract Agreement</w:t>
            </w:r>
          </w:p>
          <w:p w14:paraId="1ACF92B6" w14:textId="77777777" w:rsidR="00C70644" w:rsidRPr="000C6DC0" w:rsidRDefault="00C70644" w:rsidP="00C70644">
            <w:pPr>
              <w:ind w:left="2341" w:hanging="900"/>
              <w:jc w:val="both"/>
              <w:rPr>
                <w:rFonts w:ascii="Book Antiqua" w:hAnsi="Book Antiqua" w:cs="Arial"/>
                <w:sz w:val="22"/>
                <w:szCs w:val="22"/>
              </w:rPr>
            </w:pPr>
            <w:r w:rsidRPr="000C6DC0">
              <w:rPr>
                <w:rFonts w:ascii="Book Antiqua" w:hAnsi="Book Antiqua" w:cs="Arial"/>
                <w:sz w:val="22"/>
                <w:szCs w:val="22"/>
              </w:rPr>
              <w:t>5.1</w:t>
            </w:r>
            <w:r w:rsidRPr="000C6DC0">
              <w:rPr>
                <w:rFonts w:ascii="Book Antiqua" w:hAnsi="Book Antiqua" w:cs="Arial"/>
                <w:sz w:val="22"/>
                <w:szCs w:val="22"/>
              </w:rPr>
              <w:tab/>
              <w:t>Appendix-1: Terms and Procedures of Payment</w:t>
            </w:r>
          </w:p>
          <w:p w14:paraId="283BFE20" w14:textId="77777777" w:rsidR="00C70644" w:rsidRPr="000C6DC0" w:rsidRDefault="00C70644" w:rsidP="00C70644">
            <w:pPr>
              <w:ind w:left="2341" w:hanging="900"/>
              <w:jc w:val="both"/>
              <w:rPr>
                <w:rFonts w:ascii="Book Antiqua" w:hAnsi="Book Antiqua" w:cs="Arial"/>
                <w:sz w:val="22"/>
                <w:szCs w:val="22"/>
              </w:rPr>
            </w:pPr>
            <w:r w:rsidRPr="000C6DC0">
              <w:rPr>
                <w:rFonts w:ascii="Book Antiqua" w:hAnsi="Book Antiqua" w:cs="Arial"/>
                <w:sz w:val="22"/>
                <w:szCs w:val="22"/>
              </w:rPr>
              <w:t>5.2</w:t>
            </w:r>
            <w:r w:rsidRPr="000C6DC0">
              <w:rPr>
                <w:rFonts w:ascii="Book Antiqua" w:hAnsi="Book Antiqua" w:cs="Arial"/>
                <w:sz w:val="22"/>
                <w:szCs w:val="22"/>
              </w:rPr>
              <w:tab/>
              <w:t>Appendix-2: Price Adjustment</w:t>
            </w:r>
          </w:p>
          <w:p w14:paraId="2090D955" w14:textId="77777777" w:rsidR="00C70644" w:rsidRPr="000C6DC0" w:rsidRDefault="00C70644" w:rsidP="00C70644">
            <w:pPr>
              <w:ind w:left="2341" w:hanging="900"/>
              <w:jc w:val="both"/>
              <w:rPr>
                <w:rFonts w:ascii="Book Antiqua" w:hAnsi="Book Antiqua" w:cs="Arial"/>
                <w:sz w:val="22"/>
                <w:szCs w:val="22"/>
              </w:rPr>
            </w:pPr>
            <w:r w:rsidRPr="000C6DC0">
              <w:rPr>
                <w:rFonts w:ascii="Book Antiqua" w:hAnsi="Book Antiqua" w:cs="Arial"/>
                <w:sz w:val="22"/>
                <w:szCs w:val="22"/>
              </w:rPr>
              <w:t>5.3</w:t>
            </w:r>
            <w:r w:rsidRPr="000C6DC0">
              <w:rPr>
                <w:rFonts w:ascii="Book Antiqua" w:hAnsi="Book Antiqua" w:cs="Arial"/>
                <w:sz w:val="22"/>
                <w:szCs w:val="22"/>
              </w:rPr>
              <w:tab/>
              <w:t>Appendix-3: Insurance Requirements</w:t>
            </w:r>
          </w:p>
          <w:p w14:paraId="6FEE6532" w14:textId="77777777" w:rsidR="00C70644" w:rsidRPr="000C6DC0" w:rsidRDefault="00C70644" w:rsidP="00C70644">
            <w:pPr>
              <w:ind w:left="2341" w:hanging="900"/>
              <w:jc w:val="both"/>
              <w:rPr>
                <w:rFonts w:ascii="Book Antiqua" w:hAnsi="Book Antiqua" w:cs="Arial"/>
                <w:sz w:val="22"/>
                <w:szCs w:val="22"/>
              </w:rPr>
            </w:pPr>
            <w:r w:rsidRPr="000C6DC0">
              <w:rPr>
                <w:rFonts w:ascii="Book Antiqua" w:hAnsi="Book Antiqua" w:cs="Arial"/>
                <w:sz w:val="22"/>
                <w:szCs w:val="22"/>
              </w:rPr>
              <w:t>5.4</w:t>
            </w:r>
            <w:r w:rsidRPr="000C6DC0">
              <w:rPr>
                <w:rFonts w:ascii="Book Antiqua" w:hAnsi="Book Antiqua" w:cs="Arial"/>
                <w:sz w:val="22"/>
                <w:szCs w:val="22"/>
              </w:rPr>
              <w:tab/>
              <w:t>Appendix-4: Time Schedule</w:t>
            </w:r>
            <w:r w:rsidRPr="000C6DC0">
              <w:rPr>
                <w:rFonts w:ascii="Book Antiqua" w:hAnsi="Book Antiqua" w:cs="Arial"/>
                <w:sz w:val="22"/>
                <w:szCs w:val="22"/>
              </w:rPr>
              <w:tab/>
            </w:r>
          </w:p>
          <w:p w14:paraId="27AD2EC5" w14:textId="77777777" w:rsidR="00C70644" w:rsidRPr="000C6DC0" w:rsidRDefault="00C70644" w:rsidP="00C70644">
            <w:pPr>
              <w:ind w:left="2341" w:hanging="900"/>
              <w:jc w:val="both"/>
              <w:rPr>
                <w:rFonts w:ascii="Book Antiqua" w:hAnsi="Book Antiqua" w:cs="Arial"/>
                <w:sz w:val="22"/>
                <w:szCs w:val="22"/>
              </w:rPr>
            </w:pPr>
            <w:r w:rsidRPr="000C6DC0">
              <w:rPr>
                <w:rFonts w:ascii="Book Antiqua" w:hAnsi="Book Antiqua" w:cs="Arial"/>
                <w:sz w:val="22"/>
                <w:szCs w:val="22"/>
              </w:rPr>
              <w:t>5.5</w:t>
            </w:r>
            <w:r w:rsidRPr="000C6DC0">
              <w:rPr>
                <w:rFonts w:ascii="Book Antiqua" w:hAnsi="Book Antiqua" w:cs="Arial"/>
                <w:sz w:val="22"/>
                <w:szCs w:val="22"/>
              </w:rPr>
              <w:tab/>
              <w:t>Appendix-5: List of Approved Subcontractors</w:t>
            </w:r>
          </w:p>
          <w:p w14:paraId="39E7FBEE" w14:textId="77777777" w:rsidR="00C70644" w:rsidRPr="000C6DC0" w:rsidRDefault="00C70644" w:rsidP="00C70644">
            <w:pPr>
              <w:ind w:left="2341" w:hanging="900"/>
              <w:jc w:val="both"/>
              <w:rPr>
                <w:rFonts w:ascii="Book Antiqua" w:hAnsi="Book Antiqua" w:cs="Arial"/>
                <w:sz w:val="22"/>
                <w:szCs w:val="22"/>
              </w:rPr>
            </w:pPr>
            <w:r w:rsidRPr="000C6DC0">
              <w:rPr>
                <w:rFonts w:ascii="Book Antiqua" w:hAnsi="Book Antiqua" w:cs="Arial"/>
                <w:sz w:val="22"/>
                <w:szCs w:val="22"/>
              </w:rPr>
              <w:t>5.6</w:t>
            </w:r>
            <w:r w:rsidRPr="000C6DC0">
              <w:rPr>
                <w:rFonts w:ascii="Book Antiqua" w:hAnsi="Book Antiqua" w:cs="Arial"/>
                <w:sz w:val="22"/>
                <w:szCs w:val="22"/>
              </w:rPr>
              <w:tab/>
              <w:t>Appendix-6: Scope of Works and Supply by the Employer</w:t>
            </w:r>
          </w:p>
          <w:p w14:paraId="13B8B46D" w14:textId="77777777" w:rsidR="00C70644" w:rsidRPr="000C6DC0" w:rsidRDefault="00C70644" w:rsidP="00C70644">
            <w:pPr>
              <w:ind w:left="2341" w:hanging="900"/>
              <w:jc w:val="both"/>
              <w:rPr>
                <w:rFonts w:ascii="Book Antiqua" w:hAnsi="Book Antiqua" w:cs="Arial"/>
                <w:sz w:val="22"/>
                <w:szCs w:val="22"/>
              </w:rPr>
            </w:pPr>
            <w:r w:rsidRPr="000C6DC0">
              <w:rPr>
                <w:rFonts w:ascii="Book Antiqua" w:hAnsi="Book Antiqua" w:cs="Arial"/>
                <w:sz w:val="22"/>
                <w:szCs w:val="22"/>
              </w:rPr>
              <w:t>5.7</w:t>
            </w:r>
            <w:r w:rsidRPr="000C6DC0">
              <w:rPr>
                <w:rFonts w:ascii="Book Antiqua" w:hAnsi="Book Antiqua" w:cs="Arial"/>
                <w:sz w:val="22"/>
                <w:szCs w:val="22"/>
              </w:rPr>
              <w:tab/>
              <w:t>Appendix-7: List of Document for Approval or Review</w:t>
            </w:r>
          </w:p>
          <w:p w14:paraId="2FEE80B5" w14:textId="77777777" w:rsidR="00C70644" w:rsidRPr="000C6DC0" w:rsidRDefault="00C70644" w:rsidP="00C70644">
            <w:pPr>
              <w:ind w:left="2341" w:hanging="900"/>
              <w:jc w:val="both"/>
              <w:rPr>
                <w:rFonts w:ascii="Book Antiqua" w:hAnsi="Book Antiqua" w:cs="Arial"/>
                <w:sz w:val="22"/>
                <w:szCs w:val="22"/>
              </w:rPr>
            </w:pPr>
            <w:r w:rsidRPr="000C6DC0">
              <w:rPr>
                <w:rFonts w:ascii="Book Antiqua" w:hAnsi="Book Antiqua" w:cs="Arial"/>
                <w:sz w:val="22"/>
                <w:szCs w:val="22"/>
              </w:rPr>
              <w:t>5.8</w:t>
            </w:r>
            <w:r w:rsidRPr="000C6DC0">
              <w:rPr>
                <w:rFonts w:ascii="Book Antiqua" w:hAnsi="Book Antiqua" w:cs="Arial"/>
                <w:sz w:val="22"/>
                <w:szCs w:val="22"/>
              </w:rPr>
              <w:tab/>
              <w:t>Appendix-8(a): Guarantees, Liquidated Damages for Non-Performance</w:t>
            </w:r>
          </w:p>
          <w:p w14:paraId="6BCC61B0" w14:textId="77777777" w:rsidR="00C70644" w:rsidRPr="000C6DC0" w:rsidRDefault="00C70644" w:rsidP="00C70644">
            <w:pPr>
              <w:ind w:left="2341" w:hanging="900"/>
              <w:jc w:val="both"/>
              <w:rPr>
                <w:rFonts w:ascii="Book Antiqua" w:hAnsi="Book Antiqua" w:cs="Arial"/>
                <w:sz w:val="22"/>
                <w:szCs w:val="22"/>
              </w:rPr>
            </w:pPr>
            <w:r w:rsidRPr="000C6DC0">
              <w:rPr>
                <w:rFonts w:ascii="Book Antiqua" w:hAnsi="Book Antiqua" w:cs="Arial"/>
                <w:sz w:val="22"/>
                <w:szCs w:val="22"/>
              </w:rPr>
              <w:tab/>
              <w:t>Appendix-8(b): Functional Guarantees</w:t>
            </w:r>
          </w:p>
          <w:p w14:paraId="1ACC9726" w14:textId="77777777" w:rsidR="00C70644" w:rsidRPr="000C6DC0" w:rsidRDefault="00C70644" w:rsidP="00C70644">
            <w:pPr>
              <w:ind w:left="2341" w:hanging="900"/>
              <w:jc w:val="both"/>
              <w:rPr>
                <w:rFonts w:ascii="Book Antiqua" w:hAnsi="Book Antiqua" w:cs="Arial"/>
                <w:sz w:val="22"/>
                <w:szCs w:val="22"/>
              </w:rPr>
            </w:pPr>
            <w:r w:rsidRPr="000C6DC0">
              <w:rPr>
                <w:rFonts w:ascii="Book Antiqua" w:hAnsi="Book Antiqua" w:cs="Arial"/>
                <w:sz w:val="22"/>
                <w:szCs w:val="22"/>
              </w:rPr>
              <w:t>5.9</w:t>
            </w:r>
            <w:r w:rsidRPr="000C6DC0">
              <w:rPr>
                <w:rFonts w:ascii="Book Antiqua" w:hAnsi="Book Antiqua" w:cs="Arial"/>
                <w:sz w:val="22"/>
                <w:szCs w:val="22"/>
              </w:rPr>
              <w:tab/>
              <w:t>Appendix-9: Contract Co-ordination Procedure</w:t>
            </w:r>
          </w:p>
          <w:p w14:paraId="35CF4A2C" w14:textId="77777777" w:rsidR="00C70644" w:rsidRPr="000C6DC0" w:rsidRDefault="00C70644" w:rsidP="00C70644">
            <w:pPr>
              <w:ind w:left="2341" w:hanging="900"/>
              <w:jc w:val="both"/>
              <w:rPr>
                <w:rFonts w:ascii="Book Antiqua" w:hAnsi="Book Antiqua" w:cs="Arial"/>
                <w:sz w:val="22"/>
                <w:szCs w:val="22"/>
              </w:rPr>
            </w:pPr>
            <w:r w:rsidRPr="000C6DC0">
              <w:rPr>
                <w:rFonts w:ascii="Book Antiqua" w:hAnsi="Book Antiqua" w:cs="Arial"/>
                <w:sz w:val="22"/>
                <w:szCs w:val="22"/>
              </w:rPr>
              <w:t>5.10</w:t>
            </w:r>
            <w:r w:rsidRPr="000C6DC0">
              <w:rPr>
                <w:rFonts w:ascii="Book Antiqua" w:hAnsi="Book Antiqua" w:cs="Arial"/>
                <w:sz w:val="22"/>
                <w:szCs w:val="22"/>
              </w:rPr>
              <w:tab/>
              <w:t>Appendix-10: Break-up of Contract Price for On-Account Payment Purpose</w:t>
            </w:r>
          </w:p>
          <w:p w14:paraId="6C5D4AC1" w14:textId="77777777" w:rsidR="00C70644" w:rsidRPr="000C6DC0" w:rsidRDefault="00C70644" w:rsidP="00C70644">
            <w:pPr>
              <w:ind w:left="2341" w:hanging="900"/>
              <w:jc w:val="both"/>
              <w:rPr>
                <w:rFonts w:ascii="Book Antiqua" w:hAnsi="Book Antiqua" w:cs="Arial"/>
                <w:sz w:val="22"/>
                <w:szCs w:val="22"/>
              </w:rPr>
            </w:pPr>
            <w:r w:rsidRPr="000C6DC0">
              <w:rPr>
                <w:rFonts w:ascii="Book Antiqua" w:hAnsi="Book Antiqua" w:cs="Arial"/>
                <w:sz w:val="22"/>
                <w:szCs w:val="22"/>
              </w:rPr>
              <w:t>5.11</w:t>
            </w:r>
            <w:r w:rsidRPr="000C6DC0">
              <w:rPr>
                <w:rFonts w:ascii="Book Antiqua" w:hAnsi="Book Antiqua" w:cs="Arial"/>
                <w:sz w:val="22"/>
                <w:szCs w:val="22"/>
              </w:rPr>
              <w:tab/>
              <w:t>Integrity Pact</w:t>
            </w:r>
          </w:p>
          <w:p w14:paraId="5209C6F9" w14:textId="77777777" w:rsidR="00C70644" w:rsidRPr="000C6DC0" w:rsidRDefault="00C70644" w:rsidP="00C70644">
            <w:pPr>
              <w:ind w:left="2341" w:hanging="900"/>
              <w:jc w:val="both"/>
              <w:rPr>
                <w:rFonts w:ascii="Book Antiqua" w:hAnsi="Book Antiqua" w:cs="Arial"/>
                <w:sz w:val="22"/>
                <w:szCs w:val="22"/>
              </w:rPr>
            </w:pPr>
            <w:r w:rsidRPr="000C6DC0">
              <w:rPr>
                <w:rFonts w:ascii="Book Antiqua" w:hAnsi="Book Antiqua" w:cs="Arial"/>
                <w:sz w:val="22"/>
                <w:szCs w:val="22"/>
              </w:rPr>
              <w:t>5.12</w:t>
            </w:r>
            <w:r w:rsidRPr="000C6DC0">
              <w:rPr>
                <w:rFonts w:ascii="Book Antiqua" w:hAnsi="Book Antiqua" w:cs="Arial"/>
                <w:sz w:val="22"/>
                <w:szCs w:val="22"/>
              </w:rPr>
              <w:tab/>
              <w:t>Safety Pact</w:t>
            </w:r>
          </w:p>
          <w:p w14:paraId="5C2317D8" w14:textId="77777777" w:rsidR="00C70644" w:rsidRPr="000C6DC0" w:rsidRDefault="00C70644" w:rsidP="00C70644">
            <w:pPr>
              <w:ind w:left="2341" w:hanging="900"/>
              <w:jc w:val="both"/>
              <w:rPr>
                <w:rFonts w:ascii="Book Antiqua" w:hAnsi="Book Antiqua" w:cs="Arial"/>
                <w:b/>
                <w:bCs/>
                <w:color w:val="FF0000"/>
                <w:sz w:val="22"/>
                <w:szCs w:val="22"/>
              </w:rPr>
            </w:pPr>
            <w:r w:rsidRPr="000C6DC0">
              <w:rPr>
                <w:rFonts w:ascii="Book Antiqua" w:hAnsi="Book Antiqua" w:cs="Arial"/>
                <w:b/>
                <w:bCs/>
                <w:sz w:val="22"/>
                <w:szCs w:val="22"/>
              </w:rPr>
              <w:t xml:space="preserve">6.a          </w:t>
            </w:r>
            <w:r w:rsidRPr="000C6DC0">
              <w:rPr>
                <w:rFonts w:ascii="Book Antiqua" w:hAnsi="Book Antiqua"/>
                <w:sz w:val="22"/>
                <w:szCs w:val="22"/>
              </w:rPr>
              <w:t>Performance Security Form</w:t>
            </w:r>
          </w:p>
          <w:p w14:paraId="4956AE0F" w14:textId="77777777" w:rsidR="00C70644" w:rsidRPr="000C6DC0" w:rsidRDefault="00C70644" w:rsidP="00C70644">
            <w:pPr>
              <w:ind w:left="2341" w:hanging="900"/>
              <w:jc w:val="both"/>
              <w:rPr>
                <w:rFonts w:ascii="Book Antiqua" w:hAnsi="Book Antiqua" w:cs="Arial"/>
                <w:b/>
                <w:bCs/>
                <w:sz w:val="22"/>
                <w:szCs w:val="22"/>
              </w:rPr>
            </w:pPr>
            <w:r w:rsidRPr="000C6DC0">
              <w:rPr>
                <w:rFonts w:ascii="Book Antiqua" w:hAnsi="Book Antiqua" w:cs="Arial"/>
                <w:b/>
                <w:bCs/>
                <w:sz w:val="22"/>
                <w:szCs w:val="22"/>
              </w:rPr>
              <w:t xml:space="preserve">6.b         </w:t>
            </w:r>
            <w:r w:rsidRPr="000C6DC0">
              <w:rPr>
                <w:rFonts w:ascii="Book Antiqua" w:hAnsi="Book Antiqua"/>
                <w:sz w:val="22"/>
                <w:szCs w:val="22"/>
              </w:rPr>
              <w:t xml:space="preserve">Performance Security Form(To be submitted by the Contractor opting for submission of </w:t>
            </w:r>
            <w:r w:rsidRPr="000C6DC0">
              <w:rPr>
                <w:rFonts w:ascii="Book Antiqua" w:hAnsi="Book Antiqua"/>
                <w:sz w:val="22"/>
                <w:szCs w:val="22"/>
              </w:rPr>
              <w:lastRenderedPageBreak/>
              <w:t>Performance Security with Initial Validity of 5 Years in accordance with clause GCC 9.3.1.1)</w:t>
            </w:r>
          </w:p>
          <w:p w14:paraId="1D604134" w14:textId="77777777" w:rsidR="00C70644" w:rsidRPr="000C6DC0" w:rsidRDefault="00C70644" w:rsidP="00C70644">
            <w:pPr>
              <w:ind w:left="2341" w:hanging="900"/>
              <w:jc w:val="both"/>
              <w:rPr>
                <w:rFonts w:ascii="Book Antiqua" w:hAnsi="Book Antiqua" w:cs="Arial"/>
                <w:i/>
                <w:iCs/>
                <w:sz w:val="22"/>
                <w:szCs w:val="22"/>
              </w:rPr>
            </w:pPr>
            <w:r w:rsidRPr="000C6DC0">
              <w:rPr>
                <w:rFonts w:ascii="Book Antiqua" w:hAnsi="Book Antiqua" w:cs="Arial"/>
                <w:b/>
                <w:bCs/>
                <w:sz w:val="22"/>
                <w:szCs w:val="22"/>
              </w:rPr>
              <w:t xml:space="preserve">6.c          </w:t>
            </w:r>
            <w:r w:rsidRPr="000C6DC0">
              <w:rPr>
                <w:rFonts w:ascii="Book Antiqua" w:hAnsi="Book Antiqua"/>
                <w:b/>
                <w:bCs/>
                <w:sz w:val="22"/>
                <w:szCs w:val="22"/>
              </w:rPr>
              <w:t>Performance Security Form (For Insurance Surety Bond)</w:t>
            </w:r>
          </w:p>
          <w:p w14:paraId="10B233DF" w14:textId="77777777" w:rsidR="00C70644" w:rsidRPr="000C6DC0" w:rsidRDefault="00C70644" w:rsidP="00C70644">
            <w:pPr>
              <w:ind w:left="2341" w:hanging="900"/>
              <w:jc w:val="both"/>
              <w:rPr>
                <w:rFonts w:ascii="Book Antiqua" w:hAnsi="Book Antiqua" w:cs="Arial"/>
                <w:i/>
                <w:iCs/>
                <w:sz w:val="22"/>
                <w:szCs w:val="22"/>
              </w:rPr>
            </w:pPr>
            <w:r w:rsidRPr="000C6DC0">
              <w:rPr>
                <w:rFonts w:ascii="Book Antiqua" w:hAnsi="Book Antiqua" w:cs="Arial"/>
                <w:b/>
                <w:bCs/>
                <w:sz w:val="22"/>
                <w:szCs w:val="22"/>
              </w:rPr>
              <w:t xml:space="preserve">6.d          </w:t>
            </w:r>
            <w:r w:rsidRPr="000C6DC0">
              <w:rPr>
                <w:rFonts w:ascii="Book Antiqua" w:hAnsi="Book Antiqua"/>
                <w:b/>
                <w:bCs/>
                <w:sz w:val="22"/>
                <w:szCs w:val="22"/>
              </w:rPr>
              <w:t>Form of Performance Security (For Insurance Surety Bond) (To be submitted by the Contractor opting for submission of Insurance Surety Bond initially valid for 5 Years in accordance with clause GCC 9.3.1.1)</w:t>
            </w:r>
          </w:p>
          <w:p w14:paraId="1F7CAC88" w14:textId="77777777" w:rsidR="00C70644" w:rsidRPr="000C6DC0" w:rsidRDefault="00C70644" w:rsidP="00C70644">
            <w:pPr>
              <w:ind w:left="2341" w:hanging="900"/>
              <w:jc w:val="both"/>
              <w:rPr>
                <w:rFonts w:ascii="Book Antiqua" w:hAnsi="Book Antiqua" w:cs="Arial"/>
                <w:i/>
                <w:iCs/>
                <w:color w:val="FF0000"/>
                <w:sz w:val="22"/>
                <w:szCs w:val="22"/>
              </w:rPr>
            </w:pPr>
            <w:r w:rsidRPr="000C6DC0">
              <w:rPr>
                <w:rFonts w:ascii="Book Antiqua" w:hAnsi="Book Antiqua" w:cs="Arial"/>
                <w:sz w:val="22"/>
                <w:szCs w:val="22"/>
              </w:rPr>
              <w:t>7.</w:t>
            </w:r>
            <w:r w:rsidRPr="000C6DC0">
              <w:rPr>
                <w:rFonts w:ascii="Book Antiqua" w:hAnsi="Book Antiqua" w:cs="Arial"/>
                <w:sz w:val="22"/>
                <w:szCs w:val="22"/>
              </w:rPr>
              <w:tab/>
              <w:t>Bank Guarantee Form for Advance Payment</w:t>
            </w:r>
          </w:p>
          <w:p w14:paraId="0CF3B1EE" w14:textId="77777777" w:rsidR="00C70644" w:rsidRPr="000C6DC0" w:rsidRDefault="00C70644" w:rsidP="00C70644">
            <w:pPr>
              <w:ind w:left="2341" w:hanging="900"/>
              <w:jc w:val="both"/>
              <w:rPr>
                <w:rFonts w:ascii="Book Antiqua" w:hAnsi="Book Antiqua" w:cs="Arial"/>
                <w:sz w:val="22"/>
                <w:szCs w:val="22"/>
              </w:rPr>
            </w:pPr>
            <w:r w:rsidRPr="000C6DC0">
              <w:rPr>
                <w:rFonts w:ascii="Book Antiqua" w:hAnsi="Book Antiqua" w:cs="Arial"/>
                <w:sz w:val="22"/>
                <w:szCs w:val="22"/>
              </w:rPr>
              <w:t>8.</w:t>
            </w:r>
            <w:r w:rsidRPr="000C6DC0">
              <w:rPr>
                <w:rFonts w:ascii="Book Antiqua" w:hAnsi="Book Antiqua" w:cs="Arial"/>
                <w:sz w:val="22"/>
                <w:szCs w:val="22"/>
              </w:rPr>
              <w:tab/>
              <w:t xml:space="preserve">Form of Taking Over Certificate </w:t>
            </w:r>
          </w:p>
          <w:p w14:paraId="7BFDA6BD" w14:textId="77777777" w:rsidR="00C70644" w:rsidRPr="000C6DC0" w:rsidRDefault="00C70644" w:rsidP="00C70644">
            <w:pPr>
              <w:ind w:left="2341" w:hanging="900"/>
              <w:jc w:val="both"/>
              <w:rPr>
                <w:rFonts w:ascii="Book Antiqua" w:hAnsi="Book Antiqua" w:cs="Arial"/>
                <w:sz w:val="22"/>
                <w:szCs w:val="22"/>
              </w:rPr>
            </w:pPr>
            <w:r w:rsidRPr="000C6DC0">
              <w:rPr>
                <w:rFonts w:ascii="Book Antiqua" w:hAnsi="Book Antiqua" w:cs="Arial"/>
                <w:sz w:val="22"/>
                <w:szCs w:val="22"/>
              </w:rPr>
              <w:t>9.</w:t>
            </w:r>
            <w:r w:rsidRPr="000C6DC0">
              <w:rPr>
                <w:rFonts w:ascii="Book Antiqua" w:hAnsi="Book Antiqua" w:cs="Arial"/>
                <w:sz w:val="22"/>
                <w:szCs w:val="22"/>
              </w:rPr>
              <w:tab/>
              <w:t>Form of Indemnity Bond to be executed by the Contractor for the Equipment handed over in one lot by Employer for performance of its contract.</w:t>
            </w:r>
          </w:p>
          <w:p w14:paraId="4CF2921A" w14:textId="77777777" w:rsidR="00C70644" w:rsidRPr="000C6DC0" w:rsidRDefault="00C70644" w:rsidP="00C70644">
            <w:pPr>
              <w:ind w:left="2341" w:hanging="900"/>
              <w:jc w:val="both"/>
              <w:rPr>
                <w:rFonts w:ascii="Book Antiqua" w:hAnsi="Book Antiqua" w:cs="Arial"/>
                <w:sz w:val="22"/>
                <w:szCs w:val="22"/>
              </w:rPr>
            </w:pPr>
            <w:r w:rsidRPr="000C6DC0">
              <w:rPr>
                <w:rFonts w:ascii="Book Antiqua" w:hAnsi="Book Antiqua" w:cs="Arial"/>
                <w:sz w:val="22"/>
                <w:szCs w:val="22"/>
              </w:rPr>
              <w:t>10.</w:t>
            </w:r>
            <w:r w:rsidRPr="000C6DC0">
              <w:rPr>
                <w:rFonts w:ascii="Book Antiqua" w:hAnsi="Book Antiqua" w:cs="Arial"/>
                <w:sz w:val="22"/>
                <w:szCs w:val="22"/>
              </w:rPr>
              <w:tab/>
              <w:t>Form of Indemnity Bond to be executed by the Contractor for the Equipment handed over in installments by Employer for performance of its contract.</w:t>
            </w:r>
          </w:p>
          <w:p w14:paraId="10DBC996" w14:textId="77777777" w:rsidR="00C70644" w:rsidRPr="000C6DC0" w:rsidRDefault="00C70644" w:rsidP="00C70644">
            <w:pPr>
              <w:ind w:left="2341" w:hanging="900"/>
              <w:jc w:val="both"/>
              <w:rPr>
                <w:rFonts w:ascii="Book Antiqua" w:hAnsi="Book Antiqua" w:cs="Arial"/>
                <w:sz w:val="22"/>
                <w:szCs w:val="22"/>
              </w:rPr>
            </w:pPr>
            <w:r w:rsidRPr="000C6DC0">
              <w:rPr>
                <w:rFonts w:ascii="Book Antiqua" w:hAnsi="Book Antiqua" w:cs="Arial"/>
                <w:sz w:val="22"/>
                <w:szCs w:val="22"/>
              </w:rPr>
              <w:t>11.</w:t>
            </w:r>
            <w:r w:rsidRPr="000C6DC0">
              <w:rPr>
                <w:rFonts w:ascii="Book Antiqua" w:hAnsi="Book Antiqua" w:cs="Arial"/>
                <w:sz w:val="22"/>
                <w:szCs w:val="22"/>
              </w:rPr>
              <w:tab/>
              <w:t>Form of Authorization Letter</w:t>
            </w:r>
          </w:p>
          <w:p w14:paraId="5AD146AC" w14:textId="77777777" w:rsidR="00C70644" w:rsidRPr="000C6DC0" w:rsidRDefault="00C70644" w:rsidP="00C70644">
            <w:pPr>
              <w:ind w:left="2341" w:hanging="900"/>
              <w:jc w:val="both"/>
              <w:rPr>
                <w:rFonts w:ascii="Book Antiqua" w:hAnsi="Book Antiqua" w:cs="Arial"/>
                <w:sz w:val="22"/>
                <w:szCs w:val="22"/>
              </w:rPr>
            </w:pPr>
            <w:r w:rsidRPr="000C6DC0">
              <w:rPr>
                <w:rFonts w:ascii="Book Antiqua" w:hAnsi="Book Antiqua" w:cs="Arial"/>
                <w:sz w:val="22"/>
                <w:szCs w:val="22"/>
              </w:rPr>
              <w:t>12.</w:t>
            </w:r>
            <w:r w:rsidRPr="000C6DC0">
              <w:rPr>
                <w:rFonts w:ascii="Book Antiqua" w:hAnsi="Book Antiqua" w:cs="Arial"/>
                <w:sz w:val="22"/>
                <w:szCs w:val="22"/>
              </w:rPr>
              <w:tab/>
              <w:t>Form of Trust Receipt for Plant, Equipment and Materials received</w:t>
            </w:r>
          </w:p>
          <w:p w14:paraId="299123C1" w14:textId="77777777" w:rsidR="00C70644" w:rsidRPr="000C6DC0" w:rsidRDefault="00C70644" w:rsidP="00C70644">
            <w:pPr>
              <w:ind w:left="2341" w:hanging="900"/>
              <w:jc w:val="both"/>
              <w:rPr>
                <w:rFonts w:ascii="Book Antiqua" w:hAnsi="Book Antiqua" w:cs="Arial"/>
                <w:b/>
                <w:bCs/>
                <w:sz w:val="22"/>
                <w:szCs w:val="22"/>
              </w:rPr>
            </w:pPr>
            <w:r w:rsidRPr="000C6DC0">
              <w:rPr>
                <w:rFonts w:ascii="Book Antiqua" w:hAnsi="Book Antiqua" w:cs="Arial"/>
                <w:b/>
                <w:bCs/>
                <w:sz w:val="22"/>
                <w:szCs w:val="22"/>
              </w:rPr>
              <w:t xml:space="preserve">13.a </w:t>
            </w:r>
            <w:r w:rsidRPr="000C6DC0">
              <w:rPr>
                <w:rFonts w:ascii="Book Antiqua" w:hAnsi="Book Antiqua" w:cs="Arial"/>
                <w:b/>
                <w:bCs/>
                <w:sz w:val="22"/>
                <w:szCs w:val="22"/>
              </w:rPr>
              <w:tab/>
              <w:t>Form of Extension of Bank Guarantee</w:t>
            </w:r>
          </w:p>
          <w:p w14:paraId="401572D6" w14:textId="77777777" w:rsidR="00C70644" w:rsidRPr="000C6DC0" w:rsidRDefault="00C70644" w:rsidP="00C70644">
            <w:pPr>
              <w:ind w:left="2341" w:hanging="900"/>
              <w:jc w:val="both"/>
              <w:rPr>
                <w:rFonts w:ascii="Book Antiqua" w:hAnsi="Book Antiqua" w:cs="Arial"/>
                <w:b/>
                <w:bCs/>
                <w:sz w:val="22"/>
                <w:szCs w:val="22"/>
              </w:rPr>
            </w:pPr>
            <w:r w:rsidRPr="000C6DC0">
              <w:rPr>
                <w:rFonts w:ascii="Book Antiqua" w:hAnsi="Book Antiqua" w:cs="Arial"/>
                <w:b/>
                <w:bCs/>
                <w:sz w:val="22"/>
                <w:szCs w:val="22"/>
              </w:rPr>
              <w:t xml:space="preserve">13.b </w:t>
            </w:r>
            <w:r w:rsidRPr="000C6DC0">
              <w:rPr>
                <w:rFonts w:ascii="Book Antiqua" w:hAnsi="Book Antiqua" w:cs="Arial"/>
                <w:b/>
                <w:bCs/>
                <w:sz w:val="22"/>
                <w:szCs w:val="22"/>
              </w:rPr>
              <w:tab/>
              <w:t>Form of Extension of Insurance Surety Bond</w:t>
            </w:r>
          </w:p>
          <w:p w14:paraId="11E35FC6" w14:textId="77777777" w:rsidR="00C70644" w:rsidRPr="000C6DC0" w:rsidRDefault="00C70644" w:rsidP="00C70644">
            <w:pPr>
              <w:ind w:left="2341" w:hanging="900"/>
              <w:jc w:val="both"/>
              <w:rPr>
                <w:rFonts w:ascii="Book Antiqua" w:hAnsi="Book Antiqua" w:cs="Arial"/>
                <w:sz w:val="22"/>
                <w:szCs w:val="22"/>
              </w:rPr>
            </w:pPr>
            <w:r w:rsidRPr="000C6DC0">
              <w:rPr>
                <w:rFonts w:ascii="Book Antiqua" w:hAnsi="Book Antiqua" w:cs="Arial"/>
                <w:sz w:val="22"/>
                <w:szCs w:val="22"/>
              </w:rPr>
              <w:t>14.</w:t>
            </w:r>
            <w:r w:rsidRPr="000C6DC0">
              <w:rPr>
                <w:rFonts w:ascii="Book Antiqua" w:hAnsi="Book Antiqua" w:cs="Arial"/>
                <w:sz w:val="22"/>
                <w:szCs w:val="22"/>
              </w:rPr>
              <w:tab/>
              <w:t>Form of Power of Attorney for Joint Venture</w:t>
            </w:r>
          </w:p>
          <w:p w14:paraId="5ADDF536" w14:textId="77777777" w:rsidR="00C70644" w:rsidRPr="000C6DC0" w:rsidRDefault="00C70644" w:rsidP="00C70644">
            <w:pPr>
              <w:ind w:left="2341" w:hanging="900"/>
              <w:jc w:val="both"/>
              <w:rPr>
                <w:rFonts w:ascii="Book Antiqua" w:hAnsi="Book Antiqua" w:cs="Arial"/>
                <w:sz w:val="22"/>
                <w:szCs w:val="22"/>
              </w:rPr>
            </w:pPr>
            <w:r w:rsidRPr="000C6DC0">
              <w:rPr>
                <w:rFonts w:ascii="Book Antiqua" w:hAnsi="Book Antiqua" w:cs="Arial"/>
                <w:sz w:val="22"/>
                <w:szCs w:val="22"/>
              </w:rPr>
              <w:t>15.</w:t>
            </w:r>
            <w:r w:rsidRPr="000C6DC0">
              <w:rPr>
                <w:rFonts w:ascii="Book Antiqua" w:hAnsi="Book Antiqua" w:cs="Arial"/>
                <w:sz w:val="22"/>
                <w:szCs w:val="22"/>
              </w:rPr>
              <w:tab/>
              <w:t>Form of Joint Venture Agreement</w:t>
            </w:r>
          </w:p>
          <w:p w14:paraId="101500FF" w14:textId="77777777" w:rsidR="00C70644" w:rsidRPr="000C6DC0" w:rsidRDefault="00C70644" w:rsidP="00C70644">
            <w:pPr>
              <w:ind w:left="2341" w:hanging="900"/>
              <w:jc w:val="both"/>
              <w:rPr>
                <w:rFonts w:ascii="Book Antiqua" w:hAnsi="Book Antiqua" w:cs="Arial"/>
                <w:sz w:val="22"/>
                <w:szCs w:val="22"/>
              </w:rPr>
            </w:pPr>
            <w:r w:rsidRPr="000C6DC0">
              <w:rPr>
                <w:rFonts w:ascii="Book Antiqua" w:hAnsi="Book Antiqua" w:cs="Arial"/>
                <w:sz w:val="22"/>
                <w:szCs w:val="22"/>
              </w:rPr>
              <w:t>16.</w:t>
            </w:r>
            <w:r w:rsidRPr="000C6DC0">
              <w:rPr>
                <w:rFonts w:ascii="Book Antiqua" w:hAnsi="Book Antiqua" w:cs="Arial"/>
                <w:sz w:val="22"/>
                <w:szCs w:val="22"/>
              </w:rPr>
              <w:tab/>
              <w:t>Format for Evidence of Access to or Availability of Credit/ Facilities</w:t>
            </w:r>
          </w:p>
          <w:p w14:paraId="10D3EB17" w14:textId="77777777" w:rsidR="00C70644" w:rsidRPr="000C6DC0" w:rsidRDefault="00C70644" w:rsidP="00C70644">
            <w:pPr>
              <w:ind w:left="2341" w:hanging="900"/>
              <w:jc w:val="both"/>
              <w:rPr>
                <w:rFonts w:ascii="Book Antiqua" w:hAnsi="Book Antiqua" w:cs="Arial"/>
                <w:sz w:val="22"/>
                <w:szCs w:val="22"/>
              </w:rPr>
            </w:pPr>
            <w:r w:rsidRPr="000C6DC0">
              <w:rPr>
                <w:rFonts w:ascii="Book Antiqua" w:hAnsi="Book Antiqua" w:cs="Arial"/>
                <w:sz w:val="22"/>
                <w:szCs w:val="22"/>
              </w:rPr>
              <w:t>17.</w:t>
            </w:r>
            <w:r w:rsidRPr="000C6DC0">
              <w:rPr>
                <w:rFonts w:ascii="Book Antiqua" w:hAnsi="Book Antiqua" w:cs="Arial"/>
                <w:sz w:val="22"/>
                <w:szCs w:val="22"/>
              </w:rPr>
              <w:tab/>
              <w:t>Form of Operational Acceptance</w:t>
            </w:r>
          </w:p>
          <w:p w14:paraId="2CEE8A87" w14:textId="77777777" w:rsidR="00C70644" w:rsidRPr="000C6DC0" w:rsidRDefault="00C70644" w:rsidP="00C70644">
            <w:pPr>
              <w:ind w:left="2341" w:hanging="900"/>
              <w:jc w:val="both"/>
              <w:rPr>
                <w:rFonts w:ascii="Book Antiqua" w:hAnsi="Book Antiqua" w:cs="Arial"/>
                <w:sz w:val="22"/>
                <w:szCs w:val="22"/>
              </w:rPr>
            </w:pPr>
            <w:r w:rsidRPr="000C6DC0">
              <w:rPr>
                <w:rFonts w:ascii="Book Antiqua" w:hAnsi="Book Antiqua" w:cs="Arial"/>
                <w:sz w:val="22"/>
                <w:szCs w:val="22"/>
              </w:rPr>
              <w:t>18.</w:t>
            </w:r>
            <w:r w:rsidRPr="000C6DC0">
              <w:rPr>
                <w:rFonts w:ascii="Book Antiqua" w:hAnsi="Book Antiqua" w:cs="Arial"/>
                <w:sz w:val="22"/>
                <w:szCs w:val="22"/>
              </w:rPr>
              <w:tab/>
              <w:t>Form of Safety Plan to be submitted by the Contractor within thirty days of award of contract.</w:t>
            </w:r>
          </w:p>
          <w:p w14:paraId="56452739" w14:textId="77777777" w:rsidR="00C70644" w:rsidRPr="000C6DC0" w:rsidRDefault="00C70644" w:rsidP="00C70644">
            <w:pPr>
              <w:ind w:left="2341" w:hanging="900"/>
              <w:jc w:val="both"/>
              <w:rPr>
                <w:rFonts w:ascii="Book Antiqua" w:hAnsi="Book Antiqua" w:cs="Arial"/>
                <w:sz w:val="22"/>
                <w:szCs w:val="22"/>
              </w:rPr>
            </w:pPr>
            <w:r w:rsidRPr="000C6DC0">
              <w:rPr>
                <w:rFonts w:ascii="Book Antiqua" w:hAnsi="Book Antiqua" w:cs="Arial"/>
                <w:sz w:val="22"/>
                <w:szCs w:val="22"/>
              </w:rPr>
              <w:t xml:space="preserve">19. </w:t>
            </w:r>
            <w:r w:rsidRPr="000C6DC0">
              <w:rPr>
                <w:rFonts w:ascii="Book Antiqua" w:hAnsi="Book Antiqua" w:cs="Arial"/>
                <w:sz w:val="22"/>
                <w:szCs w:val="22"/>
              </w:rPr>
              <w:tab/>
              <w:t>Form for Information to be furnished by the Contractor in respect of the Procurement made from MSE Vendors</w:t>
            </w:r>
          </w:p>
          <w:p w14:paraId="35FE88CE" w14:textId="77777777" w:rsidR="00C70644" w:rsidRPr="000C6DC0" w:rsidRDefault="00C70644" w:rsidP="00C70644">
            <w:pPr>
              <w:ind w:left="2341" w:hanging="900"/>
              <w:jc w:val="both"/>
              <w:rPr>
                <w:rFonts w:ascii="Book Antiqua" w:hAnsi="Book Antiqua" w:cs="Arial"/>
                <w:sz w:val="22"/>
                <w:szCs w:val="22"/>
              </w:rPr>
            </w:pPr>
          </w:p>
          <w:p w14:paraId="00D30B2D" w14:textId="77777777" w:rsidR="00C70644" w:rsidRPr="000C6DC0" w:rsidRDefault="00C70644" w:rsidP="00C70644">
            <w:pPr>
              <w:ind w:left="2341" w:hanging="900"/>
              <w:jc w:val="both"/>
              <w:rPr>
                <w:rFonts w:ascii="Book Antiqua" w:hAnsi="Book Antiqua" w:cs="Arial"/>
                <w:sz w:val="22"/>
                <w:szCs w:val="22"/>
              </w:rPr>
            </w:pPr>
            <w:r w:rsidRPr="000C6DC0">
              <w:rPr>
                <w:rFonts w:ascii="Book Antiqua" w:hAnsi="Book Antiqua" w:cs="Arial"/>
                <w:sz w:val="22"/>
                <w:szCs w:val="22"/>
              </w:rPr>
              <w:t>20.</w:t>
            </w:r>
            <w:r w:rsidRPr="000C6DC0">
              <w:rPr>
                <w:rFonts w:ascii="Book Antiqua" w:hAnsi="Book Antiqua" w:cs="Arial"/>
                <w:sz w:val="22"/>
                <w:szCs w:val="22"/>
              </w:rPr>
              <w:tab/>
              <w:t>Form of Material Acceptance Certificate</w:t>
            </w:r>
          </w:p>
          <w:p w14:paraId="3B6063A3" w14:textId="77777777" w:rsidR="00C70644" w:rsidRPr="000C6DC0" w:rsidRDefault="00C70644" w:rsidP="00C70644">
            <w:pPr>
              <w:ind w:left="2341" w:hanging="900"/>
              <w:jc w:val="both"/>
              <w:rPr>
                <w:rFonts w:ascii="Book Antiqua" w:hAnsi="Book Antiqua" w:cs="Arial"/>
                <w:sz w:val="22"/>
                <w:szCs w:val="22"/>
              </w:rPr>
            </w:pPr>
          </w:p>
          <w:p w14:paraId="7BDB3715" w14:textId="77777777" w:rsidR="00C70644" w:rsidRPr="000C6DC0" w:rsidRDefault="00C70644" w:rsidP="00C70644">
            <w:pPr>
              <w:ind w:left="2341" w:hanging="900"/>
              <w:jc w:val="both"/>
              <w:rPr>
                <w:rFonts w:ascii="Book Antiqua" w:hAnsi="Book Antiqua" w:cs="Arial"/>
                <w:sz w:val="22"/>
                <w:szCs w:val="22"/>
              </w:rPr>
            </w:pPr>
          </w:p>
          <w:p w14:paraId="23DD2840" w14:textId="77777777" w:rsidR="00C70644" w:rsidRPr="000C6DC0" w:rsidRDefault="00C70644" w:rsidP="00C70644">
            <w:pPr>
              <w:ind w:left="2341" w:hanging="900"/>
              <w:jc w:val="both"/>
              <w:rPr>
                <w:rFonts w:ascii="Book Antiqua" w:hAnsi="Book Antiqua" w:cs="Arial"/>
                <w:sz w:val="22"/>
                <w:szCs w:val="22"/>
              </w:rPr>
            </w:pPr>
            <w:r w:rsidRPr="000C6DC0">
              <w:rPr>
                <w:rFonts w:ascii="Book Antiqua" w:hAnsi="Book Antiqua" w:cs="Arial"/>
                <w:sz w:val="22"/>
                <w:szCs w:val="22"/>
              </w:rPr>
              <w:t xml:space="preserve">21.  </w:t>
            </w:r>
            <w:r w:rsidRPr="000C6DC0">
              <w:rPr>
                <w:rFonts w:ascii="Book Antiqua" w:hAnsi="Book Antiqua" w:cs="Arial"/>
                <w:sz w:val="22"/>
                <w:szCs w:val="22"/>
              </w:rPr>
              <w:tab/>
              <w:t>Form of Performance Security (To be submitted by the Contractor opting for submission of Performance Security with Initial Validity of 5 Years in accordance with clause GCC 9.3.1.1)</w:t>
            </w:r>
          </w:p>
          <w:p w14:paraId="765DF065" w14:textId="77777777" w:rsidR="00C70644" w:rsidRPr="000C6DC0" w:rsidRDefault="00C70644" w:rsidP="00C70644">
            <w:pPr>
              <w:ind w:left="2341" w:hanging="900"/>
              <w:jc w:val="both"/>
              <w:rPr>
                <w:rFonts w:ascii="Book Antiqua" w:hAnsi="Book Antiqua" w:cs="Arial"/>
                <w:sz w:val="22"/>
                <w:szCs w:val="22"/>
              </w:rPr>
            </w:pPr>
          </w:p>
          <w:p w14:paraId="0CDC4808" w14:textId="77777777" w:rsidR="00C70644" w:rsidRPr="000C6DC0" w:rsidRDefault="00C70644" w:rsidP="00C70644">
            <w:pPr>
              <w:ind w:left="2341" w:hanging="900"/>
              <w:jc w:val="both"/>
              <w:rPr>
                <w:rFonts w:ascii="Book Antiqua" w:hAnsi="Book Antiqua" w:cs="Arial"/>
                <w:sz w:val="22"/>
                <w:szCs w:val="22"/>
              </w:rPr>
            </w:pPr>
          </w:p>
          <w:p w14:paraId="79C41FC3" w14:textId="77777777" w:rsidR="00C70644" w:rsidRPr="000C6DC0" w:rsidRDefault="00C70644" w:rsidP="00C70644">
            <w:pPr>
              <w:ind w:left="2341" w:hanging="900"/>
              <w:jc w:val="both"/>
              <w:rPr>
                <w:rFonts w:ascii="Book Antiqua" w:hAnsi="Book Antiqua" w:cs="Arial"/>
                <w:sz w:val="22"/>
                <w:szCs w:val="22"/>
              </w:rPr>
            </w:pPr>
            <w:r w:rsidRPr="000C6DC0">
              <w:rPr>
                <w:rFonts w:ascii="Book Antiqua" w:hAnsi="Book Antiqua" w:cs="Arial"/>
                <w:sz w:val="22"/>
                <w:szCs w:val="22"/>
              </w:rPr>
              <w:t>22.</w:t>
            </w:r>
            <w:r w:rsidRPr="000C6DC0">
              <w:rPr>
                <w:rFonts w:ascii="Book Antiqua" w:hAnsi="Book Antiqua" w:cs="Arial"/>
                <w:sz w:val="22"/>
                <w:szCs w:val="22"/>
              </w:rPr>
              <w:tab/>
              <w:t xml:space="preserve">Format of value- addition certificate on half-yearly basis (Sep 30 and Mar 31), duly certified </w:t>
            </w:r>
            <w:r w:rsidRPr="000C6DC0">
              <w:rPr>
                <w:rFonts w:ascii="Book Antiqua" w:hAnsi="Book Antiqua" w:cs="Arial"/>
                <w:sz w:val="22"/>
                <w:szCs w:val="22"/>
              </w:rPr>
              <w:lastRenderedPageBreak/>
              <w:t>by the Statutory Auditors of the Domestic Manufacturer (to be submitted during contract execution).</w:t>
            </w:r>
          </w:p>
          <w:p w14:paraId="74037944" w14:textId="77777777" w:rsidR="00C70644" w:rsidRPr="000C6DC0" w:rsidRDefault="00C70644" w:rsidP="00C70644">
            <w:pPr>
              <w:jc w:val="both"/>
              <w:rPr>
                <w:rFonts w:ascii="Book Antiqua" w:hAnsi="Book Antiqua" w:cs="Arial"/>
                <w:sz w:val="22"/>
                <w:szCs w:val="22"/>
              </w:rPr>
            </w:pPr>
          </w:p>
          <w:p w14:paraId="4450289A" w14:textId="77777777" w:rsidR="00C70644" w:rsidRPr="000C6DC0" w:rsidRDefault="00C70644" w:rsidP="00C70644">
            <w:pPr>
              <w:ind w:left="2341" w:hanging="900"/>
              <w:jc w:val="both"/>
              <w:rPr>
                <w:rFonts w:ascii="Book Antiqua" w:hAnsi="Book Antiqua" w:cs="Arial"/>
                <w:sz w:val="22"/>
                <w:szCs w:val="22"/>
              </w:rPr>
            </w:pPr>
            <w:r w:rsidRPr="000C6DC0">
              <w:rPr>
                <w:rFonts w:ascii="Book Antiqua" w:hAnsi="Book Antiqua" w:cs="Arial"/>
                <w:sz w:val="22"/>
                <w:szCs w:val="22"/>
              </w:rPr>
              <w:t>23.  Format of Authorization Certificate issued by domestic manufacturer for selling Domestically Manufactured Iron &amp; Steel Products.</w:t>
            </w:r>
          </w:p>
          <w:p w14:paraId="5232825F" w14:textId="77777777" w:rsidR="00C70644" w:rsidRPr="000C6DC0" w:rsidRDefault="00C70644" w:rsidP="00C70644">
            <w:pPr>
              <w:ind w:left="2341" w:hanging="900"/>
              <w:jc w:val="both"/>
              <w:rPr>
                <w:rFonts w:ascii="Book Antiqua" w:hAnsi="Book Antiqua" w:cs="Arial"/>
                <w:sz w:val="22"/>
                <w:szCs w:val="22"/>
              </w:rPr>
            </w:pPr>
          </w:p>
          <w:p w14:paraId="76C05BF6" w14:textId="77777777" w:rsidR="00C70644" w:rsidRPr="000C6DC0" w:rsidRDefault="00C70644" w:rsidP="00C70644">
            <w:pPr>
              <w:jc w:val="both"/>
              <w:rPr>
                <w:rFonts w:ascii="Book Antiqua" w:hAnsi="Book Antiqua" w:cs="Arial"/>
                <w:sz w:val="22"/>
                <w:szCs w:val="22"/>
              </w:rPr>
            </w:pPr>
            <w:r w:rsidRPr="000C6DC0">
              <w:rPr>
                <w:rFonts w:ascii="Book Antiqua" w:hAnsi="Book Antiqua" w:cs="Arial"/>
                <w:sz w:val="22"/>
                <w:szCs w:val="22"/>
              </w:rPr>
              <w:t>24.   Format of Affidavit of Self certification regarding Domestic Value Addition in Iron &amp; Steel Products.</w:t>
            </w:r>
          </w:p>
          <w:p w14:paraId="4C94EA52" w14:textId="77777777" w:rsidR="00C70644" w:rsidRPr="000C6DC0" w:rsidRDefault="00C70644" w:rsidP="00C70644">
            <w:pPr>
              <w:jc w:val="both"/>
              <w:rPr>
                <w:rFonts w:ascii="Book Antiqua" w:hAnsi="Book Antiqua"/>
              </w:rPr>
            </w:pPr>
          </w:p>
          <w:p w14:paraId="07EE32AB" w14:textId="77777777" w:rsidR="00C70644" w:rsidRPr="000C6DC0" w:rsidRDefault="00C70644" w:rsidP="00C70644">
            <w:pPr>
              <w:jc w:val="both"/>
              <w:rPr>
                <w:rFonts w:ascii="Book Antiqua" w:hAnsi="Book Antiqua"/>
              </w:rPr>
            </w:pPr>
            <w:r w:rsidRPr="000C6DC0">
              <w:rPr>
                <w:rFonts w:ascii="Book Antiqua" w:hAnsi="Book Antiqua"/>
              </w:rPr>
              <w:t>Volume-II: Technical Specification</w:t>
            </w:r>
          </w:p>
          <w:p w14:paraId="581A8CA8" w14:textId="77777777" w:rsidR="00C70644" w:rsidRPr="000C6DC0" w:rsidRDefault="00C70644" w:rsidP="00C70644">
            <w:pPr>
              <w:ind w:left="2520" w:hanging="1440"/>
              <w:jc w:val="both"/>
              <w:rPr>
                <w:rFonts w:ascii="Book Antiqua" w:hAnsi="Book Antiqua"/>
                <w:sz w:val="10"/>
                <w:szCs w:val="10"/>
              </w:rPr>
            </w:pPr>
          </w:p>
          <w:p w14:paraId="0D92EE43" w14:textId="77777777" w:rsidR="00C70644" w:rsidRPr="000C6DC0" w:rsidRDefault="00C70644" w:rsidP="00C70644">
            <w:pPr>
              <w:jc w:val="both"/>
              <w:rPr>
                <w:rFonts w:ascii="Book Antiqua" w:hAnsi="Book Antiqua"/>
              </w:rPr>
            </w:pPr>
            <w:r w:rsidRPr="000C6DC0">
              <w:rPr>
                <w:rFonts w:ascii="Book Antiqua" w:hAnsi="Book Antiqua"/>
              </w:rPr>
              <w:t>Volume-III: Bid Form &amp; Price Schedules</w:t>
            </w:r>
          </w:p>
          <w:p w14:paraId="4F48CF07" w14:textId="77777777" w:rsidR="00C70644" w:rsidRPr="00EF34CE" w:rsidRDefault="00C70644" w:rsidP="00C70644">
            <w:pPr>
              <w:tabs>
                <w:tab w:val="left" w:pos="0"/>
              </w:tabs>
              <w:jc w:val="both"/>
              <w:rPr>
                <w:rFonts w:ascii="Book Antiqua" w:hAnsi="Book Antiqua" w:cs="Arial"/>
                <w:b/>
                <w:bCs/>
                <w:sz w:val="22"/>
                <w:szCs w:val="22"/>
              </w:rPr>
            </w:pPr>
          </w:p>
        </w:tc>
      </w:tr>
      <w:tr w:rsidR="00C70644" w:rsidRPr="00EF34CE" w14:paraId="04D75505" w14:textId="77777777" w:rsidTr="00265864">
        <w:tc>
          <w:tcPr>
            <w:tcW w:w="1080" w:type="dxa"/>
            <w:tcBorders>
              <w:right w:val="single" w:sz="4" w:space="0" w:color="auto"/>
            </w:tcBorders>
          </w:tcPr>
          <w:p w14:paraId="274DB22C" w14:textId="77777777" w:rsidR="00C70644" w:rsidRPr="00EF34CE" w:rsidRDefault="00C70644" w:rsidP="00C70644">
            <w:pPr>
              <w:numPr>
                <w:ilvl w:val="0"/>
                <w:numId w:val="1"/>
              </w:numPr>
              <w:jc w:val="both"/>
              <w:rPr>
                <w:rFonts w:ascii="Book Antiqua" w:hAnsi="Book Antiqua" w:cs="Arial"/>
                <w:sz w:val="22"/>
                <w:szCs w:val="22"/>
              </w:rPr>
            </w:pPr>
          </w:p>
        </w:tc>
        <w:tc>
          <w:tcPr>
            <w:tcW w:w="1440" w:type="dxa"/>
            <w:tcBorders>
              <w:right w:val="single" w:sz="4" w:space="0" w:color="auto"/>
            </w:tcBorders>
          </w:tcPr>
          <w:p w14:paraId="26438212" w14:textId="77777777" w:rsidR="00C70644" w:rsidRPr="005A4E13" w:rsidRDefault="00C70644" w:rsidP="00C70644">
            <w:pPr>
              <w:jc w:val="both"/>
              <w:rPr>
                <w:rFonts w:ascii="Book Antiqua" w:hAnsi="Book Antiqua" w:cs="Arial"/>
                <w:sz w:val="22"/>
                <w:szCs w:val="22"/>
              </w:rPr>
            </w:pPr>
            <w:r w:rsidRPr="005A4E13">
              <w:rPr>
                <w:rFonts w:ascii="Book Antiqua" w:hAnsi="Book Antiqua" w:cs="Arial"/>
                <w:sz w:val="22"/>
                <w:szCs w:val="22"/>
              </w:rPr>
              <w:t>ITB 5.4</w:t>
            </w:r>
          </w:p>
          <w:p w14:paraId="06E1C123" w14:textId="77777777" w:rsidR="00C70644" w:rsidRPr="005A4E13" w:rsidRDefault="00C70644" w:rsidP="00C70644">
            <w:pPr>
              <w:jc w:val="both"/>
              <w:rPr>
                <w:rFonts w:ascii="Book Antiqua" w:hAnsi="Book Antiqua" w:cs="Arial"/>
                <w:sz w:val="22"/>
                <w:szCs w:val="22"/>
              </w:rPr>
            </w:pPr>
          </w:p>
          <w:p w14:paraId="756CDD78" w14:textId="77777777" w:rsidR="00C70644" w:rsidRPr="00EF34CE" w:rsidRDefault="00C70644" w:rsidP="00C70644">
            <w:pPr>
              <w:rPr>
                <w:rFonts w:ascii="Book Antiqua" w:hAnsi="Book Antiqua" w:cs="Arial"/>
                <w:sz w:val="22"/>
                <w:szCs w:val="22"/>
              </w:rPr>
            </w:pPr>
          </w:p>
        </w:tc>
        <w:tc>
          <w:tcPr>
            <w:tcW w:w="7200" w:type="dxa"/>
            <w:tcBorders>
              <w:left w:val="single" w:sz="4" w:space="0" w:color="auto"/>
            </w:tcBorders>
          </w:tcPr>
          <w:p w14:paraId="1DBB11F7" w14:textId="77777777" w:rsidR="00C70644" w:rsidRPr="005A4E13" w:rsidRDefault="00C70644" w:rsidP="00C70644">
            <w:pPr>
              <w:pStyle w:val="Default"/>
              <w:jc w:val="both"/>
              <w:rPr>
                <w:rFonts w:cs="Arial"/>
                <w:b/>
                <w:bCs/>
                <w:sz w:val="22"/>
                <w:szCs w:val="22"/>
              </w:rPr>
            </w:pPr>
            <w:r w:rsidRPr="005A4E13">
              <w:rPr>
                <w:rFonts w:cs="Arial"/>
                <w:b/>
                <w:bCs/>
                <w:sz w:val="22"/>
                <w:szCs w:val="22"/>
              </w:rPr>
              <w:t>Replacing ITB 5.4 with following:</w:t>
            </w:r>
          </w:p>
          <w:p w14:paraId="2CACF7B0" w14:textId="77777777" w:rsidR="00C70644" w:rsidRPr="005A4E13" w:rsidRDefault="00C70644" w:rsidP="00C70644">
            <w:pPr>
              <w:jc w:val="both"/>
              <w:rPr>
                <w:rFonts w:ascii="Book Antiqua" w:hAnsi="Book Antiqua" w:cs="Arial"/>
                <w:sz w:val="22"/>
                <w:szCs w:val="22"/>
              </w:rPr>
            </w:pPr>
          </w:p>
          <w:p w14:paraId="02A6F54E" w14:textId="77777777" w:rsidR="00C70644" w:rsidRPr="005A4E13" w:rsidRDefault="00C70644" w:rsidP="00C70644">
            <w:pPr>
              <w:jc w:val="both"/>
              <w:rPr>
                <w:rFonts w:ascii="Book Antiqua" w:hAnsi="Book Antiqua" w:cs="Arial"/>
                <w:sz w:val="22"/>
                <w:szCs w:val="22"/>
              </w:rPr>
            </w:pPr>
            <w:r w:rsidRPr="005A4E13">
              <w:rPr>
                <w:rFonts w:ascii="Book Antiqua" w:hAnsi="Book Antiqua" w:cs="Arial"/>
                <w:sz w:val="22"/>
                <w:szCs w:val="22"/>
              </w:rPr>
              <w:t xml:space="preserve">All the Bidders except those exempted pursuant to ITB Sub-Clause 5.5 shall submit the nonrefundable fee as stipulated in the BDS towards the cost of Bidding Documents through online payment through POWERGRID ONLINE PAYMENT UTILITY - </w:t>
            </w:r>
            <w:hyperlink r:id="rId9" w:history="1">
              <w:r w:rsidRPr="005A4E13">
                <w:rPr>
                  <w:rStyle w:val="Hyperlink"/>
                  <w:rFonts w:ascii="Book Antiqua" w:hAnsi="Book Antiqua" w:cs="Arial"/>
                  <w:sz w:val="22"/>
                  <w:szCs w:val="22"/>
                </w:rPr>
                <w:t>https://epay.powergrid.in</w:t>
              </w:r>
            </w:hyperlink>
            <w:r w:rsidRPr="005A4E13">
              <w:rPr>
                <w:rFonts w:ascii="Book Antiqua" w:hAnsi="Book Antiqua" w:cs="Arial"/>
                <w:sz w:val="22"/>
                <w:szCs w:val="22"/>
              </w:rPr>
              <w:t xml:space="preserve">, a link of which is provided on the POWERGRID website </w:t>
            </w:r>
            <w:hyperlink r:id="rId10" w:history="1">
              <w:r w:rsidRPr="005A4E13">
                <w:rPr>
                  <w:rStyle w:val="Hyperlink"/>
                  <w:rFonts w:ascii="Book Antiqua" w:hAnsi="Book Antiqua" w:cs="Arial"/>
                  <w:sz w:val="22"/>
                  <w:szCs w:val="22"/>
                </w:rPr>
                <w:t>www.powergrid.in</w:t>
              </w:r>
            </w:hyperlink>
            <w:r w:rsidRPr="005A4E13">
              <w:rPr>
                <w:rFonts w:ascii="Book Antiqua" w:hAnsi="Book Antiqua" w:cs="Arial"/>
                <w:sz w:val="22"/>
                <w:szCs w:val="22"/>
              </w:rPr>
              <w:t>. While making such online payment, the bidder shall choose Segment as “Suppliers” and fill in details as follows:</w:t>
            </w:r>
          </w:p>
          <w:p w14:paraId="5A1D670F" w14:textId="77777777" w:rsidR="00C70644" w:rsidRPr="005A4E13" w:rsidRDefault="00C70644" w:rsidP="00C70644">
            <w:pPr>
              <w:jc w:val="both"/>
              <w:rPr>
                <w:rFonts w:ascii="Book Antiqua" w:hAnsi="Book Antiqua" w:cs="Arial"/>
                <w:sz w:val="22"/>
                <w:szCs w:val="22"/>
              </w:rPr>
            </w:pPr>
          </w:p>
          <w:p w14:paraId="35078D5C" w14:textId="77777777" w:rsidR="00C70644" w:rsidRPr="005A4E13" w:rsidRDefault="00C70644" w:rsidP="00C70644">
            <w:pPr>
              <w:jc w:val="both"/>
              <w:rPr>
                <w:rFonts w:ascii="Book Antiqua" w:hAnsi="Book Antiqua" w:cs="Arial"/>
                <w:sz w:val="22"/>
                <w:szCs w:val="22"/>
              </w:rPr>
            </w:pPr>
            <w:r w:rsidRPr="005A4E13">
              <w:rPr>
                <w:rFonts w:ascii="Book Antiqua" w:hAnsi="Book Antiqua" w:cs="Arial"/>
                <w:sz w:val="22"/>
                <w:szCs w:val="22"/>
              </w:rPr>
              <w:t>…………………</w:t>
            </w:r>
          </w:p>
          <w:p w14:paraId="7DC6C3E8" w14:textId="77777777" w:rsidR="00C70644" w:rsidRPr="005A4E13" w:rsidRDefault="00C70644" w:rsidP="00C70644">
            <w:pPr>
              <w:jc w:val="both"/>
              <w:rPr>
                <w:rFonts w:ascii="Book Antiqua" w:hAnsi="Book Antiqua" w:cs="Arial"/>
                <w:sz w:val="22"/>
                <w:szCs w:val="22"/>
              </w:rPr>
            </w:pPr>
          </w:p>
          <w:p w14:paraId="4D56920B" w14:textId="77777777" w:rsidR="00C70644" w:rsidRPr="005A4E13" w:rsidRDefault="00C70644" w:rsidP="00C70644">
            <w:pPr>
              <w:jc w:val="both"/>
              <w:rPr>
                <w:rFonts w:ascii="Book Antiqua" w:hAnsi="Book Antiqua" w:cs="Arial"/>
                <w:sz w:val="22"/>
                <w:szCs w:val="22"/>
              </w:rPr>
            </w:pPr>
            <w:r w:rsidRPr="005A4E13">
              <w:rPr>
                <w:rFonts w:ascii="Book Antiqua" w:hAnsi="Book Antiqua" w:cs="Arial"/>
                <w:sz w:val="22"/>
                <w:szCs w:val="22"/>
              </w:rPr>
              <w:t>The copy of ‘Online Payment Acknowledgement – Suppliers’ generated subsequent to the payment shall be submitted along with hard copy part of the bid. The online payment facility shall be for payment in Indian Rupees only.</w:t>
            </w:r>
          </w:p>
          <w:p w14:paraId="0D2D8618" w14:textId="77777777" w:rsidR="00C70644" w:rsidRPr="005A4E13" w:rsidRDefault="00C70644" w:rsidP="00C70644">
            <w:pPr>
              <w:jc w:val="both"/>
              <w:rPr>
                <w:rFonts w:ascii="Book Antiqua" w:hAnsi="Book Antiqua" w:cs="Arial"/>
                <w:sz w:val="22"/>
                <w:szCs w:val="22"/>
              </w:rPr>
            </w:pPr>
          </w:p>
          <w:p w14:paraId="267DEEE2" w14:textId="77777777" w:rsidR="00C70644" w:rsidRPr="005A4E13" w:rsidRDefault="00C70644" w:rsidP="00C70644">
            <w:pPr>
              <w:jc w:val="both"/>
              <w:rPr>
                <w:rFonts w:ascii="Book Antiqua" w:hAnsi="Book Antiqua" w:cs="Arial"/>
                <w:sz w:val="22"/>
                <w:szCs w:val="22"/>
              </w:rPr>
            </w:pPr>
            <w:r w:rsidRPr="005A4E13">
              <w:rPr>
                <w:rFonts w:ascii="Book Antiqua" w:hAnsi="Book Antiqua" w:cs="Arial"/>
                <w:sz w:val="22"/>
                <w:szCs w:val="22"/>
              </w:rPr>
              <w:t>Bidder’s failure to submit nonrefundable fee towards the cost of Bidding Documents through an online payment through POWERGRID ONLINE PAYMENT UTILITY or subsequently pursuant to ITB Clause 21.1, except as exempted in ITB Sub-Clause 5.5 below, shall lead to outright rejection of the Bid.</w:t>
            </w:r>
          </w:p>
          <w:p w14:paraId="227F3314" w14:textId="28F40C3D" w:rsidR="00C70644" w:rsidRPr="00EF34CE" w:rsidRDefault="00C70644" w:rsidP="00C7064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p>
        </w:tc>
      </w:tr>
      <w:tr w:rsidR="00C70644" w:rsidRPr="00EF34CE" w14:paraId="05DC3E3D" w14:textId="77777777" w:rsidTr="00265864">
        <w:tc>
          <w:tcPr>
            <w:tcW w:w="1080" w:type="dxa"/>
            <w:tcBorders>
              <w:right w:val="single" w:sz="4" w:space="0" w:color="auto"/>
            </w:tcBorders>
          </w:tcPr>
          <w:p w14:paraId="3C30226D" w14:textId="77777777" w:rsidR="00C70644" w:rsidRPr="00EF34CE" w:rsidRDefault="00C70644" w:rsidP="00C70644">
            <w:pPr>
              <w:numPr>
                <w:ilvl w:val="0"/>
                <w:numId w:val="1"/>
              </w:numPr>
              <w:jc w:val="both"/>
              <w:rPr>
                <w:rFonts w:ascii="Book Antiqua" w:hAnsi="Book Antiqua" w:cs="Arial"/>
                <w:sz w:val="22"/>
                <w:szCs w:val="22"/>
              </w:rPr>
            </w:pPr>
          </w:p>
        </w:tc>
        <w:tc>
          <w:tcPr>
            <w:tcW w:w="1440" w:type="dxa"/>
            <w:tcBorders>
              <w:right w:val="single" w:sz="4" w:space="0" w:color="auto"/>
            </w:tcBorders>
          </w:tcPr>
          <w:p w14:paraId="4842155D" w14:textId="77777777" w:rsidR="00C70644" w:rsidRPr="00EF34CE" w:rsidRDefault="00C70644" w:rsidP="00C70644">
            <w:pPr>
              <w:rPr>
                <w:rFonts w:ascii="Book Antiqua" w:hAnsi="Book Antiqua" w:cs="Arial"/>
                <w:sz w:val="22"/>
                <w:szCs w:val="22"/>
              </w:rPr>
            </w:pPr>
            <w:r w:rsidRPr="00EF34CE">
              <w:rPr>
                <w:rFonts w:ascii="Book Antiqua" w:hAnsi="Book Antiqua" w:cs="Arial"/>
                <w:sz w:val="22"/>
                <w:szCs w:val="22"/>
              </w:rPr>
              <w:t>ITB 5.4</w:t>
            </w:r>
          </w:p>
          <w:p w14:paraId="2A3A72A5" w14:textId="77777777" w:rsidR="00C70644" w:rsidRPr="00EF34CE" w:rsidRDefault="00C70644" w:rsidP="00C70644">
            <w:pPr>
              <w:rPr>
                <w:rFonts w:ascii="Book Antiqua" w:hAnsi="Book Antiqua" w:cs="Arial"/>
                <w:sz w:val="22"/>
                <w:szCs w:val="22"/>
              </w:rPr>
            </w:pPr>
          </w:p>
          <w:p w14:paraId="1DA58D43" w14:textId="77777777" w:rsidR="00C70644" w:rsidRDefault="00C70644" w:rsidP="00C70644">
            <w:pPr>
              <w:rPr>
                <w:rFonts w:ascii="Book Antiqua" w:hAnsi="Book Antiqua" w:cs="Arial"/>
                <w:sz w:val="22"/>
                <w:szCs w:val="22"/>
              </w:rPr>
            </w:pPr>
          </w:p>
        </w:tc>
        <w:tc>
          <w:tcPr>
            <w:tcW w:w="7200" w:type="dxa"/>
            <w:tcBorders>
              <w:left w:val="single" w:sz="4" w:space="0" w:color="auto"/>
            </w:tcBorders>
          </w:tcPr>
          <w:p w14:paraId="1F4CDFF6" w14:textId="77777777" w:rsidR="00C70644" w:rsidRPr="00EF34CE" w:rsidRDefault="00C70644" w:rsidP="00C70644">
            <w:pPr>
              <w:tabs>
                <w:tab w:val="left" w:pos="0"/>
              </w:tabs>
              <w:jc w:val="both"/>
              <w:rPr>
                <w:rFonts w:ascii="Book Antiqua" w:hAnsi="Book Antiqua" w:cs="Arial"/>
                <w:b/>
                <w:bCs/>
                <w:sz w:val="22"/>
                <w:szCs w:val="22"/>
              </w:rPr>
            </w:pPr>
            <w:r w:rsidRPr="00EF34CE">
              <w:rPr>
                <w:rFonts w:ascii="Book Antiqua" w:hAnsi="Book Antiqua" w:cs="Arial"/>
                <w:b/>
                <w:bCs/>
                <w:sz w:val="22"/>
                <w:szCs w:val="22"/>
              </w:rPr>
              <w:t>Supplementing Sub Clause 5.4:</w:t>
            </w:r>
          </w:p>
          <w:p w14:paraId="6338A6CC" w14:textId="77777777" w:rsidR="00C70644" w:rsidRPr="00EF34CE" w:rsidRDefault="00C70644" w:rsidP="00C70644">
            <w:pPr>
              <w:tabs>
                <w:tab w:val="left" w:pos="0"/>
              </w:tabs>
              <w:jc w:val="both"/>
              <w:rPr>
                <w:rFonts w:ascii="Book Antiqua" w:hAnsi="Book Antiqua" w:cs="Arial"/>
                <w:b/>
                <w:bCs/>
                <w:sz w:val="22"/>
                <w:szCs w:val="22"/>
              </w:rPr>
            </w:pPr>
          </w:p>
          <w:p w14:paraId="0F63D66D" w14:textId="77777777" w:rsidR="00C70644" w:rsidRPr="00EF34CE" w:rsidRDefault="00C70644" w:rsidP="00C7064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EF34CE">
              <w:rPr>
                <w:rFonts w:ascii="Book Antiqua" w:hAnsi="Book Antiqua" w:cs="Arial"/>
                <w:sz w:val="22"/>
                <w:szCs w:val="22"/>
              </w:rPr>
              <w:t xml:space="preserve">The nonrefundable fee towards the cost of Bidding Documents shall be </w:t>
            </w:r>
            <w:r>
              <w:rPr>
                <w:rFonts w:ascii="Book Antiqua" w:hAnsi="Book Antiqua" w:cs="Arial"/>
                <w:b/>
                <w:bCs/>
                <w:color w:val="0000FF"/>
                <w:sz w:val="22"/>
                <w:szCs w:val="22"/>
              </w:rPr>
              <w:t xml:space="preserve">INR </w:t>
            </w:r>
            <w:r w:rsidRPr="00EF34CE">
              <w:rPr>
                <w:rFonts w:ascii="Book Antiqua" w:hAnsi="Book Antiqua" w:cs="Arial"/>
                <w:b/>
                <w:bCs/>
                <w:color w:val="0000FF"/>
                <w:sz w:val="22"/>
                <w:szCs w:val="22"/>
              </w:rPr>
              <w:t>25,000/-.</w:t>
            </w:r>
          </w:p>
          <w:p w14:paraId="7328F8C3" w14:textId="77777777" w:rsidR="00C70644" w:rsidRPr="009E46C3" w:rsidRDefault="00C70644" w:rsidP="00C7064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00C70644" w:rsidRPr="00EF34CE" w14:paraId="6186E66A" w14:textId="77777777" w:rsidTr="00265864">
        <w:tc>
          <w:tcPr>
            <w:tcW w:w="1080" w:type="dxa"/>
            <w:tcBorders>
              <w:right w:val="single" w:sz="4" w:space="0" w:color="auto"/>
            </w:tcBorders>
          </w:tcPr>
          <w:p w14:paraId="7AFD8BD0" w14:textId="77777777" w:rsidR="00C70644" w:rsidRPr="00EF34CE" w:rsidRDefault="00C70644" w:rsidP="00C70644">
            <w:pPr>
              <w:numPr>
                <w:ilvl w:val="0"/>
                <w:numId w:val="1"/>
              </w:numPr>
              <w:jc w:val="both"/>
              <w:rPr>
                <w:rFonts w:ascii="Book Antiqua" w:hAnsi="Book Antiqua" w:cs="Arial"/>
                <w:sz w:val="22"/>
                <w:szCs w:val="22"/>
              </w:rPr>
            </w:pPr>
          </w:p>
        </w:tc>
        <w:tc>
          <w:tcPr>
            <w:tcW w:w="1440" w:type="dxa"/>
            <w:tcBorders>
              <w:right w:val="single" w:sz="4" w:space="0" w:color="auto"/>
            </w:tcBorders>
          </w:tcPr>
          <w:p w14:paraId="6BE9A362" w14:textId="373C221F" w:rsidR="00C70644" w:rsidRPr="00EF34CE" w:rsidRDefault="00C70644" w:rsidP="00C70644">
            <w:pPr>
              <w:rPr>
                <w:rFonts w:ascii="Book Antiqua" w:hAnsi="Book Antiqua" w:cs="Arial"/>
                <w:sz w:val="22"/>
                <w:szCs w:val="22"/>
              </w:rPr>
            </w:pPr>
            <w:r w:rsidRPr="009C78D3">
              <w:rPr>
                <w:rFonts w:ascii="Book Antiqua" w:hAnsi="Book Antiqua" w:cs="Arial"/>
                <w:sz w:val="22"/>
                <w:szCs w:val="22"/>
              </w:rPr>
              <w:t>ITB 5.5</w:t>
            </w:r>
          </w:p>
        </w:tc>
        <w:tc>
          <w:tcPr>
            <w:tcW w:w="7200" w:type="dxa"/>
            <w:tcBorders>
              <w:left w:val="single" w:sz="4" w:space="0" w:color="auto"/>
            </w:tcBorders>
          </w:tcPr>
          <w:p w14:paraId="18F5C266" w14:textId="77777777" w:rsidR="00C70644" w:rsidRPr="005A4E13" w:rsidRDefault="00C70644" w:rsidP="00C7064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5A4E13">
              <w:rPr>
                <w:rFonts w:ascii="Book Antiqua" w:hAnsi="Book Antiqua" w:cs="Arial"/>
                <w:b/>
                <w:bCs/>
                <w:sz w:val="22"/>
                <w:szCs w:val="22"/>
                <w:lang w:val="en-GB"/>
              </w:rPr>
              <w:t>Supplementing ITB 5.5 with the following:</w:t>
            </w:r>
          </w:p>
          <w:p w14:paraId="272F934E" w14:textId="77777777" w:rsidR="00C70644" w:rsidRPr="005A4E13" w:rsidRDefault="00C70644" w:rsidP="00C7064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6732DF6A" w14:textId="77777777" w:rsidR="00C70644" w:rsidRPr="005A4E13" w:rsidRDefault="00C70644" w:rsidP="00C70644">
            <w:pPr>
              <w:jc w:val="both"/>
              <w:rPr>
                <w:rFonts w:ascii="Book Antiqua" w:eastAsia="Calibri" w:hAnsi="Book Antiqua" w:cs="Arial"/>
                <w:sz w:val="22"/>
                <w:szCs w:val="22"/>
                <w:lang w:bidi="hi-IN"/>
              </w:rPr>
            </w:pPr>
            <w:r w:rsidRPr="005A4E13">
              <w:rPr>
                <w:rFonts w:ascii="Book Antiqua" w:eastAsia="Calibri" w:hAnsi="Book Antiqua" w:cs="Arial"/>
                <w:sz w:val="22"/>
                <w:szCs w:val="22"/>
                <w:lang w:bidi="hi-IN"/>
              </w:rPr>
              <w:t xml:space="preserve">The Ministry of Micro, Small and Medium Enterprises, vide Gazette </w:t>
            </w:r>
            <w:r w:rsidRPr="005A4E13">
              <w:rPr>
                <w:rFonts w:ascii="Book Antiqua" w:eastAsia="Calibri" w:hAnsi="Book Antiqua" w:cs="Arial"/>
                <w:sz w:val="22"/>
                <w:szCs w:val="22"/>
                <w:lang w:bidi="hi-IN"/>
              </w:rPr>
              <w:lastRenderedPageBreak/>
              <w:t xml:space="preserve">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25B1DBAC" w14:textId="77777777" w:rsidR="00C70644" w:rsidRPr="005A4E13" w:rsidRDefault="00C70644" w:rsidP="00C70644">
            <w:pPr>
              <w:jc w:val="both"/>
              <w:rPr>
                <w:rFonts w:ascii="Book Antiqua" w:eastAsia="Calibri" w:hAnsi="Book Antiqua" w:cs="Arial"/>
                <w:sz w:val="22"/>
                <w:szCs w:val="22"/>
                <w:lang w:bidi="hi-IN"/>
              </w:rPr>
            </w:pPr>
          </w:p>
          <w:p w14:paraId="33451A1F" w14:textId="77777777" w:rsidR="00C70644" w:rsidRPr="005A4E13" w:rsidRDefault="00C70644" w:rsidP="00C70644">
            <w:pPr>
              <w:keepNext/>
              <w:keepLines/>
              <w:jc w:val="both"/>
              <w:rPr>
                <w:rFonts w:ascii="Book Antiqua" w:eastAsia="Calibri" w:hAnsi="Book Antiqua" w:cs="Arial"/>
                <w:sz w:val="22"/>
                <w:szCs w:val="22"/>
                <w:lang w:bidi="hi-IN"/>
              </w:rPr>
            </w:pPr>
            <w:r w:rsidRPr="005A4E13">
              <w:rPr>
                <w:rFonts w:ascii="Book Antiqua" w:eastAsia="Calibri" w:hAnsi="Book Antiqua" w:cs="Arial"/>
                <w:sz w:val="22"/>
                <w:szCs w:val="22"/>
                <w:lang w:bidi="hi-IN"/>
              </w:rPr>
              <w:t>The above-mentioned notification shall be applicable to the upward change took place in the status of Udyam Registered enterprises only.</w:t>
            </w:r>
          </w:p>
          <w:p w14:paraId="7D2DCFB9" w14:textId="79400BBB" w:rsidR="00C70644" w:rsidRPr="00D85636" w:rsidRDefault="00C70644" w:rsidP="00C7064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Cs/>
                <w:sz w:val="22"/>
                <w:szCs w:val="22"/>
              </w:rPr>
            </w:pPr>
          </w:p>
        </w:tc>
      </w:tr>
      <w:tr w:rsidR="00C70644" w:rsidRPr="00EF34CE" w14:paraId="492B988B" w14:textId="77777777" w:rsidTr="00265864">
        <w:tc>
          <w:tcPr>
            <w:tcW w:w="1080" w:type="dxa"/>
            <w:tcBorders>
              <w:right w:val="single" w:sz="4" w:space="0" w:color="auto"/>
            </w:tcBorders>
          </w:tcPr>
          <w:p w14:paraId="665A6485" w14:textId="77777777" w:rsidR="00C70644" w:rsidRPr="00EF34CE" w:rsidRDefault="00C70644" w:rsidP="00C70644">
            <w:pPr>
              <w:numPr>
                <w:ilvl w:val="0"/>
                <w:numId w:val="1"/>
              </w:numPr>
              <w:jc w:val="both"/>
              <w:rPr>
                <w:rFonts w:ascii="Book Antiqua" w:hAnsi="Book Antiqua" w:cs="Arial"/>
                <w:sz w:val="22"/>
                <w:szCs w:val="22"/>
              </w:rPr>
            </w:pPr>
          </w:p>
        </w:tc>
        <w:tc>
          <w:tcPr>
            <w:tcW w:w="1440" w:type="dxa"/>
            <w:tcBorders>
              <w:right w:val="single" w:sz="4" w:space="0" w:color="auto"/>
            </w:tcBorders>
          </w:tcPr>
          <w:p w14:paraId="6D04F77E" w14:textId="77777777" w:rsidR="00C70644" w:rsidRPr="009C78D3" w:rsidRDefault="00C70644" w:rsidP="00C70644">
            <w:pPr>
              <w:rPr>
                <w:rFonts w:ascii="Book Antiqua" w:hAnsi="Book Antiqua" w:cs="Arial"/>
                <w:sz w:val="22"/>
                <w:szCs w:val="22"/>
              </w:rPr>
            </w:pPr>
            <w:r w:rsidRPr="009C78D3">
              <w:rPr>
                <w:rFonts w:ascii="Book Antiqua" w:hAnsi="Book Antiqua" w:cs="Arial"/>
                <w:sz w:val="22"/>
                <w:szCs w:val="22"/>
              </w:rPr>
              <w:t>ITB 6.1</w:t>
            </w:r>
          </w:p>
          <w:p w14:paraId="72979388" w14:textId="77777777" w:rsidR="00C70644" w:rsidRPr="009C78D3" w:rsidRDefault="00C70644" w:rsidP="00C70644">
            <w:pPr>
              <w:rPr>
                <w:rFonts w:ascii="Book Antiqua" w:hAnsi="Book Antiqua" w:cs="Arial"/>
                <w:sz w:val="22"/>
                <w:szCs w:val="22"/>
              </w:rPr>
            </w:pPr>
          </w:p>
          <w:p w14:paraId="3C03C4DD" w14:textId="77777777" w:rsidR="00C70644" w:rsidRPr="009C78D3" w:rsidRDefault="00C70644" w:rsidP="00C70644">
            <w:pPr>
              <w:rPr>
                <w:rFonts w:ascii="Book Antiqua" w:hAnsi="Book Antiqua" w:cs="Arial"/>
                <w:sz w:val="22"/>
                <w:szCs w:val="22"/>
              </w:rPr>
            </w:pPr>
          </w:p>
          <w:p w14:paraId="68989226" w14:textId="77777777" w:rsidR="00C70644" w:rsidRPr="00EF34CE" w:rsidRDefault="00C70644" w:rsidP="00C70644">
            <w:pPr>
              <w:rPr>
                <w:rFonts w:ascii="Book Antiqua" w:hAnsi="Book Antiqua" w:cs="Arial"/>
                <w:sz w:val="22"/>
                <w:szCs w:val="22"/>
              </w:rPr>
            </w:pPr>
          </w:p>
        </w:tc>
        <w:tc>
          <w:tcPr>
            <w:tcW w:w="7200" w:type="dxa"/>
            <w:tcBorders>
              <w:left w:val="single" w:sz="4" w:space="0" w:color="auto"/>
            </w:tcBorders>
          </w:tcPr>
          <w:p w14:paraId="77A420E2" w14:textId="77777777" w:rsidR="00C70644" w:rsidRPr="009C78D3" w:rsidRDefault="00C70644" w:rsidP="00C7064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9C78D3">
              <w:rPr>
                <w:rFonts w:ascii="Book Antiqua" w:hAnsi="Book Antiqua" w:cs="Arial"/>
                <w:b/>
                <w:bCs/>
                <w:sz w:val="22"/>
                <w:szCs w:val="22"/>
                <w:u w:val="single"/>
                <w:lang w:val="en-GB"/>
              </w:rPr>
              <w:t>Address of the Employer:</w:t>
            </w:r>
          </w:p>
          <w:p w14:paraId="6E8E6CB1" w14:textId="77777777" w:rsidR="00C70644" w:rsidRPr="009C78D3" w:rsidRDefault="00C70644" w:rsidP="00C70644">
            <w:pPr>
              <w:jc w:val="both"/>
              <w:rPr>
                <w:rFonts w:ascii="Book Antiqua" w:hAnsi="Book Antiqua" w:cs="Arial"/>
                <w:sz w:val="22"/>
                <w:szCs w:val="22"/>
              </w:rPr>
            </w:pPr>
          </w:p>
          <w:p w14:paraId="460EEBB9" w14:textId="35F4B967" w:rsidR="00CA383F" w:rsidRPr="00B36121" w:rsidRDefault="00CA383F" w:rsidP="00CA383F">
            <w:pPr>
              <w:jc w:val="both"/>
              <w:rPr>
                <w:rFonts w:ascii="Book Antiqua" w:hAnsi="Book Antiqua" w:cs="Arial"/>
                <w:b/>
                <w:bCs/>
                <w:sz w:val="22"/>
                <w:szCs w:val="22"/>
                <w:lang w:val="en-GB"/>
              </w:rPr>
            </w:pPr>
            <w:r>
              <w:rPr>
                <w:rFonts w:ascii="Book Antiqua" w:hAnsi="Book Antiqua" w:cs="Arial"/>
                <w:sz w:val="22"/>
                <w:szCs w:val="22"/>
                <w:lang w:val="en-GB"/>
              </w:rPr>
              <w:t xml:space="preserve">                    </w:t>
            </w:r>
            <w:r w:rsidRPr="00B36121">
              <w:rPr>
                <w:rFonts w:ascii="Book Antiqua" w:hAnsi="Book Antiqua" w:cs="Arial"/>
                <w:b/>
                <w:bCs/>
                <w:sz w:val="22"/>
                <w:szCs w:val="22"/>
                <w:lang w:val="en-GB"/>
              </w:rPr>
              <w:t>DGM (C&amp;M)/CH MGR (C&amp;M)</w:t>
            </w:r>
          </w:p>
          <w:p w14:paraId="30F37901" w14:textId="77777777" w:rsidR="00CA383F" w:rsidRPr="007D29A2" w:rsidRDefault="00CA383F" w:rsidP="00CA383F">
            <w:pPr>
              <w:ind w:left="1080"/>
              <w:jc w:val="both"/>
              <w:rPr>
                <w:rFonts w:ascii="Book Antiqua" w:hAnsi="Book Antiqua" w:cs="Arial"/>
                <w:sz w:val="22"/>
                <w:szCs w:val="22"/>
                <w:lang w:val="en-GB"/>
              </w:rPr>
            </w:pPr>
            <w:r w:rsidRPr="007D29A2">
              <w:rPr>
                <w:rFonts w:ascii="Book Antiqua" w:hAnsi="Book Antiqua" w:cs="Arial"/>
                <w:sz w:val="22"/>
                <w:szCs w:val="22"/>
                <w:lang w:val="en-GB"/>
              </w:rPr>
              <w:t>Power Grid Corporation of India Limited</w:t>
            </w:r>
          </w:p>
          <w:p w14:paraId="0775F7AE" w14:textId="77777777" w:rsidR="00CA383F" w:rsidRDefault="00CA383F" w:rsidP="00CA383F">
            <w:pPr>
              <w:ind w:left="1080"/>
              <w:jc w:val="both"/>
              <w:rPr>
                <w:rFonts w:ascii="Book Antiqua" w:hAnsi="Book Antiqua" w:cs="Arial"/>
                <w:sz w:val="22"/>
                <w:szCs w:val="22"/>
                <w:lang w:val="en-GB"/>
              </w:rPr>
            </w:pPr>
            <w:r>
              <w:rPr>
                <w:rFonts w:ascii="Book Antiqua" w:hAnsi="Book Antiqua" w:cs="Arial"/>
                <w:sz w:val="22"/>
                <w:szCs w:val="22"/>
                <w:lang w:val="en-GB"/>
              </w:rPr>
              <w:t>RHQ, NR1, SCO BAY 5-10, SECTOR-16A</w:t>
            </w:r>
          </w:p>
          <w:p w14:paraId="53AB794B" w14:textId="77777777" w:rsidR="00CA383F" w:rsidRPr="007D29A2" w:rsidRDefault="00CA383F" w:rsidP="00CA383F">
            <w:pPr>
              <w:ind w:left="1080"/>
              <w:jc w:val="both"/>
              <w:rPr>
                <w:rFonts w:ascii="Book Antiqua" w:hAnsi="Book Antiqua" w:cs="Arial"/>
                <w:sz w:val="22"/>
                <w:szCs w:val="22"/>
                <w:lang w:val="en-GB"/>
              </w:rPr>
            </w:pPr>
            <w:r>
              <w:rPr>
                <w:rFonts w:ascii="Book Antiqua" w:hAnsi="Book Antiqua" w:cs="Arial"/>
                <w:sz w:val="22"/>
                <w:szCs w:val="22"/>
                <w:lang w:val="en-GB"/>
              </w:rPr>
              <w:t>Faridabad-121002</w:t>
            </w:r>
          </w:p>
          <w:p w14:paraId="74591D17" w14:textId="77777777" w:rsidR="00CA383F" w:rsidRPr="007D29A2" w:rsidRDefault="00CA383F" w:rsidP="00CA383F">
            <w:pPr>
              <w:ind w:left="1080"/>
              <w:jc w:val="both"/>
              <w:rPr>
                <w:rFonts w:ascii="Book Antiqua" w:hAnsi="Book Antiqua" w:cs="Arial"/>
                <w:sz w:val="22"/>
                <w:szCs w:val="22"/>
                <w:lang w:val="en-GB"/>
              </w:rPr>
            </w:pPr>
            <w:r w:rsidRPr="007D29A2">
              <w:rPr>
                <w:rFonts w:ascii="Book Antiqua" w:hAnsi="Book Antiqua" w:cs="Arial"/>
                <w:sz w:val="22"/>
                <w:szCs w:val="22"/>
                <w:lang w:val="en-GB"/>
              </w:rPr>
              <w:t>(Haryana)</w:t>
            </w:r>
          </w:p>
          <w:p w14:paraId="19BDFC4F" w14:textId="77777777" w:rsidR="00CA383F" w:rsidRPr="007D29A2" w:rsidRDefault="00CA383F" w:rsidP="00CA383F">
            <w:pPr>
              <w:ind w:left="1080"/>
              <w:jc w:val="both"/>
              <w:rPr>
                <w:rFonts w:ascii="Book Antiqua" w:hAnsi="Book Antiqua" w:cs="Arial"/>
                <w:sz w:val="22"/>
                <w:szCs w:val="22"/>
                <w:lang w:val="en-GB"/>
              </w:rPr>
            </w:pPr>
          </w:p>
          <w:p w14:paraId="28852D68" w14:textId="77777777" w:rsidR="00CA383F" w:rsidRPr="0002440B" w:rsidRDefault="00CA383F" w:rsidP="00CA383F">
            <w:pPr>
              <w:ind w:left="360" w:firstLine="720"/>
              <w:jc w:val="both"/>
              <w:rPr>
                <w:rFonts w:ascii="Book Antiqua" w:hAnsi="Book Antiqua" w:cs="Arial"/>
                <w:snapToGrid w:val="0"/>
              </w:rPr>
            </w:pPr>
            <w:r w:rsidRPr="0002440B">
              <w:rPr>
                <w:rFonts w:ascii="Book Antiqua" w:hAnsi="Book Antiqua" w:cs="Arial"/>
                <w:b/>
                <w:snapToGrid w:val="0"/>
              </w:rPr>
              <w:t>Telephone Nos.:</w:t>
            </w:r>
            <w:r w:rsidRPr="0002440B">
              <w:rPr>
                <w:rFonts w:ascii="Book Antiqua" w:hAnsi="Book Antiqua" w:cs="Arial"/>
                <w:snapToGrid w:val="0"/>
              </w:rPr>
              <w:t xml:space="preserve"> +91-(0)</w:t>
            </w:r>
            <w:r w:rsidRPr="0002440B">
              <w:rPr>
                <w:rFonts w:ascii="Book Antiqua" w:hAnsi="Book Antiqua"/>
              </w:rPr>
              <w:t xml:space="preserve"> 0129-266 6426 / 266 636</w:t>
            </w:r>
            <w:r>
              <w:rPr>
                <w:rFonts w:ascii="Book Antiqua" w:hAnsi="Book Antiqua"/>
              </w:rPr>
              <w:t>8</w:t>
            </w:r>
          </w:p>
          <w:p w14:paraId="182BA5EE" w14:textId="77777777" w:rsidR="00CA383F" w:rsidRPr="0002440B" w:rsidRDefault="00CA383F" w:rsidP="00CA383F">
            <w:pPr>
              <w:ind w:left="360" w:firstLine="720"/>
              <w:jc w:val="both"/>
              <w:rPr>
                <w:rFonts w:ascii="Book Antiqua" w:hAnsi="Book Antiqua" w:cs="Arial"/>
              </w:rPr>
            </w:pPr>
            <w:r w:rsidRPr="0002440B">
              <w:rPr>
                <w:rFonts w:ascii="Book Antiqua" w:hAnsi="Book Antiqua"/>
                <w:b/>
                <w:bCs/>
              </w:rPr>
              <w:t>Mobile:</w:t>
            </w:r>
            <w:r w:rsidRPr="0002440B">
              <w:rPr>
                <w:rFonts w:ascii="Book Antiqua" w:hAnsi="Book Antiqua"/>
              </w:rPr>
              <w:t xml:space="preserve"> +91 9</w:t>
            </w:r>
            <w:r>
              <w:rPr>
                <w:rFonts w:ascii="Book Antiqua" w:hAnsi="Book Antiqua"/>
              </w:rPr>
              <w:t>711992098</w:t>
            </w:r>
            <w:r w:rsidRPr="0002440B">
              <w:rPr>
                <w:rFonts w:ascii="Book Antiqua" w:hAnsi="Book Antiqua"/>
              </w:rPr>
              <w:t xml:space="preserve"> / 9</w:t>
            </w:r>
            <w:r>
              <w:rPr>
                <w:rFonts w:ascii="Book Antiqua" w:hAnsi="Book Antiqua"/>
              </w:rPr>
              <w:t>910081391</w:t>
            </w:r>
          </w:p>
          <w:p w14:paraId="5D89694F" w14:textId="77777777" w:rsidR="00CA383F" w:rsidRPr="0002440B" w:rsidRDefault="00CA383F" w:rsidP="00CA383F">
            <w:pPr>
              <w:ind w:left="360" w:firstLine="720"/>
              <w:jc w:val="both"/>
              <w:rPr>
                <w:rFonts w:ascii="Book Antiqua" w:hAnsi="Book Antiqua"/>
                <w:lang w:val="en-GB"/>
              </w:rPr>
            </w:pPr>
            <w:r w:rsidRPr="0002440B">
              <w:rPr>
                <w:rFonts w:ascii="Book Antiqua" w:hAnsi="Book Antiqua"/>
                <w:lang w:val="en-GB"/>
              </w:rPr>
              <w:t>Email Address</w:t>
            </w:r>
            <w:r w:rsidRPr="0002440B">
              <w:rPr>
                <w:rFonts w:ascii="Book Antiqua" w:hAnsi="Book Antiqua" w:cs="Arial"/>
                <w:lang w:val="en-GB"/>
              </w:rPr>
              <w:t xml:space="preserve">:  </w:t>
            </w:r>
            <w:r w:rsidRPr="0002440B">
              <w:rPr>
                <w:rFonts w:ascii="Book Antiqua" w:hAnsi="Book Antiqua" w:cs="Arial"/>
                <w:lang w:val="en-GB"/>
              </w:rPr>
              <w:tab/>
            </w:r>
            <w:r w:rsidRPr="00713660">
              <w:rPr>
                <w:rFonts w:ascii="Book Antiqua" w:hAnsi="Book Antiqua" w:cs="Arial"/>
                <w:b/>
                <w:bCs/>
                <w:color w:val="0000FF"/>
              </w:rPr>
              <w:t>dharmendra</w:t>
            </w:r>
            <w:r w:rsidRPr="0002440B">
              <w:rPr>
                <w:rFonts w:ascii="Book Antiqua" w:hAnsi="Book Antiqua" w:cs="Arial"/>
                <w:b/>
                <w:bCs/>
                <w:color w:val="0000FF"/>
              </w:rPr>
              <w:t>.</w:t>
            </w:r>
            <w:r>
              <w:rPr>
                <w:rFonts w:ascii="Book Antiqua" w:hAnsi="Book Antiqua" w:cs="Arial"/>
                <w:b/>
                <w:bCs/>
                <w:color w:val="0000FF"/>
              </w:rPr>
              <w:t>kumar2@</w:t>
            </w:r>
            <w:r w:rsidRPr="0002440B">
              <w:rPr>
                <w:rFonts w:ascii="Book Antiqua" w:hAnsi="Book Antiqua" w:cs="Arial"/>
                <w:b/>
                <w:bCs/>
                <w:color w:val="0000FF"/>
              </w:rPr>
              <w:t>powergrid.in</w:t>
            </w:r>
          </w:p>
          <w:p w14:paraId="7B99F155" w14:textId="77777777" w:rsidR="00CA383F" w:rsidRPr="0002440B" w:rsidRDefault="00CA383F" w:rsidP="00CA383F">
            <w:pPr>
              <w:ind w:left="2160" w:firstLine="720"/>
              <w:jc w:val="both"/>
              <w:rPr>
                <w:rFonts w:ascii="Book Antiqua" w:hAnsi="Book Antiqua" w:cs="Arial"/>
                <w:b/>
                <w:bCs/>
                <w:color w:val="0000FF"/>
              </w:rPr>
            </w:pPr>
            <w:r>
              <w:rPr>
                <w:rFonts w:ascii="Book Antiqua" w:hAnsi="Book Antiqua" w:cs="Arial"/>
                <w:b/>
                <w:bCs/>
                <w:color w:val="0000FF"/>
              </w:rPr>
              <w:t>ashwani.mishra@powergrid.in</w:t>
            </w:r>
          </w:p>
          <w:p w14:paraId="1D7C6B43" w14:textId="61897311" w:rsidR="00C70644" w:rsidRPr="00EF34CE" w:rsidRDefault="00C70644" w:rsidP="00C70644">
            <w:pPr>
              <w:rPr>
                <w:rFonts w:ascii="Book Antiqua" w:hAnsi="Book Antiqua" w:cs="Arial"/>
                <w:sz w:val="22"/>
                <w:szCs w:val="22"/>
                <w:lang w:val="en-GB"/>
              </w:rPr>
            </w:pPr>
            <w:r>
              <w:rPr>
                <w:rFonts w:ascii="Book Antiqua" w:eastAsia="Calibri" w:hAnsi="Book Antiqua" w:cs="Arial"/>
                <w:b/>
                <w:bCs/>
                <w:sz w:val="22"/>
                <w:szCs w:val="22"/>
              </w:rPr>
              <w:t xml:space="preserve"> </w:t>
            </w:r>
          </w:p>
        </w:tc>
      </w:tr>
      <w:tr w:rsidR="00C70644" w:rsidRPr="00EF34CE" w14:paraId="1A46BFA4" w14:textId="77777777" w:rsidTr="00265864">
        <w:tc>
          <w:tcPr>
            <w:tcW w:w="1080" w:type="dxa"/>
            <w:tcBorders>
              <w:right w:val="single" w:sz="4" w:space="0" w:color="auto"/>
            </w:tcBorders>
          </w:tcPr>
          <w:p w14:paraId="2887F6F9" w14:textId="77777777" w:rsidR="00C70644" w:rsidRPr="00EF34CE" w:rsidRDefault="00C70644" w:rsidP="00C70644">
            <w:pPr>
              <w:numPr>
                <w:ilvl w:val="0"/>
                <w:numId w:val="1"/>
              </w:numPr>
              <w:jc w:val="both"/>
              <w:rPr>
                <w:rFonts w:ascii="Book Antiqua" w:hAnsi="Book Antiqua" w:cs="Arial"/>
                <w:sz w:val="22"/>
                <w:szCs w:val="22"/>
              </w:rPr>
            </w:pPr>
          </w:p>
        </w:tc>
        <w:tc>
          <w:tcPr>
            <w:tcW w:w="1440" w:type="dxa"/>
            <w:tcBorders>
              <w:right w:val="single" w:sz="4" w:space="0" w:color="auto"/>
            </w:tcBorders>
          </w:tcPr>
          <w:p w14:paraId="031A6635" w14:textId="77777777" w:rsidR="00C70644" w:rsidRPr="00EF34CE" w:rsidRDefault="00C70644" w:rsidP="00C70644">
            <w:pPr>
              <w:rPr>
                <w:rFonts w:ascii="Book Antiqua" w:hAnsi="Book Antiqua" w:cs="Arial"/>
                <w:sz w:val="22"/>
                <w:szCs w:val="22"/>
              </w:rPr>
            </w:pPr>
            <w:r w:rsidRPr="00EF34CE">
              <w:rPr>
                <w:rFonts w:ascii="Book Antiqua" w:hAnsi="Book Antiqua" w:cs="Arial"/>
                <w:sz w:val="22"/>
                <w:szCs w:val="22"/>
              </w:rPr>
              <w:t>ITB 6.1</w:t>
            </w:r>
          </w:p>
          <w:p w14:paraId="26CFB820" w14:textId="77777777" w:rsidR="00C70644" w:rsidRPr="00EF34CE" w:rsidRDefault="00C70644" w:rsidP="00C70644">
            <w:pPr>
              <w:rPr>
                <w:rFonts w:ascii="Book Antiqua" w:hAnsi="Book Antiqua" w:cs="Arial"/>
                <w:sz w:val="22"/>
                <w:szCs w:val="22"/>
              </w:rPr>
            </w:pPr>
          </w:p>
        </w:tc>
        <w:tc>
          <w:tcPr>
            <w:tcW w:w="7200" w:type="dxa"/>
            <w:tcBorders>
              <w:left w:val="single" w:sz="4" w:space="0" w:color="auto"/>
            </w:tcBorders>
          </w:tcPr>
          <w:p w14:paraId="09D7784D" w14:textId="77777777" w:rsidR="00C70644" w:rsidRPr="00EF34CE" w:rsidRDefault="00C70644" w:rsidP="00C7064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EF34CE">
              <w:rPr>
                <w:rFonts w:ascii="Book Antiqua" w:hAnsi="Book Antiqua" w:cs="Arial"/>
                <w:sz w:val="22"/>
                <w:szCs w:val="22"/>
              </w:rPr>
              <w:t>Replace line 9 to 14 of para 6.1 as below:</w:t>
            </w:r>
          </w:p>
          <w:p w14:paraId="2A2ECFD5" w14:textId="77777777" w:rsidR="00C70644" w:rsidRPr="00EF34CE" w:rsidRDefault="00C70644" w:rsidP="00C7064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6225ED04" w14:textId="77777777" w:rsidR="00C70644" w:rsidRDefault="00C70644" w:rsidP="00C7064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EF34CE">
              <w:rPr>
                <w:rFonts w:ascii="Book Antiqua" w:hAnsi="Book Antiqua" w:cs="Arial"/>
                <w:sz w:val="22"/>
                <w:szCs w:val="22"/>
              </w:rPr>
              <w:t xml:space="preserve">The Employer will respond through the portal </w:t>
            </w:r>
            <w:r w:rsidRPr="00EF34CE">
              <w:rPr>
                <w:rStyle w:val="Hyperlink"/>
                <w:rFonts w:ascii="Book Antiqua" w:hAnsi="Book Antiqua" w:cs="Arial"/>
                <w:sz w:val="22"/>
                <w:szCs w:val="22"/>
              </w:rPr>
              <w:t>https://etender.powergrid.in</w:t>
            </w:r>
            <w:r w:rsidRPr="00EF34CE">
              <w:rPr>
                <w:rFonts w:ascii="Book Antiqua" w:hAnsi="Book Antiqua" w:cs="Arial"/>
                <w:sz w:val="22"/>
                <w:szCs w:val="22"/>
              </w:rPr>
              <w:t xml:space="preserve"> to any request for clarification or modification of the Bidding Documents that it receives no later than </w:t>
            </w:r>
            <w:r w:rsidRPr="00EF34CE">
              <w:rPr>
                <w:rFonts w:ascii="Book Antiqua" w:hAnsi="Book Antiqua" w:cs="Arial"/>
                <w:b/>
                <w:bCs/>
                <w:sz w:val="22"/>
                <w:szCs w:val="22"/>
              </w:rPr>
              <w:t>Seven (07)</w:t>
            </w:r>
            <w:r w:rsidRPr="00EF34CE">
              <w:rPr>
                <w:rFonts w:ascii="Book Antiqua" w:hAnsi="Book Antiqua" w:cs="Arial"/>
                <w:sz w:val="22"/>
                <w:szCs w:val="22"/>
              </w:rPr>
              <w:t xml:space="preserve"> days prior to the original deadline for submission of bids prescribed by the Employer.</w:t>
            </w:r>
          </w:p>
          <w:p w14:paraId="395C055E" w14:textId="5B979B19" w:rsidR="00C70644" w:rsidRPr="00EF34CE" w:rsidRDefault="00C70644" w:rsidP="00C7064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tc>
      </w:tr>
      <w:tr w:rsidR="00C70644" w:rsidRPr="00EF34CE" w14:paraId="0F395B08" w14:textId="77777777" w:rsidTr="00265864">
        <w:tc>
          <w:tcPr>
            <w:tcW w:w="1080" w:type="dxa"/>
            <w:tcBorders>
              <w:right w:val="single" w:sz="4" w:space="0" w:color="auto"/>
            </w:tcBorders>
          </w:tcPr>
          <w:p w14:paraId="2732BDE9" w14:textId="77777777" w:rsidR="00C70644" w:rsidRPr="00EF34CE" w:rsidRDefault="00C70644" w:rsidP="00C70644">
            <w:pPr>
              <w:numPr>
                <w:ilvl w:val="0"/>
                <w:numId w:val="1"/>
              </w:numPr>
              <w:jc w:val="both"/>
              <w:rPr>
                <w:rFonts w:ascii="Book Antiqua" w:hAnsi="Book Antiqua" w:cs="Arial"/>
                <w:sz w:val="22"/>
                <w:szCs w:val="22"/>
              </w:rPr>
            </w:pPr>
          </w:p>
        </w:tc>
        <w:tc>
          <w:tcPr>
            <w:tcW w:w="1440" w:type="dxa"/>
            <w:tcBorders>
              <w:right w:val="single" w:sz="4" w:space="0" w:color="auto"/>
            </w:tcBorders>
          </w:tcPr>
          <w:p w14:paraId="60AC6A7C" w14:textId="610652D5" w:rsidR="00C70644" w:rsidRPr="00EF34CE" w:rsidRDefault="00C70644" w:rsidP="00C70644">
            <w:pPr>
              <w:rPr>
                <w:rFonts w:ascii="Book Antiqua" w:hAnsi="Book Antiqua" w:cs="Arial"/>
                <w:sz w:val="22"/>
                <w:szCs w:val="22"/>
              </w:rPr>
            </w:pPr>
            <w:r w:rsidRPr="00C90C9D">
              <w:rPr>
                <w:rFonts w:ascii="Book Antiqua" w:hAnsi="Book Antiqua" w:cs="Arial"/>
                <w:sz w:val="22"/>
                <w:szCs w:val="22"/>
              </w:rPr>
              <w:t>ITB 6.4</w:t>
            </w:r>
          </w:p>
        </w:tc>
        <w:tc>
          <w:tcPr>
            <w:tcW w:w="7200" w:type="dxa"/>
            <w:tcBorders>
              <w:left w:val="single" w:sz="4" w:space="0" w:color="auto"/>
            </w:tcBorders>
          </w:tcPr>
          <w:p w14:paraId="4AA4AF36" w14:textId="77777777" w:rsidR="00C70644" w:rsidRPr="00C90C9D" w:rsidRDefault="00C70644" w:rsidP="00C70644">
            <w:pPr>
              <w:tabs>
                <w:tab w:val="left" w:pos="0"/>
              </w:tabs>
              <w:jc w:val="both"/>
              <w:rPr>
                <w:rFonts w:ascii="Book Antiqua" w:hAnsi="Book Antiqua" w:cs="Arial"/>
                <w:b/>
                <w:bCs/>
                <w:sz w:val="22"/>
                <w:szCs w:val="22"/>
                <w:u w:val="single"/>
              </w:rPr>
            </w:pPr>
            <w:r w:rsidRPr="00C90C9D">
              <w:rPr>
                <w:rFonts w:ascii="Book Antiqua" w:hAnsi="Book Antiqua" w:cs="Arial"/>
                <w:b/>
                <w:bCs/>
                <w:sz w:val="22"/>
                <w:szCs w:val="22"/>
                <w:u w:val="single"/>
              </w:rPr>
              <w:t xml:space="preserve">Supplementing Clause ITB 6.4 with the following: </w:t>
            </w:r>
          </w:p>
          <w:p w14:paraId="2AE291CC" w14:textId="77777777" w:rsidR="00C70644" w:rsidRPr="00C90C9D" w:rsidRDefault="00C70644" w:rsidP="00C70644">
            <w:pPr>
              <w:tabs>
                <w:tab w:val="left" w:pos="0"/>
              </w:tabs>
              <w:jc w:val="both"/>
              <w:rPr>
                <w:rFonts w:ascii="Book Antiqua" w:hAnsi="Book Antiqua" w:cs="Arial"/>
                <w:sz w:val="22"/>
                <w:szCs w:val="22"/>
              </w:rPr>
            </w:pPr>
          </w:p>
          <w:p w14:paraId="50FFF728" w14:textId="77777777" w:rsidR="00C70644" w:rsidRPr="005460F7" w:rsidRDefault="00C70644" w:rsidP="00C70644">
            <w:pPr>
              <w:rPr>
                <w:rFonts w:ascii="Book Antiqua" w:hAnsi="Book Antiqua"/>
                <w:lang w:val="en-IN" w:eastAsia="en-IN"/>
              </w:rPr>
            </w:pPr>
            <w:r w:rsidRPr="005460F7">
              <w:rPr>
                <w:rFonts w:ascii="Book Antiqua" w:hAnsi="Book Antiqua"/>
              </w:rPr>
              <w:t>Venue, date and time for Pre-bid Meeting:</w:t>
            </w:r>
          </w:p>
          <w:p w14:paraId="06B98E47" w14:textId="77777777" w:rsidR="00C70644" w:rsidRPr="005460F7" w:rsidRDefault="00C70644" w:rsidP="00C70644">
            <w:pPr>
              <w:rPr>
                <w:rFonts w:ascii="Book Antiqua" w:hAnsi="Book Antiqua"/>
              </w:rPr>
            </w:pPr>
          </w:p>
          <w:p w14:paraId="1793FDFB" w14:textId="77777777" w:rsidR="00C70644" w:rsidRPr="005460F7" w:rsidRDefault="00C70644" w:rsidP="00C70644">
            <w:pPr>
              <w:jc w:val="both"/>
              <w:rPr>
                <w:rFonts w:ascii="Book Antiqua" w:hAnsi="Book Antiqua"/>
                <w:b/>
                <w:bCs/>
              </w:rPr>
            </w:pPr>
            <w:r w:rsidRPr="005460F7">
              <w:rPr>
                <w:rFonts w:ascii="Book Antiqua" w:hAnsi="Book Antiqua"/>
                <w:b/>
                <w:bCs/>
              </w:rPr>
              <w:t>The Bidder's designated representatives are invited to attend a pre-bid meeting, which will take place at the venue and time as given below:</w:t>
            </w:r>
          </w:p>
          <w:p w14:paraId="238344E7" w14:textId="77777777" w:rsidR="00C70644" w:rsidRPr="005460F7" w:rsidRDefault="00C70644" w:rsidP="00C70644">
            <w:pPr>
              <w:rPr>
                <w:rFonts w:ascii="Book Antiqua" w:hAnsi="Book Antiqua"/>
              </w:rPr>
            </w:pPr>
          </w:p>
          <w:p w14:paraId="7E07D0F7" w14:textId="77777777" w:rsidR="005460F7" w:rsidRPr="007D29A2" w:rsidRDefault="00C70644" w:rsidP="005460F7">
            <w:pPr>
              <w:ind w:left="1080"/>
              <w:jc w:val="both"/>
              <w:rPr>
                <w:rFonts w:ascii="Book Antiqua" w:hAnsi="Book Antiqua" w:cs="Arial"/>
                <w:sz w:val="22"/>
                <w:szCs w:val="22"/>
                <w:lang w:val="en-GB"/>
              </w:rPr>
            </w:pPr>
            <w:r w:rsidRPr="005460F7">
              <w:rPr>
                <w:rFonts w:ascii="Book Antiqua" w:hAnsi="Book Antiqua"/>
                <w:b/>
                <w:bCs/>
              </w:rPr>
              <w:t>Venue:</w:t>
            </w:r>
            <w:r w:rsidRPr="005460F7">
              <w:rPr>
                <w:rFonts w:ascii="Book Antiqua" w:hAnsi="Book Antiqua"/>
              </w:rPr>
              <w:t xml:space="preserve"> </w:t>
            </w:r>
            <w:r w:rsidR="005460F7" w:rsidRPr="007D29A2">
              <w:rPr>
                <w:rFonts w:ascii="Book Antiqua" w:hAnsi="Book Antiqua" w:cs="Arial"/>
                <w:sz w:val="22"/>
                <w:szCs w:val="22"/>
                <w:lang w:val="en-GB"/>
              </w:rPr>
              <w:t>Power Grid Corporation of India Limited</w:t>
            </w:r>
          </w:p>
          <w:p w14:paraId="0CE88A92" w14:textId="77777777" w:rsidR="005460F7" w:rsidRDefault="005460F7" w:rsidP="005460F7">
            <w:pPr>
              <w:ind w:left="1080"/>
              <w:jc w:val="both"/>
              <w:rPr>
                <w:rFonts w:ascii="Book Antiqua" w:hAnsi="Book Antiqua" w:cs="Arial"/>
                <w:sz w:val="22"/>
                <w:szCs w:val="22"/>
                <w:lang w:val="en-GB"/>
              </w:rPr>
            </w:pPr>
            <w:r>
              <w:rPr>
                <w:rFonts w:ascii="Book Antiqua" w:hAnsi="Book Antiqua" w:cs="Arial"/>
                <w:sz w:val="22"/>
                <w:szCs w:val="22"/>
                <w:lang w:val="en-GB"/>
              </w:rPr>
              <w:t>RHQ, NR1, SCO BAY 5-10, SECTOR-16A</w:t>
            </w:r>
          </w:p>
          <w:p w14:paraId="5018B9D0" w14:textId="77777777" w:rsidR="005460F7" w:rsidRPr="007D29A2" w:rsidRDefault="005460F7" w:rsidP="005460F7">
            <w:pPr>
              <w:ind w:left="1080"/>
              <w:jc w:val="both"/>
              <w:rPr>
                <w:rFonts w:ascii="Book Antiqua" w:hAnsi="Book Antiqua" w:cs="Arial"/>
                <w:sz w:val="22"/>
                <w:szCs w:val="22"/>
                <w:lang w:val="en-GB"/>
              </w:rPr>
            </w:pPr>
            <w:r>
              <w:rPr>
                <w:rFonts w:ascii="Book Antiqua" w:hAnsi="Book Antiqua" w:cs="Arial"/>
                <w:sz w:val="22"/>
                <w:szCs w:val="22"/>
                <w:lang w:val="en-GB"/>
              </w:rPr>
              <w:t>Faridabad-121002</w:t>
            </w:r>
          </w:p>
          <w:p w14:paraId="08C7A32B" w14:textId="77777777" w:rsidR="00C70644" w:rsidRPr="005460F7" w:rsidRDefault="00C70644" w:rsidP="00C70644">
            <w:pPr>
              <w:rPr>
                <w:rFonts w:ascii="Book Antiqua" w:hAnsi="Book Antiqua"/>
              </w:rPr>
            </w:pPr>
          </w:p>
          <w:p w14:paraId="6DCB6263" w14:textId="4719EDEC" w:rsidR="00C70644" w:rsidRPr="005460F7" w:rsidRDefault="00C70644" w:rsidP="00C70644">
            <w:pPr>
              <w:rPr>
                <w:rFonts w:ascii="Book Antiqua" w:hAnsi="Book Antiqua"/>
              </w:rPr>
            </w:pPr>
            <w:r w:rsidRPr="005460F7">
              <w:rPr>
                <w:rFonts w:ascii="Book Antiqua" w:hAnsi="Book Antiqua"/>
              </w:rPr>
              <w:lastRenderedPageBreak/>
              <w:t xml:space="preserve">Date of pre-bid conference: </w:t>
            </w:r>
            <w:r w:rsidRPr="005460F7">
              <w:rPr>
                <w:rFonts w:ascii="Book Antiqua" w:hAnsi="Book Antiqua"/>
                <w:b/>
                <w:bCs/>
                <w:color w:val="0000CC"/>
                <w:lang w:val="en-GB"/>
              </w:rPr>
              <w:t>1</w:t>
            </w:r>
            <w:r w:rsidR="005460F7">
              <w:rPr>
                <w:rFonts w:ascii="Book Antiqua" w:hAnsi="Book Antiqua"/>
                <w:b/>
                <w:bCs/>
                <w:color w:val="0000CC"/>
                <w:lang w:val="en-GB"/>
              </w:rPr>
              <w:t>0</w:t>
            </w:r>
            <w:r w:rsidRPr="005460F7">
              <w:rPr>
                <w:rFonts w:ascii="Book Antiqua" w:hAnsi="Book Antiqua"/>
                <w:b/>
                <w:bCs/>
                <w:color w:val="0000CC"/>
                <w:lang w:val="en-GB"/>
              </w:rPr>
              <w:t>/0</w:t>
            </w:r>
            <w:r w:rsidR="005460F7">
              <w:rPr>
                <w:rFonts w:ascii="Book Antiqua" w:hAnsi="Book Antiqua"/>
                <w:b/>
                <w:bCs/>
                <w:color w:val="0000CC"/>
                <w:lang w:val="en-GB"/>
              </w:rPr>
              <w:t>4</w:t>
            </w:r>
            <w:r w:rsidRPr="005460F7">
              <w:rPr>
                <w:rFonts w:ascii="Book Antiqua" w:hAnsi="Book Antiqua"/>
                <w:b/>
                <w:bCs/>
                <w:color w:val="0000CC"/>
                <w:lang w:val="en-GB"/>
              </w:rPr>
              <w:t>/202</w:t>
            </w:r>
            <w:r w:rsidR="005460F7">
              <w:rPr>
                <w:rFonts w:ascii="Book Antiqua" w:hAnsi="Book Antiqua"/>
                <w:b/>
                <w:bCs/>
                <w:color w:val="0000CC"/>
                <w:lang w:val="en-GB"/>
              </w:rPr>
              <w:t>5</w:t>
            </w:r>
          </w:p>
          <w:p w14:paraId="2E8A71E4" w14:textId="77777777" w:rsidR="00C70644" w:rsidRPr="005460F7" w:rsidRDefault="00C70644" w:rsidP="00C70644">
            <w:pPr>
              <w:rPr>
                <w:rFonts w:ascii="Book Antiqua" w:hAnsi="Book Antiqua"/>
              </w:rPr>
            </w:pPr>
          </w:p>
          <w:p w14:paraId="10401079" w14:textId="77777777" w:rsidR="00C70644" w:rsidRPr="005460F7" w:rsidRDefault="00C70644" w:rsidP="00C70644">
            <w:pPr>
              <w:rPr>
                <w:rFonts w:ascii="Book Antiqua" w:hAnsi="Book Antiqua"/>
              </w:rPr>
            </w:pPr>
            <w:r w:rsidRPr="005460F7">
              <w:rPr>
                <w:rFonts w:ascii="Book Antiqua" w:hAnsi="Book Antiqua"/>
              </w:rPr>
              <w:t>Time: 1130 Hours (IST) onwards</w:t>
            </w:r>
          </w:p>
          <w:p w14:paraId="04C4A0DE" w14:textId="77777777" w:rsidR="00C70644" w:rsidRPr="00463994" w:rsidRDefault="00C70644" w:rsidP="00C70644">
            <w:pPr>
              <w:rPr>
                <w:rFonts w:ascii="Book Antiqua" w:hAnsi="Book Antiqua"/>
                <w:sz w:val="20"/>
                <w:szCs w:val="20"/>
              </w:rPr>
            </w:pPr>
          </w:p>
          <w:p w14:paraId="065C0CE4" w14:textId="77777777" w:rsidR="00C70644" w:rsidRPr="0009793D" w:rsidRDefault="00C70644" w:rsidP="00C70644">
            <w:pPr>
              <w:rPr>
                <w:rFonts w:ascii="Book Antiqua" w:hAnsi="Book Antiqua" w:cs="Aptos"/>
                <w:b/>
                <w:bCs/>
                <w:lang w:val="en-GB"/>
              </w:rPr>
            </w:pPr>
            <w:r w:rsidRPr="0009793D">
              <w:rPr>
                <w:rFonts w:ascii="Book Antiqua" w:hAnsi="Book Antiqua" w:cs="Aptos"/>
                <w:b/>
                <w:bCs/>
                <w:lang w:val="en-GB"/>
              </w:rPr>
              <w:t xml:space="preserve">Kind Attn.: </w:t>
            </w:r>
          </w:p>
          <w:p w14:paraId="301C1831" w14:textId="43EA9AB9" w:rsidR="005460F7" w:rsidRPr="00B36121" w:rsidRDefault="005460F7" w:rsidP="005460F7">
            <w:pPr>
              <w:jc w:val="both"/>
              <w:rPr>
                <w:rFonts w:ascii="Book Antiqua" w:hAnsi="Book Antiqua" w:cs="Arial"/>
                <w:b/>
                <w:bCs/>
                <w:sz w:val="22"/>
                <w:szCs w:val="22"/>
                <w:lang w:val="en-GB"/>
              </w:rPr>
            </w:pPr>
            <w:r>
              <w:rPr>
                <w:rFonts w:ascii="Book Antiqua" w:hAnsi="Book Antiqua" w:cs="Arial"/>
                <w:b/>
                <w:bCs/>
                <w:sz w:val="22"/>
                <w:szCs w:val="22"/>
                <w:lang w:val="en-GB"/>
              </w:rPr>
              <w:t xml:space="preserve">                   </w:t>
            </w:r>
            <w:r w:rsidRPr="00B36121">
              <w:rPr>
                <w:rFonts w:ascii="Book Antiqua" w:hAnsi="Book Antiqua" w:cs="Arial"/>
                <w:b/>
                <w:bCs/>
                <w:sz w:val="22"/>
                <w:szCs w:val="22"/>
                <w:lang w:val="en-GB"/>
              </w:rPr>
              <w:t>DGM (C&amp;M)/CH MGR (C&amp;M)</w:t>
            </w:r>
          </w:p>
          <w:p w14:paraId="40D8E119" w14:textId="77777777" w:rsidR="005460F7" w:rsidRPr="007D29A2" w:rsidRDefault="005460F7" w:rsidP="005460F7">
            <w:pPr>
              <w:ind w:left="1080"/>
              <w:jc w:val="both"/>
              <w:rPr>
                <w:rFonts w:ascii="Book Antiqua" w:hAnsi="Book Antiqua" w:cs="Arial"/>
                <w:sz w:val="22"/>
                <w:szCs w:val="22"/>
                <w:lang w:val="en-GB"/>
              </w:rPr>
            </w:pPr>
            <w:r w:rsidRPr="007D29A2">
              <w:rPr>
                <w:rFonts w:ascii="Book Antiqua" w:hAnsi="Book Antiqua" w:cs="Arial"/>
                <w:sz w:val="22"/>
                <w:szCs w:val="22"/>
                <w:lang w:val="en-GB"/>
              </w:rPr>
              <w:t>Power Grid Corporation of India Limited</w:t>
            </w:r>
          </w:p>
          <w:p w14:paraId="5B4058FE" w14:textId="77777777" w:rsidR="005460F7" w:rsidRDefault="005460F7" w:rsidP="005460F7">
            <w:pPr>
              <w:ind w:left="1080"/>
              <w:jc w:val="both"/>
              <w:rPr>
                <w:rFonts w:ascii="Book Antiqua" w:hAnsi="Book Antiqua" w:cs="Arial"/>
                <w:sz w:val="22"/>
                <w:szCs w:val="22"/>
                <w:lang w:val="en-GB"/>
              </w:rPr>
            </w:pPr>
            <w:r>
              <w:rPr>
                <w:rFonts w:ascii="Book Antiqua" w:hAnsi="Book Antiqua" w:cs="Arial"/>
                <w:sz w:val="22"/>
                <w:szCs w:val="22"/>
                <w:lang w:val="en-GB"/>
              </w:rPr>
              <w:t>RHQ, NR1, SCO BAY 5-10, SECTOR-16A</w:t>
            </w:r>
          </w:p>
          <w:p w14:paraId="4EA2EB1A" w14:textId="77777777" w:rsidR="005460F7" w:rsidRPr="007D29A2" w:rsidRDefault="005460F7" w:rsidP="005460F7">
            <w:pPr>
              <w:ind w:left="1080"/>
              <w:jc w:val="both"/>
              <w:rPr>
                <w:rFonts w:ascii="Book Antiqua" w:hAnsi="Book Antiqua" w:cs="Arial"/>
                <w:sz w:val="22"/>
                <w:szCs w:val="22"/>
                <w:lang w:val="en-GB"/>
              </w:rPr>
            </w:pPr>
            <w:r>
              <w:rPr>
                <w:rFonts w:ascii="Book Antiqua" w:hAnsi="Book Antiqua" w:cs="Arial"/>
                <w:sz w:val="22"/>
                <w:szCs w:val="22"/>
                <w:lang w:val="en-GB"/>
              </w:rPr>
              <w:t>Faridabad-121002</w:t>
            </w:r>
          </w:p>
          <w:p w14:paraId="5B2234B0" w14:textId="77777777" w:rsidR="005460F7" w:rsidRPr="007D29A2" w:rsidRDefault="005460F7" w:rsidP="005460F7">
            <w:pPr>
              <w:ind w:left="1080"/>
              <w:jc w:val="both"/>
              <w:rPr>
                <w:rFonts w:ascii="Book Antiqua" w:hAnsi="Book Antiqua" w:cs="Arial"/>
                <w:sz w:val="22"/>
                <w:szCs w:val="22"/>
                <w:lang w:val="en-GB"/>
              </w:rPr>
            </w:pPr>
            <w:r w:rsidRPr="007D29A2">
              <w:rPr>
                <w:rFonts w:ascii="Book Antiqua" w:hAnsi="Book Antiqua" w:cs="Arial"/>
                <w:sz w:val="22"/>
                <w:szCs w:val="22"/>
                <w:lang w:val="en-GB"/>
              </w:rPr>
              <w:t>(Haryana)</w:t>
            </w:r>
          </w:p>
          <w:p w14:paraId="4A4C2186" w14:textId="77777777" w:rsidR="005460F7" w:rsidRPr="007D29A2" w:rsidRDefault="005460F7" w:rsidP="005460F7">
            <w:pPr>
              <w:ind w:left="1080"/>
              <w:jc w:val="both"/>
              <w:rPr>
                <w:rFonts w:ascii="Book Antiqua" w:hAnsi="Book Antiqua" w:cs="Arial"/>
                <w:sz w:val="22"/>
                <w:szCs w:val="22"/>
                <w:lang w:val="en-GB"/>
              </w:rPr>
            </w:pPr>
          </w:p>
          <w:p w14:paraId="65AEE67F" w14:textId="77777777" w:rsidR="005460F7" w:rsidRPr="0002440B" w:rsidRDefault="005460F7" w:rsidP="005460F7">
            <w:pPr>
              <w:ind w:left="360" w:firstLine="720"/>
              <w:jc w:val="both"/>
              <w:rPr>
                <w:rFonts w:ascii="Book Antiqua" w:hAnsi="Book Antiqua" w:cs="Arial"/>
                <w:snapToGrid w:val="0"/>
              </w:rPr>
            </w:pPr>
            <w:r w:rsidRPr="0002440B">
              <w:rPr>
                <w:rFonts w:ascii="Book Antiqua" w:hAnsi="Book Antiqua" w:cs="Arial"/>
                <w:b/>
                <w:snapToGrid w:val="0"/>
              </w:rPr>
              <w:t>Telephone Nos.:</w:t>
            </w:r>
            <w:r w:rsidRPr="0002440B">
              <w:rPr>
                <w:rFonts w:ascii="Book Antiqua" w:hAnsi="Book Antiqua" w:cs="Arial"/>
                <w:snapToGrid w:val="0"/>
              </w:rPr>
              <w:t xml:space="preserve"> +91-(0)</w:t>
            </w:r>
            <w:r w:rsidRPr="0002440B">
              <w:rPr>
                <w:rFonts w:ascii="Book Antiqua" w:hAnsi="Book Antiqua"/>
              </w:rPr>
              <w:t xml:space="preserve"> 0129-266 6426 / 266 636</w:t>
            </w:r>
            <w:r>
              <w:rPr>
                <w:rFonts w:ascii="Book Antiqua" w:hAnsi="Book Antiqua"/>
              </w:rPr>
              <w:t>8</w:t>
            </w:r>
          </w:p>
          <w:p w14:paraId="01CD87A8" w14:textId="77777777" w:rsidR="005460F7" w:rsidRPr="0002440B" w:rsidRDefault="005460F7" w:rsidP="005460F7">
            <w:pPr>
              <w:ind w:left="360" w:firstLine="720"/>
              <w:jc w:val="both"/>
              <w:rPr>
                <w:rFonts w:ascii="Book Antiqua" w:hAnsi="Book Antiqua" w:cs="Arial"/>
              </w:rPr>
            </w:pPr>
            <w:r w:rsidRPr="0002440B">
              <w:rPr>
                <w:rFonts w:ascii="Book Antiqua" w:hAnsi="Book Antiqua"/>
                <w:b/>
                <w:bCs/>
              </w:rPr>
              <w:t>Mobile:</w:t>
            </w:r>
            <w:r w:rsidRPr="0002440B">
              <w:rPr>
                <w:rFonts w:ascii="Book Antiqua" w:hAnsi="Book Antiqua"/>
              </w:rPr>
              <w:t xml:space="preserve"> +91 9</w:t>
            </w:r>
            <w:r>
              <w:rPr>
                <w:rFonts w:ascii="Book Antiqua" w:hAnsi="Book Antiqua"/>
              </w:rPr>
              <w:t>711992098</w:t>
            </w:r>
            <w:r w:rsidRPr="0002440B">
              <w:rPr>
                <w:rFonts w:ascii="Book Antiqua" w:hAnsi="Book Antiqua"/>
              </w:rPr>
              <w:t xml:space="preserve"> / 9</w:t>
            </w:r>
            <w:r>
              <w:rPr>
                <w:rFonts w:ascii="Book Antiqua" w:hAnsi="Book Antiqua"/>
              </w:rPr>
              <w:t>910081391</w:t>
            </w:r>
          </w:p>
          <w:p w14:paraId="44D9F2A0" w14:textId="77777777" w:rsidR="005460F7" w:rsidRPr="0002440B" w:rsidRDefault="005460F7" w:rsidP="005460F7">
            <w:pPr>
              <w:ind w:left="360" w:firstLine="720"/>
              <w:jc w:val="both"/>
              <w:rPr>
                <w:rFonts w:ascii="Book Antiqua" w:hAnsi="Book Antiqua"/>
                <w:lang w:val="en-GB"/>
              </w:rPr>
            </w:pPr>
            <w:r w:rsidRPr="0002440B">
              <w:rPr>
                <w:rFonts w:ascii="Book Antiqua" w:hAnsi="Book Antiqua"/>
                <w:lang w:val="en-GB"/>
              </w:rPr>
              <w:t>Email Address</w:t>
            </w:r>
            <w:r w:rsidRPr="0002440B">
              <w:rPr>
                <w:rFonts w:ascii="Book Antiqua" w:hAnsi="Book Antiqua" w:cs="Arial"/>
                <w:lang w:val="en-GB"/>
              </w:rPr>
              <w:t xml:space="preserve">:  </w:t>
            </w:r>
            <w:r w:rsidRPr="0002440B">
              <w:rPr>
                <w:rFonts w:ascii="Book Antiqua" w:hAnsi="Book Antiqua" w:cs="Arial"/>
                <w:lang w:val="en-GB"/>
              </w:rPr>
              <w:tab/>
            </w:r>
            <w:r w:rsidRPr="00713660">
              <w:rPr>
                <w:rFonts w:ascii="Book Antiqua" w:hAnsi="Book Antiqua" w:cs="Arial"/>
                <w:b/>
                <w:bCs/>
                <w:color w:val="0000FF"/>
              </w:rPr>
              <w:t>dharmendra</w:t>
            </w:r>
            <w:r w:rsidRPr="0002440B">
              <w:rPr>
                <w:rFonts w:ascii="Book Antiqua" w:hAnsi="Book Antiqua" w:cs="Arial"/>
                <w:b/>
                <w:bCs/>
                <w:color w:val="0000FF"/>
              </w:rPr>
              <w:t>.</w:t>
            </w:r>
            <w:r>
              <w:rPr>
                <w:rFonts w:ascii="Book Antiqua" w:hAnsi="Book Antiqua" w:cs="Arial"/>
                <w:b/>
                <w:bCs/>
                <w:color w:val="0000FF"/>
              </w:rPr>
              <w:t>kumar2@</w:t>
            </w:r>
            <w:r w:rsidRPr="0002440B">
              <w:rPr>
                <w:rFonts w:ascii="Book Antiqua" w:hAnsi="Book Antiqua" w:cs="Arial"/>
                <w:b/>
                <w:bCs/>
                <w:color w:val="0000FF"/>
              </w:rPr>
              <w:t>powergrid.in</w:t>
            </w:r>
          </w:p>
          <w:p w14:paraId="783DBF9D" w14:textId="77777777" w:rsidR="005460F7" w:rsidRPr="0002440B" w:rsidRDefault="005460F7" w:rsidP="005460F7">
            <w:pPr>
              <w:ind w:left="2160" w:firstLine="720"/>
              <w:jc w:val="both"/>
              <w:rPr>
                <w:rFonts w:ascii="Book Antiqua" w:hAnsi="Book Antiqua" w:cs="Arial"/>
                <w:b/>
                <w:bCs/>
                <w:color w:val="0000FF"/>
              </w:rPr>
            </w:pPr>
            <w:r>
              <w:rPr>
                <w:rFonts w:ascii="Book Antiqua" w:hAnsi="Book Antiqua" w:cs="Arial"/>
                <w:b/>
                <w:bCs/>
                <w:color w:val="0000FF"/>
              </w:rPr>
              <w:t>ashwani.mishra@powergrid.in</w:t>
            </w:r>
          </w:p>
          <w:p w14:paraId="3AA2B653" w14:textId="263ACDC0" w:rsidR="00C70644" w:rsidRPr="00EF34CE" w:rsidRDefault="00C70644" w:rsidP="00C70644">
            <w:pPr>
              <w:ind w:left="617" w:hanging="617"/>
              <w:jc w:val="both"/>
              <w:rPr>
                <w:rFonts w:ascii="Book Antiqua" w:hAnsi="Book Antiqua" w:cs="Arial"/>
                <w:b/>
                <w:bCs/>
                <w:color w:val="0000FF"/>
                <w:sz w:val="22"/>
                <w:szCs w:val="22"/>
              </w:rPr>
            </w:pPr>
          </w:p>
        </w:tc>
      </w:tr>
      <w:tr w:rsidR="00C70644" w:rsidRPr="00EF34CE" w14:paraId="0AB3C38E" w14:textId="77777777" w:rsidTr="00265864">
        <w:tc>
          <w:tcPr>
            <w:tcW w:w="1080" w:type="dxa"/>
            <w:tcBorders>
              <w:right w:val="single" w:sz="4" w:space="0" w:color="auto"/>
            </w:tcBorders>
          </w:tcPr>
          <w:p w14:paraId="25F3FCB9" w14:textId="77777777" w:rsidR="00C70644" w:rsidRPr="00EF34CE" w:rsidRDefault="00C70644" w:rsidP="00C70644">
            <w:pPr>
              <w:numPr>
                <w:ilvl w:val="0"/>
                <w:numId w:val="1"/>
              </w:numPr>
              <w:jc w:val="both"/>
              <w:rPr>
                <w:rFonts w:ascii="Book Antiqua" w:hAnsi="Book Antiqua" w:cs="Arial"/>
                <w:sz w:val="22"/>
                <w:szCs w:val="22"/>
              </w:rPr>
            </w:pPr>
          </w:p>
        </w:tc>
        <w:tc>
          <w:tcPr>
            <w:tcW w:w="1440" w:type="dxa"/>
            <w:tcBorders>
              <w:right w:val="single" w:sz="4" w:space="0" w:color="auto"/>
            </w:tcBorders>
          </w:tcPr>
          <w:p w14:paraId="6099AF2C" w14:textId="77777777" w:rsidR="00C70644" w:rsidRPr="00896E97" w:rsidRDefault="00C70644" w:rsidP="00C70644">
            <w:pPr>
              <w:jc w:val="both"/>
              <w:rPr>
                <w:rFonts w:ascii="Book Antiqua" w:hAnsi="Book Antiqua" w:cs="Arial"/>
                <w:sz w:val="22"/>
                <w:szCs w:val="22"/>
              </w:rPr>
            </w:pPr>
            <w:r w:rsidRPr="00896E97">
              <w:rPr>
                <w:rFonts w:ascii="Book Antiqua" w:hAnsi="Book Antiqua" w:cs="Arial"/>
                <w:sz w:val="22"/>
                <w:szCs w:val="22"/>
              </w:rPr>
              <w:t>ITB Clause</w:t>
            </w:r>
          </w:p>
          <w:p w14:paraId="1C3308F2" w14:textId="02E22053" w:rsidR="00C70644" w:rsidRPr="00061618" w:rsidRDefault="00C70644" w:rsidP="00C70644">
            <w:pPr>
              <w:jc w:val="both"/>
              <w:rPr>
                <w:rFonts w:ascii="Book Antiqua" w:hAnsi="Book Antiqua" w:cs="Arial"/>
                <w:sz w:val="22"/>
                <w:szCs w:val="22"/>
              </w:rPr>
            </w:pPr>
            <w:r w:rsidRPr="00896E97">
              <w:rPr>
                <w:rFonts w:ascii="Book Antiqua" w:hAnsi="Book Antiqua" w:cs="Arial"/>
                <w:sz w:val="22"/>
                <w:szCs w:val="22"/>
              </w:rPr>
              <w:t>9</w:t>
            </w:r>
          </w:p>
        </w:tc>
        <w:tc>
          <w:tcPr>
            <w:tcW w:w="7200" w:type="dxa"/>
            <w:tcBorders>
              <w:left w:val="single" w:sz="4" w:space="0" w:color="auto"/>
            </w:tcBorders>
          </w:tcPr>
          <w:p w14:paraId="37FED4DD" w14:textId="77777777" w:rsidR="00C70644" w:rsidRPr="00896E97" w:rsidRDefault="00C70644" w:rsidP="00C70644">
            <w:pPr>
              <w:jc w:val="both"/>
              <w:rPr>
                <w:rFonts w:ascii="Book Antiqua" w:hAnsi="Book Antiqua" w:cs="Arial"/>
                <w:sz w:val="22"/>
                <w:szCs w:val="22"/>
                <w:u w:val="single"/>
              </w:rPr>
            </w:pPr>
            <w:r w:rsidRPr="00896E97">
              <w:rPr>
                <w:rFonts w:ascii="Book Antiqua" w:hAnsi="Book Antiqua" w:cs="Arial"/>
                <w:b/>
                <w:bCs/>
                <w:sz w:val="22"/>
                <w:szCs w:val="22"/>
                <w:u w:val="single"/>
              </w:rPr>
              <w:t>Replace the title II. Soft Copy Part of ITB Cl. 9 with the following:</w:t>
            </w:r>
          </w:p>
          <w:p w14:paraId="4638EB6B" w14:textId="77777777" w:rsidR="00C70644" w:rsidRPr="00896E97" w:rsidRDefault="00C70644" w:rsidP="00C70644">
            <w:pPr>
              <w:jc w:val="both"/>
              <w:rPr>
                <w:rFonts w:ascii="Book Antiqua" w:hAnsi="Book Antiqua" w:cs="Arial"/>
                <w:sz w:val="22"/>
                <w:szCs w:val="22"/>
              </w:rPr>
            </w:pPr>
          </w:p>
          <w:p w14:paraId="10AC3D25" w14:textId="77777777" w:rsidR="00C70644" w:rsidRPr="00896E97" w:rsidRDefault="00C70644" w:rsidP="00C70644">
            <w:pPr>
              <w:jc w:val="both"/>
              <w:rPr>
                <w:rFonts w:ascii="Book Antiqua" w:hAnsi="Book Antiqua" w:cs="Arial"/>
                <w:sz w:val="22"/>
                <w:szCs w:val="22"/>
              </w:rPr>
            </w:pPr>
            <w:r w:rsidRPr="00896E97">
              <w:rPr>
                <w:rFonts w:ascii="Book Antiqua" w:hAnsi="Book Antiqua" w:cs="Arial"/>
                <w:sz w:val="22"/>
                <w:szCs w:val="22"/>
              </w:rPr>
              <w:t xml:space="preserve">II. </w:t>
            </w:r>
            <w:r w:rsidRPr="00896E97">
              <w:rPr>
                <w:rFonts w:ascii="Book Antiqua" w:hAnsi="Book Antiqua" w:cs="Arial"/>
                <w:b/>
                <w:bCs/>
                <w:sz w:val="22"/>
                <w:szCs w:val="22"/>
              </w:rPr>
              <w:t>Soft Copy</w:t>
            </w:r>
          </w:p>
          <w:p w14:paraId="3AB25CAE" w14:textId="77777777" w:rsidR="00C70644" w:rsidRPr="00896E97" w:rsidRDefault="00C70644" w:rsidP="00C70644">
            <w:pPr>
              <w:tabs>
                <w:tab w:val="left" w:pos="720"/>
                <w:tab w:val="left" w:pos="1416"/>
              </w:tabs>
              <w:ind w:left="1062" w:hanging="1062"/>
              <w:jc w:val="both"/>
              <w:rPr>
                <w:rFonts w:ascii="Book Antiqua" w:hAnsi="Book Antiqua" w:cs="Arial"/>
                <w:sz w:val="22"/>
                <w:szCs w:val="22"/>
              </w:rPr>
            </w:pPr>
            <w:r w:rsidRPr="00896E97">
              <w:rPr>
                <w:rFonts w:ascii="Book Antiqua" w:hAnsi="Book Antiqua" w:cs="Arial"/>
                <w:sz w:val="22"/>
                <w:szCs w:val="22"/>
              </w:rPr>
              <w:tab/>
            </w:r>
            <w:r w:rsidRPr="00896E97">
              <w:rPr>
                <w:rFonts w:ascii="Book Antiqua" w:hAnsi="Book Antiqua" w:cs="Arial"/>
                <w:sz w:val="22"/>
                <w:szCs w:val="22"/>
              </w:rPr>
              <w:tab/>
            </w:r>
            <w:r w:rsidRPr="00896E97">
              <w:rPr>
                <w:rFonts w:ascii="Book Antiqua" w:hAnsi="Book Antiqua" w:cs="Arial"/>
                <w:sz w:val="22"/>
                <w:szCs w:val="22"/>
              </w:rPr>
              <w:tab/>
            </w:r>
          </w:p>
          <w:p w14:paraId="679A4771" w14:textId="77777777" w:rsidR="00C70644" w:rsidRPr="00896E97" w:rsidRDefault="00C70644" w:rsidP="00C70644">
            <w:pPr>
              <w:ind w:left="72"/>
              <w:jc w:val="both"/>
              <w:rPr>
                <w:rFonts w:ascii="Book Antiqua" w:hAnsi="Book Antiqua" w:cs="Arial"/>
                <w:sz w:val="22"/>
                <w:szCs w:val="22"/>
              </w:rPr>
            </w:pPr>
            <w:r w:rsidRPr="00896E97">
              <w:rPr>
                <w:rFonts w:ascii="Book Antiqua" w:hAnsi="Book Antiqua" w:cs="Arial"/>
                <w:sz w:val="22"/>
                <w:szCs w:val="22"/>
              </w:rPr>
              <w:t xml:space="preserve"> Soft copy </w:t>
            </w:r>
            <w:r w:rsidRPr="00896E97">
              <w:rPr>
                <w:rFonts w:ascii="Book Antiqua" w:hAnsi="Book Antiqua" w:cs="Arial"/>
                <w:bCs/>
                <w:sz w:val="22"/>
                <w:szCs w:val="22"/>
              </w:rPr>
              <w:t>of</w:t>
            </w:r>
            <w:r w:rsidRPr="00896E97">
              <w:rPr>
                <w:rFonts w:ascii="Book Antiqua" w:hAnsi="Book Antiqua" w:cs="Arial"/>
                <w:sz w:val="22"/>
                <w:szCs w:val="22"/>
              </w:rPr>
              <w:t xml:space="preserve"> the bid shall comprise of following documents to be uploaded on the portal as per provisions therein.</w:t>
            </w:r>
          </w:p>
          <w:p w14:paraId="24B397CA" w14:textId="77777777" w:rsidR="00C70644" w:rsidRPr="00896E97" w:rsidRDefault="00C70644" w:rsidP="00C70644">
            <w:pPr>
              <w:jc w:val="both"/>
              <w:rPr>
                <w:rFonts w:ascii="Book Antiqua" w:hAnsi="Book Antiqua" w:cs="Arial"/>
                <w:sz w:val="22"/>
                <w:szCs w:val="22"/>
              </w:rPr>
            </w:pPr>
          </w:p>
          <w:p w14:paraId="18D2DCC7" w14:textId="77777777" w:rsidR="00C70644" w:rsidRPr="00896E97" w:rsidRDefault="00C70644" w:rsidP="00C70644">
            <w:pPr>
              <w:numPr>
                <w:ilvl w:val="0"/>
                <w:numId w:val="17"/>
              </w:numPr>
              <w:tabs>
                <w:tab w:val="clear" w:pos="1080"/>
                <w:tab w:val="num" w:pos="612"/>
              </w:tabs>
              <w:ind w:left="432"/>
              <w:jc w:val="both"/>
              <w:rPr>
                <w:rFonts w:ascii="Book Antiqua" w:hAnsi="Book Antiqua" w:cs="Arial"/>
                <w:sz w:val="22"/>
                <w:szCs w:val="22"/>
                <w:u w:val="single"/>
              </w:rPr>
            </w:pPr>
            <w:r w:rsidRPr="00896E97">
              <w:rPr>
                <w:rFonts w:ascii="Book Antiqua" w:hAnsi="Book Antiqua" w:cs="Arial"/>
                <w:sz w:val="22"/>
                <w:szCs w:val="22"/>
                <w:u w:val="single"/>
              </w:rPr>
              <w:t>As part of First Envelope</w:t>
            </w:r>
          </w:p>
          <w:p w14:paraId="6C6C8134" w14:textId="77777777" w:rsidR="00C70644" w:rsidRPr="00896E97" w:rsidRDefault="00C70644" w:rsidP="00C70644">
            <w:pPr>
              <w:ind w:left="1125"/>
              <w:jc w:val="both"/>
              <w:rPr>
                <w:rFonts w:ascii="Book Antiqua" w:hAnsi="Book Antiqua" w:cs="Arial"/>
                <w:sz w:val="22"/>
                <w:szCs w:val="22"/>
                <w:u w:val="single"/>
              </w:rPr>
            </w:pPr>
          </w:p>
          <w:p w14:paraId="19A5899A" w14:textId="77777777" w:rsidR="00C70644" w:rsidRPr="00896E97" w:rsidRDefault="00C70644" w:rsidP="00C70644">
            <w:pPr>
              <w:numPr>
                <w:ilvl w:val="0"/>
                <w:numId w:val="18"/>
              </w:numPr>
              <w:tabs>
                <w:tab w:val="clear" w:pos="2160"/>
                <w:tab w:val="num" w:pos="1602"/>
              </w:tabs>
              <w:ind w:left="792"/>
              <w:jc w:val="both"/>
              <w:rPr>
                <w:rFonts w:ascii="Book Antiqua" w:hAnsi="Book Antiqua" w:cs="Arial"/>
                <w:spacing w:val="-2"/>
                <w:sz w:val="22"/>
                <w:szCs w:val="22"/>
              </w:rPr>
            </w:pPr>
            <w:r w:rsidRPr="00896E97">
              <w:rPr>
                <w:rFonts w:ascii="Book Antiqua" w:hAnsi="Book Antiqua" w:cs="Arial"/>
                <w:spacing w:val="-2"/>
                <w:sz w:val="22"/>
                <w:szCs w:val="22"/>
              </w:rPr>
              <w:t>Programmed file</w:t>
            </w:r>
            <w:r w:rsidRPr="00896E97">
              <w:rPr>
                <w:rFonts w:ascii="Book Antiqua" w:hAnsi="Book Antiqua" w:cs="Arial"/>
                <w:sz w:val="22"/>
                <w:szCs w:val="22"/>
              </w:rPr>
              <w:t>-Attachments (Attachment to Bid Form including attachment to QR) in MS Excel format &amp; its revision covering various attachments, Integrity Pact and bid form for first envelope.</w:t>
            </w:r>
          </w:p>
          <w:p w14:paraId="7E9C8706" w14:textId="77777777" w:rsidR="00C70644" w:rsidRPr="00896E97" w:rsidRDefault="00C70644" w:rsidP="00C70644">
            <w:pPr>
              <w:numPr>
                <w:ilvl w:val="0"/>
                <w:numId w:val="18"/>
              </w:numPr>
              <w:tabs>
                <w:tab w:val="clear" w:pos="2160"/>
                <w:tab w:val="num" w:pos="1602"/>
              </w:tabs>
              <w:ind w:left="792"/>
              <w:jc w:val="both"/>
              <w:rPr>
                <w:rFonts w:ascii="Book Antiqua" w:hAnsi="Book Antiqua" w:cs="Arial"/>
                <w:spacing w:val="-2"/>
                <w:sz w:val="22"/>
                <w:szCs w:val="22"/>
              </w:rPr>
            </w:pPr>
            <w:r w:rsidRPr="00896E97">
              <w:rPr>
                <w:rFonts w:ascii="Book Antiqua" w:hAnsi="Book Antiqua" w:cs="Arial"/>
                <w:spacing w:val="-2"/>
                <w:sz w:val="22"/>
                <w:szCs w:val="22"/>
              </w:rPr>
              <w:t>Scanned</w:t>
            </w:r>
            <w:r w:rsidRPr="00896E97">
              <w:rPr>
                <w:rFonts w:ascii="Book Antiqua" w:hAnsi="Book Antiqua" w:cs="Arial"/>
                <w:sz w:val="22"/>
                <w:szCs w:val="22"/>
              </w:rPr>
              <w:t xml:space="preserve"> copies of all the documents mentioned at 15.4 of ITB </w:t>
            </w:r>
          </w:p>
          <w:p w14:paraId="55F4E637" w14:textId="77777777" w:rsidR="00C70644" w:rsidRPr="00896E97" w:rsidRDefault="00C70644" w:rsidP="00C70644">
            <w:pPr>
              <w:ind w:left="720" w:firstLine="360"/>
              <w:jc w:val="both"/>
              <w:rPr>
                <w:rFonts w:ascii="Book Antiqua" w:hAnsi="Book Antiqua" w:cs="Arial"/>
                <w:sz w:val="22"/>
                <w:szCs w:val="22"/>
              </w:rPr>
            </w:pPr>
          </w:p>
          <w:p w14:paraId="2F30C1B2" w14:textId="77777777" w:rsidR="00C70644" w:rsidRPr="00896E97" w:rsidRDefault="00C70644" w:rsidP="00C70644">
            <w:pPr>
              <w:numPr>
                <w:ilvl w:val="0"/>
                <w:numId w:val="17"/>
              </w:numPr>
              <w:tabs>
                <w:tab w:val="clear" w:pos="1080"/>
                <w:tab w:val="num" w:pos="612"/>
              </w:tabs>
              <w:ind w:left="432"/>
              <w:jc w:val="both"/>
              <w:rPr>
                <w:rFonts w:ascii="Book Antiqua" w:hAnsi="Book Antiqua" w:cs="Arial"/>
                <w:sz w:val="22"/>
                <w:szCs w:val="22"/>
                <w:u w:val="single"/>
              </w:rPr>
            </w:pPr>
            <w:r w:rsidRPr="00896E97">
              <w:rPr>
                <w:rFonts w:ascii="Book Antiqua" w:hAnsi="Book Antiqua" w:cs="Arial"/>
                <w:sz w:val="22"/>
                <w:szCs w:val="22"/>
                <w:u w:val="single"/>
              </w:rPr>
              <w:t>As part of Second Envelope</w:t>
            </w:r>
          </w:p>
          <w:p w14:paraId="7C838AD9" w14:textId="77777777" w:rsidR="00C70644" w:rsidRPr="00896E97" w:rsidRDefault="00C70644" w:rsidP="00C70644">
            <w:pPr>
              <w:ind w:left="1170" w:hanging="18"/>
              <w:jc w:val="both"/>
              <w:rPr>
                <w:rFonts w:ascii="Book Antiqua" w:hAnsi="Book Antiqua" w:cs="Arial"/>
                <w:sz w:val="22"/>
                <w:szCs w:val="22"/>
              </w:rPr>
            </w:pPr>
          </w:p>
          <w:p w14:paraId="5D72A815" w14:textId="77777777" w:rsidR="00C70644" w:rsidRPr="00896E97" w:rsidRDefault="00C70644" w:rsidP="00C70644">
            <w:pPr>
              <w:numPr>
                <w:ilvl w:val="0"/>
                <w:numId w:val="16"/>
              </w:numPr>
              <w:tabs>
                <w:tab w:val="clear" w:pos="2160"/>
                <w:tab w:val="num" w:pos="792"/>
              </w:tabs>
              <w:ind w:left="792"/>
              <w:jc w:val="both"/>
              <w:rPr>
                <w:rFonts w:ascii="Book Antiqua" w:hAnsi="Book Antiqua" w:cs="Arial"/>
                <w:sz w:val="22"/>
                <w:szCs w:val="22"/>
              </w:rPr>
            </w:pPr>
            <w:r w:rsidRPr="00896E97">
              <w:rPr>
                <w:rFonts w:ascii="Book Antiqua" w:hAnsi="Book Antiqua" w:cs="Arial"/>
                <w:sz w:val="22"/>
                <w:szCs w:val="22"/>
              </w:rPr>
              <w:t>Price Schedules &amp; Bid Forms in MS excel format &amp; its revision covering various price schedules and bid forms for Second Envelope.</w:t>
            </w:r>
          </w:p>
          <w:p w14:paraId="6CEAE72E" w14:textId="77777777" w:rsidR="00C70644" w:rsidRPr="00061618" w:rsidRDefault="00C70644" w:rsidP="00C70644">
            <w:pPr>
              <w:jc w:val="both"/>
              <w:rPr>
                <w:rFonts w:ascii="Book Antiqua" w:hAnsi="Book Antiqua" w:cs="Arial"/>
                <w:b/>
                <w:bCs/>
                <w:sz w:val="22"/>
                <w:szCs w:val="22"/>
                <w:u w:val="single"/>
              </w:rPr>
            </w:pPr>
          </w:p>
        </w:tc>
      </w:tr>
      <w:tr w:rsidR="00C70644" w:rsidRPr="00EF34CE" w14:paraId="5D57C010" w14:textId="77777777" w:rsidTr="00265864">
        <w:tc>
          <w:tcPr>
            <w:tcW w:w="1080" w:type="dxa"/>
            <w:tcBorders>
              <w:right w:val="single" w:sz="4" w:space="0" w:color="auto"/>
            </w:tcBorders>
          </w:tcPr>
          <w:p w14:paraId="028295C4" w14:textId="77777777" w:rsidR="00C70644" w:rsidRPr="00EF34CE" w:rsidRDefault="00C70644" w:rsidP="00C70644">
            <w:pPr>
              <w:numPr>
                <w:ilvl w:val="0"/>
                <w:numId w:val="1"/>
              </w:numPr>
              <w:jc w:val="both"/>
              <w:rPr>
                <w:rFonts w:ascii="Book Antiqua" w:hAnsi="Book Antiqua" w:cs="Arial"/>
                <w:sz w:val="22"/>
                <w:szCs w:val="22"/>
              </w:rPr>
            </w:pPr>
          </w:p>
        </w:tc>
        <w:tc>
          <w:tcPr>
            <w:tcW w:w="1440" w:type="dxa"/>
            <w:tcBorders>
              <w:right w:val="single" w:sz="4" w:space="0" w:color="auto"/>
            </w:tcBorders>
          </w:tcPr>
          <w:p w14:paraId="2EBF0248" w14:textId="77777777" w:rsidR="00C70644" w:rsidRPr="005A4E13" w:rsidRDefault="00C70644" w:rsidP="00C70644">
            <w:pPr>
              <w:jc w:val="both"/>
              <w:rPr>
                <w:rFonts w:ascii="Book Antiqua" w:hAnsi="Book Antiqua" w:cs="Arial"/>
                <w:sz w:val="22"/>
                <w:szCs w:val="22"/>
              </w:rPr>
            </w:pPr>
            <w:r w:rsidRPr="005A4E13">
              <w:rPr>
                <w:rFonts w:ascii="Book Antiqua" w:hAnsi="Book Antiqua" w:cs="Arial"/>
                <w:sz w:val="22"/>
                <w:szCs w:val="22"/>
              </w:rPr>
              <w:t>ITB Clause</w:t>
            </w:r>
          </w:p>
          <w:p w14:paraId="66B8425D" w14:textId="70C75381" w:rsidR="00C70644" w:rsidRPr="00EF34CE" w:rsidRDefault="00C70644" w:rsidP="00C70644">
            <w:pPr>
              <w:pStyle w:val="Default"/>
              <w:jc w:val="both"/>
              <w:rPr>
                <w:rFonts w:cs="Arial"/>
                <w:b/>
                <w:bCs/>
                <w:sz w:val="22"/>
                <w:szCs w:val="22"/>
              </w:rPr>
            </w:pPr>
            <w:r w:rsidRPr="005A4E13">
              <w:rPr>
                <w:rFonts w:cs="Arial"/>
                <w:sz w:val="22"/>
                <w:szCs w:val="22"/>
              </w:rPr>
              <w:t>9 (I) (</w:t>
            </w:r>
            <w:proofErr w:type="spellStart"/>
            <w:r w:rsidRPr="005A4E13">
              <w:rPr>
                <w:rFonts w:cs="Arial"/>
                <w:sz w:val="22"/>
                <w:szCs w:val="22"/>
              </w:rPr>
              <w:t>i</w:t>
            </w:r>
            <w:proofErr w:type="spellEnd"/>
            <w:r w:rsidRPr="005A4E13">
              <w:rPr>
                <w:rFonts w:cs="Arial"/>
                <w:sz w:val="22"/>
                <w:szCs w:val="22"/>
              </w:rPr>
              <w:t>) &amp; (ii)</w:t>
            </w:r>
          </w:p>
        </w:tc>
        <w:tc>
          <w:tcPr>
            <w:tcW w:w="7200" w:type="dxa"/>
            <w:tcBorders>
              <w:left w:val="single" w:sz="4" w:space="0" w:color="auto"/>
            </w:tcBorders>
          </w:tcPr>
          <w:p w14:paraId="29DB636A" w14:textId="77777777" w:rsidR="00C70644" w:rsidRPr="005A4E13" w:rsidRDefault="00C70644" w:rsidP="00C70644">
            <w:pPr>
              <w:jc w:val="both"/>
              <w:rPr>
                <w:rFonts w:ascii="Book Antiqua" w:hAnsi="Book Antiqua" w:cs="Arial"/>
                <w:sz w:val="22"/>
                <w:szCs w:val="22"/>
                <w:u w:val="single"/>
              </w:rPr>
            </w:pPr>
            <w:r w:rsidRPr="005A4E13">
              <w:rPr>
                <w:rFonts w:ascii="Book Antiqua" w:hAnsi="Book Antiqua" w:cs="Arial"/>
                <w:b/>
                <w:bCs/>
                <w:sz w:val="22"/>
                <w:szCs w:val="22"/>
                <w:u w:val="single"/>
              </w:rPr>
              <w:t>Replace the ITB clause 9 (I) (</w:t>
            </w:r>
            <w:proofErr w:type="spellStart"/>
            <w:r w:rsidRPr="005A4E13">
              <w:rPr>
                <w:rFonts w:ascii="Book Antiqua" w:hAnsi="Book Antiqua" w:cs="Arial"/>
                <w:b/>
                <w:bCs/>
                <w:sz w:val="22"/>
                <w:szCs w:val="22"/>
                <w:u w:val="single"/>
              </w:rPr>
              <w:t>i</w:t>
            </w:r>
            <w:proofErr w:type="spellEnd"/>
            <w:r w:rsidRPr="005A4E13">
              <w:rPr>
                <w:rFonts w:ascii="Book Antiqua" w:hAnsi="Book Antiqua" w:cs="Arial"/>
                <w:b/>
                <w:bCs/>
                <w:sz w:val="22"/>
                <w:szCs w:val="22"/>
                <w:u w:val="single"/>
              </w:rPr>
              <w:t>) &amp; (ii) with the following:</w:t>
            </w:r>
          </w:p>
          <w:p w14:paraId="6081B48B" w14:textId="77777777" w:rsidR="00C70644" w:rsidRPr="005A4E13" w:rsidRDefault="00C70644" w:rsidP="00C70644">
            <w:pPr>
              <w:pStyle w:val="Default"/>
              <w:jc w:val="both"/>
              <w:rPr>
                <w:rFonts w:cs="Arial"/>
                <w:sz w:val="22"/>
                <w:szCs w:val="22"/>
              </w:rPr>
            </w:pPr>
          </w:p>
          <w:p w14:paraId="6AF82CEF" w14:textId="77777777" w:rsidR="00C70644" w:rsidRPr="005A4E13" w:rsidRDefault="00C70644" w:rsidP="00C70644">
            <w:pPr>
              <w:pStyle w:val="Default"/>
              <w:jc w:val="both"/>
              <w:rPr>
                <w:rFonts w:cs="Arial"/>
                <w:sz w:val="22"/>
                <w:szCs w:val="22"/>
              </w:rPr>
            </w:pPr>
            <w:r w:rsidRPr="005A4E13">
              <w:rPr>
                <w:rFonts w:cs="Arial"/>
                <w:sz w:val="22"/>
                <w:szCs w:val="22"/>
              </w:rPr>
              <w:t xml:space="preserve">Documents Comprising the Bid </w:t>
            </w:r>
          </w:p>
          <w:p w14:paraId="4DE0B101" w14:textId="77777777" w:rsidR="00C70644" w:rsidRPr="005A4E13" w:rsidRDefault="00C70644" w:rsidP="00C70644">
            <w:pPr>
              <w:pStyle w:val="Default"/>
              <w:jc w:val="both"/>
              <w:rPr>
                <w:rFonts w:cs="Arial"/>
                <w:sz w:val="22"/>
                <w:szCs w:val="22"/>
              </w:rPr>
            </w:pPr>
          </w:p>
          <w:p w14:paraId="3FF347A8" w14:textId="77777777" w:rsidR="00C70644" w:rsidRPr="005A4E13" w:rsidRDefault="00C70644" w:rsidP="00C70644">
            <w:pPr>
              <w:pStyle w:val="Default"/>
              <w:jc w:val="both"/>
              <w:rPr>
                <w:rFonts w:cs="Arial"/>
                <w:sz w:val="22"/>
                <w:szCs w:val="22"/>
              </w:rPr>
            </w:pPr>
            <w:r w:rsidRPr="005A4E13">
              <w:rPr>
                <w:rFonts w:cs="Arial"/>
                <w:sz w:val="22"/>
                <w:szCs w:val="22"/>
              </w:rPr>
              <w:t>I. Hard Copy Part</w:t>
            </w:r>
          </w:p>
          <w:p w14:paraId="7310DF21" w14:textId="77777777" w:rsidR="00C70644" w:rsidRPr="005A4E13" w:rsidRDefault="00C70644" w:rsidP="00C70644">
            <w:pPr>
              <w:pStyle w:val="Default"/>
              <w:jc w:val="both"/>
              <w:rPr>
                <w:rFonts w:cs="Arial"/>
                <w:sz w:val="22"/>
                <w:szCs w:val="22"/>
              </w:rPr>
            </w:pPr>
          </w:p>
          <w:p w14:paraId="694CF2CA" w14:textId="77777777" w:rsidR="00C70644" w:rsidRPr="005A4E13" w:rsidRDefault="00C70644" w:rsidP="00C70644">
            <w:pPr>
              <w:pStyle w:val="Default"/>
              <w:jc w:val="both"/>
              <w:rPr>
                <w:rFonts w:cs="Arial"/>
                <w:sz w:val="22"/>
                <w:szCs w:val="22"/>
              </w:rPr>
            </w:pPr>
            <w:r w:rsidRPr="005A4E13">
              <w:rPr>
                <w:rFonts w:cs="Arial"/>
                <w:sz w:val="22"/>
                <w:szCs w:val="22"/>
              </w:rPr>
              <w:t>Hard copy part of the bid shall comprise of following documents to be submitted in sealed envelope, as part of First Envelope</w:t>
            </w:r>
          </w:p>
          <w:p w14:paraId="480B2EB0" w14:textId="77777777" w:rsidR="00C70644" w:rsidRPr="005A4E13" w:rsidRDefault="00C70644" w:rsidP="00C70644">
            <w:pPr>
              <w:pStyle w:val="Default"/>
              <w:jc w:val="both"/>
              <w:rPr>
                <w:rFonts w:cs="Arial"/>
                <w:sz w:val="22"/>
                <w:szCs w:val="22"/>
              </w:rPr>
            </w:pPr>
          </w:p>
          <w:p w14:paraId="700AE0B7" w14:textId="77777777" w:rsidR="00C70644" w:rsidRPr="005A4E13" w:rsidRDefault="00C70644" w:rsidP="00C70644">
            <w:pPr>
              <w:pStyle w:val="Default"/>
              <w:ind w:left="342" w:hanging="342"/>
              <w:jc w:val="both"/>
              <w:rPr>
                <w:rFonts w:cs="Arial"/>
                <w:color w:val="auto"/>
                <w:sz w:val="22"/>
                <w:szCs w:val="22"/>
              </w:rPr>
            </w:pPr>
            <w:r w:rsidRPr="005A4E13">
              <w:rPr>
                <w:rFonts w:cs="Arial"/>
                <w:sz w:val="22"/>
                <w:szCs w:val="22"/>
              </w:rPr>
              <w:lastRenderedPageBreak/>
              <w:t>(</w:t>
            </w:r>
            <w:proofErr w:type="spellStart"/>
            <w:r w:rsidRPr="005A4E13">
              <w:rPr>
                <w:rFonts w:cs="Arial"/>
                <w:sz w:val="22"/>
                <w:szCs w:val="22"/>
              </w:rPr>
              <w:t>i</w:t>
            </w:r>
            <w:proofErr w:type="spellEnd"/>
            <w:r w:rsidRPr="005A4E13">
              <w:rPr>
                <w:rFonts w:cs="Arial"/>
                <w:sz w:val="22"/>
                <w:szCs w:val="22"/>
              </w:rPr>
              <w:t>)</w:t>
            </w:r>
            <w:r w:rsidRPr="005A4E13">
              <w:rPr>
                <w:rFonts w:cs="Arial"/>
                <w:sz w:val="22"/>
                <w:szCs w:val="22"/>
              </w:rPr>
              <w:tab/>
            </w:r>
            <w:r w:rsidRPr="005A4E13">
              <w:rPr>
                <w:rFonts w:cs="Arial"/>
                <w:color w:val="auto"/>
                <w:sz w:val="22"/>
                <w:szCs w:val="22"/>
              </w:rPr>
              <w:t>Online Payment Acknowledgement towards Bidding Document fee of the amount as specified in the in accordance with clause 5.4 of ITB or documentary evidence in support of exemption of Bidding Document fee as per ITB 5.5</w:t>
            </w:r>
          </w:p>
          <w:p w14:paraId="6C5BB0F5" w14:textId="77777777" w:rsidR="00C70644" w:rsidRPr="005A4E13" w:rsidRDefault="00C70644" w:rsidP="00C70644">
            <w:pPr>
              <w:pStyle w:val="Default"/>
              <w:ind w:left="342" w:hanging="342"/>
              <w:jc w:val="both"/>
              <w:rPr>
                <w:rFonts w:cs="Arial"/>
                <w:sz w:val="22"/>
                <w:szCs w:val="22"/>
              </w:rPr>
            </w:pPr>
          </w:p>
          <w:p w14:paraId="14A0972D" w14:textId="77777777" w:rsidR="00C70644" w:rsidRPr="005A4E13" w:rsidRDefault="00C70644" w:rsidP="00C70644">
            <w:pPr>
              <w:pStyle w:val="Default"/>
              <w:ind w:left="342" w:hanging="342"/>
              <w:jc w:val="both"/>
              <w:rPr>
                <w:rFonts w:cs="Arial"/>
                <w:b/>
                <w:sz w:val="22"/>
                <w:szCs w:val="22"/>
              </w:rPr>
            </w:pPr>
            <w:r w:rsidRPr="005A4E13">
              <w:rPr>
                <w:rFonts w:cs="Arial"/>
                <w:sz w:val="22"/>
                <w:szCs w:val="22"/>
              </w:rPr>
              <w:t xml:space="preserve">(ii) </w:t>
            </w:r>
            <w:r w:rsidRPr="005A4E13">
              <w:rPr>
                <w:rFonts w:cs="Arial"/>
                <w:color w:val="auto"/>
                <w:sz w:val="22"/>
                <w:szCs w:val="22"/>
              </w:rPr>
              <w:t>Bid</w:t>
            </w:r>
            <w:r w:rsidRPr="005A4E13">
              <w:rPr>
                <w:rFonts w:cs="Arial"/>
                <w:sz w:val="22"/>
                <w:szCs w:val="22"/>
              </w:rPr>
              <w:t xml:space="preserve"> Security (in Original) </w:t>
            </w:r>
            <w:r w:rsidRPr="005A4E13">
              <w:rPr>
                <w:rFonts w:cs="Arial"/>
                <w:b/>
                <w:bCs/>
                <w:sz w:val="22"/>
                <w:szCs w:val="22"/>
              </w:rPr>
              <w:t>or Online Payment Acknowledgement towards Bid Security</w:t>
            </w:r>
            <w:r w:rsidRPr="005A4E13">
              <w:rPr>
                <w:rFonts w:cs="Arial"/>
                <w:sz w:val="22"/>
                <w:szCs w:val="22"/>
              </w:rPr>
              <w:t xml:space="preserve"> or documentary evidence in support of exemption of Bid Security, in separate envelope in accordance with clause 13 of ITB, Section-II – </w:t>
            </w:r>
            <w:r w:rsidRPr="005A4E13">
              <w:rPr>
                <w:rFonts w:cs="Arial"/>
                <w:b/>
                <w:sz w:val="22"/>
                <w:szCs w:val="22"/>
              </w:rPr>
              <w:t>Not Applicable</w:t>
            </w:r>
          </w:p>
          <w:p w14:paraId="45D6D28A" w14:textId="77777777" w:rsidR="00C70644" w:rsidRPr="00EF34CE" w:rsidRDefault="00C70644" w:rsidP="00C70644">
            <w:pPr>
              <w:pStyle w:val="Default"/>
              <w:jc w:val="both"/>
              <w:rPr>
                <w:rFonts w:cs="Arial"/>
                <w:b/>
                <w:bCs/>
                <w:sz w:val="22"/>
                <w:szCs w:val="22"/>
              </w:rPr>
            </w:pPr>
          </w:p>
        </w:tc>
      </w:tr>
      <w:tr w:rsidR="00C70644" w:rsidRPr="00EF34CE" w14:paraId="3BE80301" w14:textId="77777777" w:rsidTr="00265864">
        <w:tc>
          <w:tcPr>
            <w:tcW w:w="1080" w:type="dxa"/>
            <w:tcBorders>
              <w:right w:val="single" w:sz="4" w:space="0" w:color="auto"/>
            </w:tcBorders>
          </w:tcPr>
          <w:p w14:paraId="6ADB5D7E" w14:textId="77777777" w:rsidR="00C70644" w:rsidRPr="00EF34CE" w:rsidRDefault="00C70644" w:rsidP="00C70644">
            <w:pPr>
              <w:numPr>
                <w:ilvl w:val="0"/>
                <w:numId w:val="1"/>
              </w:numPr>
              <w:jc w:val="both"/>
              <w:rPr>
                <w:rFonts w:ascii="Book Antiqua" w:hAnsi="Book Antiqua" w:cs="Arial"/>
                <w:sz w:val="22"/>
                <w:szCs w:val="22"/>
              </w:rPr>
            </w:pPr>
          </w:p>
        </w:tc>
        <w:tc>
          <w:tcPr>
            <w:tcW w:w="1440" w:type="dxa"/>
            <w:tcBorders>
              <w:right w:val="single" w:sz="4" w:space="0" w:color="auto"/>
            </w:tcBorders>
          </w:tcPr>
          <w:p w14:paraId="7C9E93BF" w14:textId="0D565A2C" w:rsidR="00C70644" w:rsidRPr="00EF34CE" w:rsidRDefault="00C70644" w:rsidP="00C70644">
            <w:pPr>
              <w:pStyle w:val="Default"/>
              <w:jc w:val="both"/>
              <w:rPr>
                <w:rFonts w:cs="Arial"/>
                <w:b/>
                <w:bCs/>
                <w:sz w:val="22"/>
                <w:szCs w:val="22"/>
              </w:rPr>
            </w:pPr>
            <w:r w:rsidRPr="001D31FE">
              <w:rPr>
                <w:rFonts w:cs="Arial"/>
                <w:sz w:val="22"/>
                <w:szCs w:val="22"/>
              </w:rPr>
              <w:t>ITB 9(I)</w:t>
            </w:r>
          </w:p>
        </w:tc>
        <w:tc>
          <w:tcPr>
            <w:tcW w:w="7200" w:type="dxa"/>
            <w:tcBorders>
              <w:left w:val="single" w:sz="4" w:space="0" w:color="auto"/>
            </w:tcBorders>
          </w:tcPr>
          <w:p w14:paraId="44CE0421" w14:textId="77777777" w:rsidR="00C70644" w:rsidRPr="001D31FE" w:rsidRDefault="00C70644" w:rsidP="00C70644">
            <w:pPr>
              <w:tabs>
                <w:tab w:val="left" w:pos="0"/>
              </w:tabs>
              <w:jc w:val="both"/>
              <w:rPr>
                <w:rFonts w:ascii="Book Antiqua" w:hAnsi="Book Antiqua" w:cs="Arial"/>
                <w:b/>
                <w:bCs/>
                <w:sz w:val="22"/>
                <w:szCs w:val="22"/>
                <w:u w:val="single"/>
              </w:rPr>
            </w:pPr>
            <w:r w:rsidRPr="001D31FE">
              <w:rPr>
                <w:rFonts w:ascii="Book Antiqua" w:hAnsi="Book Antiqua" w:cs="Arial"/>
                <w:b/>
                <w:bCs/>
                <w:sz w:val="22"/>
                <w:szCs w:val="22"/>
                <w:u w:val="single"/>
              </w:rPr>
              <w:t>Supplementing ITB 9 (I) as follows:</w:t>
            </w:r>
          </w:p>
          <w:p w14:paraId="2E813E08" w14:textId="77777777" w:rsidR="00C70644" w:rsidRPr="001D31FE" w:rsidRDefault="00C70644" w:rsidP="00C70644">
            <w:pPr>
              <w:tabs>
                <w:tab w:val="left" w:pos="0"/>
              </w:tabs>
              <w:jc w:val="both"/>
              <w:rPr>
                <w:rFonts w:ascii="Book Antiqua" w:hAnsi="Book Antiqua" w:cs="Arial"/>
                <w:b/>
                <w:bCs/>
                <w:sz w:val="22"/>
                <w:szCs w:val="22"/>
                <w:u w:val="single"/>
              </w:rPr>
            </w:pPr>
          </w:p>
          <w:p w14:paraId="2F357CCB" w14:textId="77777777" w:rsidR="00C70644" w:rsidRPr="001D31FE" w:rsidRDefault="00C70644" w:rsidP="00C70644">
            <w:pPr>
              <w:jc w:val="both"/>
              <w:rPr>
                <w:rFonts w:ascii="Book Antiqua" w:hAnsi="Book Antiqua" w:cs="Arial"/>
                <w:b/>
                <w:bCs/>
                <w:sz w:val="22"/>
                <w:szCs w:val="22"/>
              </w:rPr>
            </w:pPr>
            <w:r w:rsidRPr="001D31FE">
              <w:rPr>
                <w:rFonts w:ascii="Book Antiqua" w:hAnsi="Book Antiqua" w:cs="Arial"/>
                <w:b/>
                <w:bCs/>
                <w:sz w:val="22"/>
                <w:szCs w:val="22"/>
              </w:rPr>
              <w:t>The bid shall be submitted by the Bidder in the following manner:</w:t>
            </w:r>
          </w:p>
          <w:p w14:paraId="320140F4" w14:textId="77777777" w:rsidR="00C70644" w:rsidRPr="001D31FE" w:rsidRDefault="00C70644" w:rsidP="00C70644">
            <w:pPr>
              <w:tabs>
                <w:tab w:val="left" w:pos="0"/>
              </w:tabs>
              <w:jc w:val="both"/>
              <w:rPr>
                <w:rFonts w:ascii="Book Antiqua" w:hAnsi="Book Antiqua" w:cs="Arial"/>
                <w:b/>
                <w:color w:val="000000"/>
                <w:sz w:val="22"/>
                <w:szCs w:val="22"/>
                <w:shd w:val="clear" w:color="auto" w:fill="FFFFFF"/>
              </w:rPr>
            </w:pPr>
          </w:p>
          <w:p w14:paraId="752595DF" w14:textId="77777777" w:rsidR="00C70644" w:rsidRPr="001D31FE" w:rsidRDefault="00C70644" w:rsidP="00C70644">
            <w:pPr>
              <w:jc w:val="both"/>
              <w:rPr>
                <w:rStyle w:val="Hyperlink"/>
                <w:rFonts w:ascii="Book Antiqua" w:hAnsi="Book Antiqua" w:cs="Arial"/>
                <w:bCs/>
                <w:sz w:val="22"/>
                <w:szCs w:val="22"/>
              </w:rPr>
            </w:pPr>
            <w:r w:rsidRPr="001D31FE">
              <w:rPr>
                <w:rFonts w:ascii="Book Antiqua" w:hAnsi="Book Antiqua" w:cs="Arial"/>
                <w:b/>
                <w:bCs/>
                <w:sz w:val="22"/>
                <w:szCs w:val="22"/>
              </w:rPr>
              <w:t xml:space="preserve">Bidder(s) shall submit Tender Fee only through POWERGRID ONLINE PAYMENT UTILITY- </w:t>
            </w:r>
            <w:hyperlink r:id="rId11" w:history="1">
              <w:r w:rsidRPr="001D31FE">
                <w:rPr>
                  <w:rStyle w:val="Hyperlink"/>
                  <w:rFonts w:ascii="Book Antiqua" w:hAnsi="Book Antiqua" w:cs="Arial"/>
                  <w:b/>
                  <w:bCs/>
                  <w:sz w:val="22"/>
                  <w:szCs w:val="22"/>
                </w:rPr>
                <w:t>https://epay.powergrid.in</w:t>
              </w:r>
            </w:hyperlink>
          </w:p>
          <w:p w14:paraId="3DF385EC" w14:textId="77777777" w:rsidR="00C70644" w:rsidRPr="001D31FE" w:rsidRDefault="00C70644" w:rsidP="00C70644">
            <w:pPr>
              <w:tabs>
                <w:tab w:val="left" w:pos="0"/>
              </w:tabs>
              <w:jc w:val="both"/>
              <w:rPr>
                <w:rFonts w:ascii="Book Antiqua" w:hAnsi="Book Antiqua"/>
                <w:color w:val="000000"/>
                <w:sz w:val="22"/>
                <w:szCs w:val="22"/>
                <w:shd w:val="clear" w:color="auto" w:fill="FFFFFF"/>
              </w:rPr>
            </w:pPr>
          </w:p>
          <w:p w14:paraId="42657697" w14:textId="77777777" w:rsidR="00C70644" w:rsidRPr="001D31FE" w:rsidRDefault="00C70644" w:rsidP="00C70644">
            <w:pPr>
              <w:tabs>
                <w:tab w:val="left" w:pos="0"/>
              </w:tabs>
              <w:jc w:val="both"/>
              <w:rPr>
                <w:rFonts w:ascii="Book Antiqua" w:hAnsi="Book Antiqua"/>
                <w:sz w:val="22"/>
                <w:szCs w:val="22"/>
              </w:rPr>
            </w:pPr>
            <w:r w:rsidRPr="001D31FE">
              <w:rPr>
                <w:rFonts w:ascii="Book Antiqua" w:hAnsi="Book Antiqua" w:cs="Arial"/>
                <w:b/>
                <w:sz w:val="22"/>
                <w:szCs w:val="22"/>
              </w:rPr>
              <w:t xml:space="preserve">The documents required to be submitted as part of Hard Copy Part of the Bid shall be scanned and uploaded as part of First Envelope in Soft Copy Part of the Bid as per provisions of ITB Clause 9 (II). </w:t>
            </w:r>
          </w:p>
          <w:p w14:paraId="4983601D" w14:textId="77777777" w:rsidR="00C70644" w:rsidRPr="001D31FE" w:rsidRDefault="00C70644" w:rsidP="00C70644">
            <w:pPr>
              <w:tabs>
                <w:tab w:val="left" w:pos="0"/>
              </w:tabs>
              <w:jc w:val="both"/>
              <w:rPr>
                <w:rFonts w:ascii="Book Antiqua" w:hAnsi="Book Antiqua" w:cs="Arial"/>
                <w:b/>
                <w:sz w:val="22"/>
                <w:szCs w:val="22"/>
              </w:rPr>
            </w:pPr>
          </w:p>
          <w:p w14:paraId="500B0988" w14:textId="77777777" w:rsidR="00C70644" w:rsidRPr="001D31FE" w:rsidRDefault="00C70644" w:rsidP="00C70644">
            <w:pPr>
              <w:pStyle w:val="normal0020table"/>
              <w:spacing w:before="0" w:beforeAutospacing="0" w:after="0" w:afterAutospacing="0"/>
              <w:jc w:val="both"/>
              <w:rPr>
                <w:rStyle w:val="normal0020tablechar"/>
                <w:rFonts w:ascii="Book Antiqua" w:hAnsi="Book Antiqua"/>
                <w:color w:val="000000"/>
                <w:sz w:val="22"/>
                <w:szCs w:val="22"/>
                <w:lang w:val="en-US" w:eastAsia="en-US"/>
              </w:rPr>
            </w:pPr>
            <w:r w:rsidRPr="001D31FE">
              <w:rPr>
                <w:rStyle w:val="normal0020tablechar"/>
                <w:rFonts w:ascii="Book Antiqua" w:hAnsi="Book Antiqua" w:cs="Arial"/>
                <w:b/>
                <w:color w:val="000000"/>
                <w:sz w:val="22"/>
                <w:szCs w:val="22"/>
                <w:lang w:val="en-US" w:eastAsia="en-US"/>
              </w:rPr>
              <w:t xml:space="preserve">All these documents shall however be furnished by the successful bidder(s) in original/hard part at the request of employer as per requirement specified in the bidding documents.  Further, no change shall be permitted in the content of hard copy and earlier submitted scanned copy. Bidder shall also submit an undertaking to this effect along with the soft part of the bid as </w:t>
            </w:r>
            <w:r w:rsidRPr="001D31FE">
              <w:rPr>
                <w:rStyle w:val="normal0020tablechar"/>
                <w:rFonts w:ascii="Book Antiqua" w:hAnsi="Book Antiqua" w:cs="Arial"/>
                <w:b/>
                <w:sz w:val="22"/>
                <w:szCs w:val="22"/>
                <w:lang w:val="en-US" w:eastAsia="en-US"/>
              </w:rPr>
              <w:t>per Attachment-</w:t>
            </w:r>
            <w:r>
              <w:rPr>
                <w:rStyle w:val="normal0020tablechar"/>
                <w:rFonts w:ascii="Book Antiqua" w:hAnsi="Book Antiqua" w:cs="Arial"/>
                <w:b/>
                <w:sz w:val="22"/>
                <w:szCs w:val="22"/>
                <w:lang w:val="en-US" w:eastAsia="en-US"/>
              </w:rPr>
              <w:t>29</w:t>
            </w:r>
            <w:r w:rsidRPr="001D31FE">
              <w:rPr>
                <w:rStyle w:val="normal0020tablechar"/>
                <w:rFonts w:ascii="Book Antiqua" w:hAnsi="Book Antiqua" w:cs="Arial"/>
                <w:b/>
                <w:sz w:val="22"/>
                <w:szCs w:val="22"/>
                <w:lang w:val="en-US" w:eastAsia="en-US"/>
              </w:rPr>
              <w:t xml:space="preserve"> of </w:t>
            </w:r>
            <w:r w:rsidRPr="001D31FE">
              <w:rPr>
                <w:rStyle w:val="normal0020tablechar"/>
                <w:rFonts w:ascii="Book Antiqua" w:hAnsi="Book Antiqua" w:cs="Arial"/>
                <w:b/>
                <w:color w:val="000000"/>
                <w:sz w:val="22"/>
                <w:szCs w:val="22"/>
                <w:lang w:val="en-US" w:eastAsia="en-US"/>
              </w:rPr>
              <w:t xml:space="preserve">the Bidding Documents </w:t>
            </w:r>
            <w:r w:rsidRPr="001D31FE">
              <w:rPr>
                <w:rFonts w:ascii="Book Antiqua" w:hAnsi="Book Antiqua" w:cs="Arial"/>
                <w:b/>
                <w:bCs/>
                <w:sz w:val="22"/>
                <w:szCs w:val="22"/>
                <w:lang w:val="en-US" w:eastAsia="en-US"/>
              </w:rPr>
              <w:t>along with the bid or subsequently pursuant to ITB Clause 21.1</w:t>
            </w:r>
            <w:r w:rsidRPr="001D31FE">
              <w:rPr>
                <w:rFonts w:ascii="Book Antiqua" w:hAnsi="Book Antiqua"/>
                <w:bCs/>
                <w:sz w:val="22"/>
                <w:szCs w:val="22"/>
                <w:lang w:val="en-US" w:eastAsia="en-US"/>
              </w:rPr>
              <w:t xml:space="preserve">. </w:t>
            </w:r>
            <w:r w:rsidRPr="001D31FE">
              <w:rPr>
                <w:rFonts w:ascii="Book Antiqua" w:hAnsi="Book Antiqua" w:cs="Arial"/>
                <w:b/>
                <w:bCs/>
                <w:sz w:val="22"/>
                <w:szCs w:val="22"/>
                <w:lang w:val="en-US" w:eastAsia="en-US"/>
              </w:rPr>
              <w:t>Bidder may also note that the undertaking inter-alia contains provision to the extent that non-submission of these documents as above shall be considered as withdrawal of the bid and would be treated accordingly.</w:t>
            </w:r>
            <w:r w:rsidRPr="001D31FE">
              <w:rPr>
                <w:rFonts w:ascii="Book Antiqua" w:hAnsi="Book Antiqua" w:cs="Arial"/>
                <w:b/>
                <w:sz w:val="22"/>
                <w:szCs w:val="22"/>
                <w:lang w:val="en-US" w:eastAsia="en-US"/>
              </w:rPr>
              <w:t xml:space="preserve">  </w:t>
            </w:r>
          </w:p>
          <w:p w14:paraId="6A96F2A8" w14:textId="52798DCE" w:rsidR="00C70644" w:rsidRPr="00EF34CE" w:rsidRDefault="00C70644" w:rsidP="00C70644">
            <w:pPr>
              <w:pStyle w:val="Default"/>
              <w:jc w:val="both"/>
              <w:rPr>
                <w:rFonts w:cs="Arial"/>
                <w:b/>
                <w:bCs/>
                <w:sz w:val="22"/>
                <w:szCs w:val="22"/>
              </w:rPr>
            </w:pPr>
            <w:r w:rsidRPr="001D31FE">
              <w:rPr>
                <w:rFonts w:cs="Arial"/>
                <w:b/>
                <w:bCs/>
                <w:sz w:val="22"/>
                <w:szCs w:val="22"/>
              </w:rPr>
              <w:t>The provisions specified at other clauses of the Bidding Documents shall be read in conjunction with the provisions specified hereinabove.</w:t>
            </w:r>
          </w:p>
        </w:tc>
      </w:tr>
      <w:tr w:rsidR="00C70644" w:rsidRPr="00EF34CE" w14:paraId="4F52CDE5" w14:textId="77777777" w:rsidTr="00265864">
        <w:tc>
          <w:tcPr>
            <w:tcW w:w="1080" w:type="dxa"/>
            <w:tcBorders>
              <w:right w:val="single" w:sz="4" w:space="0" w:color="auto"/>
            </w:tcBorders>
          </w:tcPr>
          <w:p w14:paraId="22F6F38C" w14:textId="77777777" w:rsidR="00C70644" w:rsidRPr="00EF34CE" w:rsidRDefault="00C70644" w:rsidP="00C70644">
            <w:pPr>
              <w:numPr>
                <w:ilvl w:val="0"/>
                <w:numId w:val="1"/>
              </w:numPr>
              <w:jc w:val="both"/>
              <w:rPr>
                <w:rFonts w:ascii="Book Antiqua" w:hAnsi="Book Antiqua" w:cs="Arial"/>
                <w:sz w:val="22"/>
                <w:szCs w:val="22"/>
              </w:rPr>
            </w:pPr>
          </w:p>
        </w:tc>
        <w:tc>
          <w:tcPr>
            <w:tcW w:w="1440" w:type="dxa"/>
            <w:tcBorders>
              <w:right w:val="single" w:sz="4" w:space="0" w:color="auto"/>
            </w:tcBorders>
          </w:tcPr>
          <w:p w14:paraId="7CD25894" w14:textId="77777777" w:rsidR="00C70644" w:rsidRPr="005C0CCF" w:rsidRDefault="00C70644" w:rsidP="00C70644">
            <w:pPr>
              <w:jc w:val="both"/>
              <w:rPr>
                <w:rFonts w:ascii="Book Antiqua" w:hAnsi="Book Antiqua" w:cs="Arial"/>
                <w:sz w:val="22"/>
                <w:szCs w:val="22"/>
              </w:rPr>
            </w:pPr>
          </w:p>
          <w:p w14:paraId="0B66D409" w14:textId="2C9D2884" w:rsidR="00C70644" w:rsidRPr="00EF34CE" w:rsidRDefault="00C70644" w:rsidP="00C70644">
            <w:pPr>
              <w:jc w:val="both"/>
              <w:rPr>
                <w:rFonts w:ascii="Book Antiqua" w:hAnsi="Book Antiqua" w:cs="Arial"/>
                <w:sz w:val="22"/>
                <w:szCs w:val="22"/>
              </w:rPr>
            </w:pPr>
            <w:r w:rsidRPr="005C0CCF">
              <w:rPr>
                <w:rFonts w:ascii="Book Antiqua" w:hAnsi="Book Antiqua" w:cs="Arial"/>
                <w:sz w:val="22"/>
                <w:szCs w:val="22"/>
              </w:rPr>
              <w:t>ITB 9.1 (b) (vii)</w:t>
            </w:r>
          </w:p>
        </w:tc>
        <w:tc>
          <w:tcPr>
            <w:tcW w:w="7200" w:type="dxa"/>
            <w:tcBorders>
              <w:left w:val="single" w:sz="4" w:space="0" w:color="auto"/>
            </w:tcBorders>
          </w:tcPr>
          <w:p w14:paraId="24282872" w14:textId="77777777" w:rsidR="00C70644" w:rsidRPr="005C0CCF" w:rsidRDefault="00C70644" w:rsidP="00C70644">
            <w:pPr>
              <w:jc w:val="both"/>
              <w:rPr>
                <w:rFonts w:ascii="Book Antiqua" w:hAnsi="Book Antiqua" w:cs="Arial"/>
                <w:b/>
                <w:bCs/>
                <w:sz w:val="22"/>
                <w:szCs w:val="22"/>
                <w:u w:val="single"/>
              </w:rPr>
            </w:pPr>
            <w:r w:rsidRPr="005C0CCF">
              <w:rPr>
                <w:rFonts w:ascii="Book Antiqua" w:hAnsi="Book Antiqua" w:cs="Arial"/>
                <w:b/>
                <w:bCs/>
                <w:sz w:val="22"/>
                <w:szCs w:val="22"/>
                <w:u w:val="single"/>
              </w:rPr>
              <w:t>Supplementing Sub-Clause ITB 9.1 (b) (vii):</w:t>
            </w:r>
          </w:p>
          <w:p w14:paraId="33A464BF" w14:textId="77777777" w:rsidR="00C70644" w:rsidRPr="005C0CCF" w:rsidRDefault="00C70644" w:rsidP="00C70644">
            <w:pPr>
              <w:jc w:val="both"/>
              <w:rPr>
                <w:rFonts w:ascii="Book Antiqua" w:hAnsi="Book Antiqua" w:cs="Arial"/>
                <w:sz w:val="22"/>
                <w:szCs w:val="22"/>
              </w:rPr>
            </w:pPr>
          </w:p>
          <w:p w14:paraId="44B9CA3B" w14:textId="77777777" w:rsidR="00C70644" w:rsidRPr="005C0CCF" w:rsidRDefault="00C70644" w:rsidP="00C70644">
            <w:pPr>
              <w:ind w:left="522" w:hanging="522"/>
              <w:jc w:val="both"/>
              <w:rPr>
                <w:rFonts w:ascii="Book Antiqua" w:hAnsi="Book Antiqua" w:cs="Arial"/>
                <w:b/>
                <w:bCs/>
                <w:sz w:val="22"/>
                <w:szCs w:val="22"/>
              </w:rPr>
            </w:pPr>
            <w:r w:rsidRPr="005C0CCF">
              <w:rPr>
                <w:rFonts w:ascii="Book Antiqua" w:hAnsi="Book Antiqua" w:cs="Arial"/>
                <w:color w:val="000000"/>
                <w:sz w:val="22"/>
                <w:szCs w:val="22"/>
              </w:rPr>
              <w:t xml:space="preserve">b)   </w:t>
            </w:r>
            <w:r w:rsidRPr="005C0CCF">
              <w:rPr>
                <w:rFonts w:ascii="Book Antiqua" w:hAnsi="Book Antiqua" w:cs="Arial"/>
                <w:color w:val="000000"/>
                <w:sz w:val="22"/>
                <w:szCs w:val="22"/>
              </w:rPr>
              <w:tab/>
              <w:t>Bidders shall also submit (</w:t>
            </w:r>
            <w:proofErr w:type="spellStart"/>
            <w:r w:rsidRPr="005C0CCF">
              <w:rPr>
                <w:rFonts w:ascii="Book Antiqua" w:hAnsi="Book Antiqua" w:cs="Arial"/>
                <w:color w:val="000000"/>
                <w:sz w:val="22"/>
                <w:szCs w:val="22"/>
              </w:rPr>
              <w:t>i</w:t>
            </w:r>
            <w:proofErr w:type="spellEnd"/>
            <w:r w:rsidRPr="005C0CCF">
              <w:rPr>
                <w:rFonts w:ascii="Book Antiqua" w:hAnsi="Book Antiqua" w:cs="Arial"/>
                <w:color w:val="000000"/>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5C0CCF">
              <w:rPr>
                <w:rFonts w:ascii="Book Antiqua" w:hAnsi="Book Antiqua" w:cs="Arial"/>
                <w:sz w:val="22"/>
                <w:szCs w:val="22"/>
              </w:rPr>
              <w:t xml:space="preserve">PPP-MII Order  and </w:t>
            </w:r>
            <w:proofErr w:type="spellStart"/>
            <w:r w:rsidRPr="005C0CCF">
              <w:rPr>
                <w:rFonts w:ascii="Book Antiqua" w:hAnsi="Book Antiqua" w:cs="Arial"/>
                <w:sz w:val="22"/>
                <w:szCs w:val="22"/>
              </w:rPr>
              <w:t>MoP</w:t>
            </w:r>
            <w:proofErr w:type="spellEnd"/>
            <w:r w:rsidRPr="005C0CCF">
              <w:rPr>
                <w:rFonts w:ascii="Book Antiqua" w:hAnsi="Book Antiqua" w:cs="Arial"/>
                <w:sz w:val="22"/>
                <w:szCs w:val="22"/>
              </w:rPr>
              <w:t xml:space="preserve"> Order.</w:t>
            </w:r>
          </w:p>
          <w:p w14:paraId="585EFE68" w14:textId="687E1A3F" w:rsidR="00C70644" w:rsidRPr="00EF34CE" w:rsidRDefault="00C70644" w:rsidP="00C70644">
            <w:pPr>
              <w:jc w:val="both"/>
              <w:rPr>
                <w:rFonts w:ascii="Book Antiqua" w:hAnsi="Book Antiqua" w:cs="Arial"/>
                <w:b/>
                <w:bCs/>
                <w:sz w:val="22"/>
                <w:szCs w:val="22"/>
              </w:rPr>
            </w:pPr>
          </w:p>
        </w:tc>
      </w:tr>
      <w:tr w:rsidR="00C70644" w:rsidRPr="00EF34CE" w14:paraId="655E306D" w14:textId="77777777" w:rsidTr="00265864">
        <w:tc>
          <w:tcPr>
            <w:tcW w:w="1080" w:type="dxa"/>
            <w:tcBorders>
              <w:right w:val="single" w:sz="4" w:space="0" w:color="auto"/>
            </w:tcBorders>
          </w:tcPr>
          <w:p w14:paraId="6BEE15DF" w14:textId="77777777" w:rsidR="00C70644" w:rsidRPr="00EF34CE" w:rsidRDefault="00C70644" w:rsidP="00C70644">
            <w:pPr>
              <w:numPr>
                <w:ilvl w:val="0"/>
                <w:numId w:val="1"/>
              </w:numPr>
              <w:jc w:val="both"/>
              <w:rPr>
                <w:rFonts w:ascii="Book Antiqua" w:hAnsi="Book Antiqua" w:cs="Arial"/>
                <w:sz w:val="22"/>
                <w:szCs w:val="22"/>
              </w:rPr>
            </w:pPr>
          </w:p>
        </w:tc>
        <w:tc>
          <w:tcPr>
            <w:tcW w:w="1440" w:type="dxa"/>
            <w:tcBorders>
              <w:right w:val="single" w:sz="4" w:space="0" w:color="auto"/>
            </w:tcBorders>
          </w:tcPr>
          <w:p w14:paraId="27CA0878" w14:textId="77777777" w:rsidR="00C70644" w:rsidRPr="00EF34CE" w:rsidRDefault="00C70644" w:rsidP="00C70644">
            <w:pPr>
              <w:rPr>
                <w:rFonts w:ascii="Book Antiqua" w:hAnsi="Book Antiqua" w:cs="Arial"/>
                <w:sz w:val="22"/>
                <w:szCs w:val="22"/>
              </w:rPr>
            </w:pPr>
            <w:r w:rsidRPr="00EF34CE">
              <w:rPr>
                <w:rFonts w:ascii="Book Antiqua" w:hAnsi="Book Antiqua" w:cs="Arial"/>
                <w:sz w:val="22"/>
                <w:szCs w:val="22"/>
              </w:rPr>
              <w:t>ITB 9.2</w:t>
            </w:r>
          </w:p>
          <w:p w14:paraId="0CB3B232" w14:textId="77777777" w:rsidR="00C70644" w:rsidRPr="00EF34CE" w:rsidRDefault="00C70644" w:rsidP="00C70644">
            <w:pPr>
              <w:rPr>
                <w:rFonts w:ascii="Book Antiqua" w:hAnsi="Book Antiqua" w:cs="Arial"/>
                <w:sz w:val="22"/>
                <w:szCs w:val="22"/>
              </w:rPr>
            </w:pPr>
          </w:p>
        </w:tc>
        <w:tc>
          <w:tcPr>
            <w:tcW w:w="7200" w:type="dxa"/>
            <w:tcBorders>
              <w:left w:val="single" w:sz="4" w:space="0" w:color="auto"/>
            </w:tcBorders>
          </w:tcPr>
          <w:p w14:paraId="64C7F065" w14:textId="77777777" w:rsidR="00C70644" w:rsidRPr="00AC2F1C" w:rsidRDefault="00C70644" w:rsidP="00C70644">
            <w:pPr>
              <w:tabs>
                <w:tab w:val="left" w:pos="1773"/>
                <w:tab w:val="left" w:pos="1987"/>
              </w:tabs>
              <w:jc w:val="both"/>
              <w:rPr>
                <w:rFonts w:ascii="Book Antiqua" w:hAnsi="Book Antiqua" w:cs="Arial"/>
                <w:sz w:val="22"/>
                <w:szCs w:val="22"/>
              </w:rPr>
            </w:pPr>
            <w:r w:rsidRPr="00AC2F1C">
              <w:rPr>
                <w:rFonts w:ascii="Book Antiqua" w:hAnsi="Book Antiqua" w:cs="Arial"/>
                <w:sz w:val="22"/>
                <w:szCs w:val="22"/>
              </w:rPr>
              <w:lastRenderedPageBreak/>
              <w:t>Alternative bids shall not be permitted</w:t>
            </w:r>
          </w:p>
        </w:tc>
      </w:tr>
      <w:tr w:rsidR="00C70644" w:rsidRPr="00EF34CE" w14:paraId="4420030A" w14:textId="77777777" w:rsidTr="00265864">
        <w:trPr>
          <w:trHeight w:val="1115"/>
        </w:trPr>
        <w:tc>
          <w:tcPr>
            <w:tcW w:w="1080" w:type="dxa"/>
            <w:tcBorders>
              <w:right w:val="single" w:sz="4" w:space="0" w:color="auto"/>
            </w:tcBorders>
          </w:tcPr>
          <w:p w14:paraId="5C4AB88C" w14:textId="77777777" w:rsidR="00C70644" w:rsidRPr="00EF34CE" w:rsidRDefault="00C70644" w:rsidP="00C70644">
            <w:pPr>
              <w:numPr>
                <w:ilvl w:val="0"/>
                <w:numId w:val="1"/>
              </w:numPr>
              <w:jc w:val="both"/>
              <w:rPr>
                <w:rFonts w:ascii="Book Antiqua" w:hAnsi="Book Antiqua" w:cs="Arial"/>
                <w:sz w:val="22"/>
                <w:szCs w:val="22"/>
              </w:rPr>
            </w:pPr>
          </w:p>
        </w:tc>
        <w:tc>
          <w:tcPr>
            <w:tcW w:w="1440" w:type="dxa"/>
            <w:tcBorders>
              <w:right w:val="single" w:sz="4" w:space="0" w:color="auto"/>
            </w:tcBorders>
          </w:tcPr>
          <w:p w14:paraId="6808B3B3" w14:textId="77777777" w:rsidR="00C70644" w:rsidRPr="00074AB3" w:rsidRDefault="00C70644" w:rsidP="00C70644">
            <w:pPr>
              <w:jc w:val="both"/>
              <w:rPr>
                <w:rFonts w:ascii="Book Antiqua" w:hAnsi="Book Antiqua" w:cs="Arial"/>
                <w:sz w:val="22"/>
                <w:szCs w:val="22"/>
              </w:rPr>
            </w:pPr>
            <w:r w:rsidRPr="00074AB3">
              <w:rPr>
                <w:rFonts w:ascii="Book Antiqua" w:hAnsi="Book Antiqua" w:cs="Arial"/>
                <w:sz w:val="22"/>
                <w:szCs w:val="22"/>
              </w:rPr>
              <w:t xml:space="preserve">ITB 9.3 (a) </w:t>
            </w:r>
          </w:p>
          <w:p w14:paraId="3996C234" w14:textId="77777777" w:rsidR="00C70644" w:rsidRDefault="00C70644" w:rsidP="00C70644">
            <w:pPr>
              <w:jc w:val="center"/>
              <w:rPr>
                <w:rFonts w:ascii="Book Antiqua" w:hAnsi="Book Antiqua" w:cs="Arial"/>
              </w:rPr>
            </w:pPr>
          </w:p>
        </w:tc>
        <w:tc>
          <w:tcPr>
            <w:tcW w:w="7200" w:type="dxa"/>
            <w:tcBorders>
              <w:left w:val="single" w:sz="4" w:space="0" w:color="auto"/>
            </w:tcBorders>
          </w:tcPr>
          <w:p w14:paraId="30E2B8F6" w14:textId="77777777" w:rsidR="00C70644" w:rsidRPr="00074AB3" w:rsidRDefault="00C70644" w:rsidP="00C70644">
            <w:pPr>
              <w:keepNext/>
              <w:keepLines/>
              <w:jc w:val="both"/>
              <w:rPr>
                <w:rFonts w:ascii="Book Antiqua" w:hAnsi="Book Antiqua" w:cs="Arial"/>
                <w:b/>
                <w:bCs/>
                <w:sz w:val="22"/>
                <w:szCs w:val="22"/>
              </w:rPr>
            </w:pPr>
            <w:r w:rsidRPr="00074AB3">
              <w:rPr>
                <w:rFonts w:ascii="Book Antiqua" w:hAnsi="Book Antiqua" w:cs="Arial"/>
                <w:b/>
                <w:bCs/>
                <w:sz w:val="22"/>
                <w:szCs w:val="22"/>
                <w:u w:val="single"/>
              </w:rPr>
              <w:t>Replace ITB Clause 9.3(a) with the following</w:t>
            </w:r>
            <w:r w:rsidRPr="00074AB3">
              <w:rPr>
                <w:rFonts w:ascii="Book Antiqua" w:hAnsi="Book Antiqua" w:cs="Arial"/>
                <w:b/>
                <w:bCs/>
                <w:sz w:val="22"/>
                <w:szCs w:val="22"/>
              </w:rPr>
              <w:t>:</w:t>
            </w:r>
          </w:p>
          <w:p w14:paraId="04DE9488" w14:textId="77777777" w:rsidR="00C70644" w:rsidRPr="00074AB3" w:rsidRDefault="00C70644" w:rsidP="00C70644">
            <w:pPr>
              <w:pStyle w:val="Default"/>
              <w:jc w:val="both"/>
              <w:rPr>
                <w:rFonts w:cs="Arial"/>
                <w:sz w:val="22"/>
                <w:szCs w:val="22"/>
              </w:rPr>
            </w:pPr>
          </w:p>
          <w:p w14:paraId="69F4CCBE" w14:textId="5A8E4D3D" w:rsidR="00C70644" w:rsidRPr="00074AB3" w:rsidRDefault="00C70644" w:rsidP="00C70644">
            <w:pPr>
              <w:pStyle w:val="Default"/>
              <w:jc w:val="both"/>
              <w:rPr>
                <w:rFonts w:cs="Arial"/>
                <w:sz w:val="22"/>
                <w:szCs w:val="22"/>
              </w:rPr>
            </w:pPr>
            <w:r w:rsidRPr="00074AB3">
              <w:rPr>
                <w:rFonts w:cs="Arial"/>
                <w:sz w:val="22"/>
                <w:szCs w:val="22"/>
              </w:rPr>
              <w:t xml:space="preserve">Bidder shall submit soft copy of following documents by uploading on the portal </w:t>
            </w:r>
            <w:r w:rsidRPr="00EF34CE">
              <w:rPr>
                <w:rStyle w:val="Hyperlink"/>
                <w:rFonts w:cs="Arial"/>
                <w:sz w:val="22"/>
                <w:szCs w:val="22"/>
              </w:rPr>
              <w:t>https://etender.powergrid.in</w:t>
            </w:r>
            <w:r w:rsidRPr="00074AB3">
              <w:rPr>
                <w:rFonts w:cs="Arial"/>
                <w:sz w:val="22"/>
                <w:szCs w:val="22"/>
              </w:rPr>
              <w:t xml:space="preserve">  and Hard copy of documents wherever stipulated in the manner specified in ITB Clause 9.1 above along with its Techno - Commercial Part (First Envelope):</w:t>
            </w:r>
          </w:p>
          <w:p w14:paraId="6F5F7CB9" w14:textId="77777777" w:rsidR="00C70644" w:rsidRPr="00074AB3" w:rsidRDefault="00C70644" w:rsidP="00C70644">
            <w:pPr>
              <w:pStyle w:val="Default"/>
              <w:jc w:val="both"/>
              <w:rPr>
                <w:rFonts w:cs="Arial"/>
                <w:sz w:val="22"/>
                <w:szCs w:val="22"/>
              </w:rPr>
            </w:pPr>
          </w:p>
          <w:p w14:paraId="3D40AE08" w14:textId="77777777" w:rsidR="00C70644" w:rsidRPr="00074AB3" w:rsidRDefault="00C70644" w:rsidP="00C70644">
            <w:pPr>
              <w:pStyle w:val="Default"/>
              <w:jc w:val="both"/>
              <w:rPr>
                <w:rFonts w:cs="Arial"/>
                <w:sz w:val="22"/>
                <w:szCs w:val="22"/>
              </w:rPr>
            </w:pPr>
            <w:r w:rsidRPr="00074AB3">
              <w:rPr>
                <w:rFonts w:cs="Arial"/>
                <w:sz w:val="22"/>
                <w:szCs w:val="22"/>
              </w:rPr>
              <w:t xml:space="preserve">(a) Attachment 1: </w:t>
            </w:r>
            <w:r w:rsidRPr="000D799B">
              <w:rPr>
                <w:rFonts w:cs="Arial"/>
                <w:b/>
                <w:bCs/>
                <w:sz w:val="22"/>
                <w:szCs w:val="22"/>
              </w:rPr>
              <w:t>Not Applicable</w:t>
            </w:r>
            <w:r w:rsidRPr="00074AB3">
              <w:rPr>
                <w:rFonts w:cs="Arial"/>
                <w:sz w:val="22"/>
                <w:szCs w:val="22"/>
              </w:rPr>
              <w:t>.</w:t>
            </w:r>
          </w:p>
          <w:p w14:paraId="67A51B95" w14:textId="77777777" w:rsidR="00C70644" w:rsidRPr="003D410A" w:rsidRDefault="00C70644" w:rsidP="00C70644">
            <w:pPr>
              <w:jc w:val="both"/>
              <w:rPr>
                <w:rFonts w:ascii="Book Antiqua" w:hAnsi="Book Antiqua" w:cs="Arial"/>
                <w:b/>
                <w:bCs/>
                <w:lang w:val="en-GB"/>
              </w:rPr>
            </w:pPr>
          </w:p>
        </w:tc>
      </w:tr>
      <w:tr w:rsidR="00C70644" w:rsidRPr="00EF34CE" w14:paraId="2CE73EC7" w14:textId="77777777" w:rsidTr="00265864">
        <w:trPr>
          <w:trHeight w:val="1115"/>
        </w:trPr>
        <w:tc>
          <w:tcPr>
            <w:tcW w:w="1080" w:type="dxa"/>
            <w:tcBorders>
              <w:right w:val="single" w:sz="4" w:space="0" w:color="auto"/>
            </w:tcBorders>
          </w:tcPr>
          <w:p w14:paraId="778A0423" w14:textId="77777777" w:rsidR="00C70644" w:rsidRPr="00EF34CE" w:rsidRDefault="00C70644" w:rsidP="00C70644">
            <w:pPr>
              <w:numPr>
                <w:ilvl w:val="0"/>
                <w:numId w:val="1"/>
              </w:numPr>
              <w:jc w:val="both"/>
              <w:rPr>
                <w:rFonts w:ascii="Book Antiqua" w:hAnsi="Book Antiqua" w:cs="Arial"/>
                <w:sz w:val="22"/>
                <w:szCs w:val="22"/>
              </w:rPr>
            </w:pPr>
          </w:p>
        </w:tc>
        <w:tc>
          <w:tcPr>
            <w:tcW w:w="1440" w:type="dxa"/>
            <w:tcBorders>
              <w:right w:val="single" w:sz="4" w:space="0" w:color="auto"/>
            </w:tcBorders>
          </w:tcPr>
          <w:p w14:paraId="04CD99E5" w14:textId="1928199C" w:rsidR="00C70644" w:rsidRPr="00EF34CE" w:rsidRDefault="00C70644" w:rsidP="00C70644">
            <w:pPr>
              <w:jc w:val="center"/>
              <w:rPr>
                <w:rFonts w:ascii="Book Antiqua" w:hAnsi="Book Antiqua" w:cs="Arial"/>
                <w:sz w:val="22"/>
                <w:szCs w:val="22"/>
              </w:rPr>
            </w:pPr>
            <w:r>
              <w:rPr>
                <w:rFonts w:ascii="Book Antiqua" w:hAnsi="Book Antiqua" w:cs="Arial"/>
              </w:rPr>
              <w:t>ITB 9.3(c)</w:t>
            </w:r>
          </w:p>
        </w:tc>
        <w:tc>
          <w:tcPr>
            <w:tcW w:w="7200" w:type="dxa"/>
            <w:tcBorders>
              <w:left w:val="single" w:sz="4" w:space="0" w:color="auto"/>
            </w:tcBorders>
          </w:tcPr>
          <w:p w14:paraId="2D811371" w14:textId="77777777" w:rsidR="00C70644" w:rsidRPr="00201705" w:rsidRDefault="00C70644" w:rsidP="00C70644">
            <w:pPr>
              <w:pStyle w:val="Default"/>
              <w:jc w:val="both"/>
              <w:rPr>
                <w:b/>
                <w:bCs/>
                <w:u w:val="single"/>
              </w:rPr>
            </w:pPr>
            <w:r w:rsidRPr="00201705">
              <w:rPr>
                <w:b/>
                <w:bCs/>
                <w:u w:val="single"/>
              </w:rPr>
              <w:t xml:space="preserve">Supplementing the ITB clause 9.3(c) with the following in Section-BDS: </w:t>
            </w:r>
          </w:p>
          <w:p w14:paraId="4BD3B0DD" w14:textId="77777777" w:rsidR="00C70644" w:rsidRPr="00201705" w:rsidRDefault="00C70644" w:rsidP="00C70644">
            <w:pPr>
              <w:pStyle w:val="Default"/>
              <w:jc w:val="both"/>
              <w:rPr>
                <w:b/>
                <w:bCs/>
                <w:u w:val="single"/>
              </w:rPr>
            </w:pPr>
          </w:p>
          <w:p w14:paraId="1334EDD2" w14:textId="77777777" w:rsidR="00C70644" w:rsidRPr="00201705" w:rsidRDefault="00C70644" w:rsidP="00C70644">
            <w:pPr>
              <w:pStyle w:val="Default"/>
              <w:jc w:val="both"/>
            </w:pPr>
            <w:r w:rsidRPr="00201705">
              <w:t>POWERGRID has develop</w:t>
            </w:r>
            <w:r>
              <w:t>ed</w:t>
            </w:r>
            <w:r w:rsidRPr="00201705">
              <w:t xml:space="preserve"> a data-base of Qualification Requirement (QR) data named as ‘Information on Record’ (hereinafter referred to as the ‘</w:t>
            </w:r>
            <w:proofErr w:type="spellStart"/>
            <w:r w:rsidRPr="00201705">
              <w:t>IoR</w:t>
            </w:r>
            <w:proofErr w:type="spellEnd"/>
            <w:r w:rsidRPr="00201705">
              <w:t xml:space="preserve"> portal’) of different bidders for certain categories of its procurement to minimize the time taken to ascertain QR compliance. Bidders have </w:t>
            </w:r>
            <w:r>
              <w:t xml:space="preserve">been </w:t>
            </w:r>
            <w:r w:rsidRPr="00201705">
              <w:t xml:space="preserve">given viewing rights for their own data on the portal. The link for accessing </w:t>
            </w:r>
            <w:proofErr w:type="spellStart"/>
            <w:r w:rsidRPr="00201705">
              <w:t>IoR</w:t>
            </w:r>
            <w:proofErr w:type="spellEnd"/>
            <w:r w:rsidRPr="00201705">
              <w:t xml:space="preserve"> portal is available at POWERGRID’s website [www.powergrid.in]. In such case, over and above the documents submitted by the bidders in their bids, the above data-base may also be considered.</w:t>
            </w:r>
          </w:p>
          <w:p w14:paraId="70945B77" w14:textId="77777777" w:rsidR="00C70644" w:rsidRPr="00201705" w:rsidRDefault="00C70644" w:rsidP="00C70644">
            <w:pPr>
              <w:pStyle w:val="Default"/>
              <w:jc w:val="both"/>
            </w:pPr>
          </w:p>
          <w:p w14:paraId="5E959E50" w14:textId="0685DDB1" w:rsidR="00C70644" w:rsidRPr="00EF34CE" w:rsidRDefault="00C70644" w:rsidP="00C70644">
            <w:pPr>
              <w:jc w:val="both"/>
              <w:rPr>
                <w:rFonts w:ascii="Book Antiqua" w:hAnsi="Book Antiqua" w:cs="Arial"/>
                <w:b/>
                <w:bCs/>
                <w:sz w:val="22"/>
                <w:szCs w:val="22"/>
                <w:lang w:val="en-GB"/>
              </w:rPr>
            </w:pPr>
            <w:r w:rsidRPr="00201705">
              <w:t xml:space="preserve">Notwithstanding the above, bidders may please note that the maintenance of any information of any bidder on </w:t>
            </w:r>
            <w:proofErr w:type="spellStart"/>
            <w:r w:rsidRPr="00201705">
              <w:t>IoR</w:t>
            </w:r>
            <w:proofErr w:type="spellEnd"/>
            <w:r w:rsidRPr="00201705">
              <w:t xml:space="preserve"> portal should not be construed that the bidder is considered meeting the Qualification Requirement (QR). The evaluation of the bids inter-alia compliance to QR of the bidders shall be carried out as per provisions of the Bidding Documents.</w:t>
            </w:r>
          </w:p>
        </w:tc>
      </w:tr>
      <w:tr w:rsidR="00C70644" w:rsidRPr="00EF34CE" w14:paraId="0AC962D7" w14:textId="77777777" w:rsidTr="00265864">
        <w:trPr>
          <w:trHeight w:val="1115"/>
        </w:trPr>
        <w:tc>
          <w:tcPr>
            <w:tcW w:w="1080" w:type="dxa"/>
            <w:tcBorders>
              <w:right w:val="single" w:sz="4" w:space="0" w:color="auto"/>
            </w:tcBorders>
          </w:tcPr>
          <w:p w14:paraId="3FFBFF06" w14:textId="77777777" w:rsidR="00C70644" w:rsidRPr="00EF34CE" w:rsidRDefault="00C70644" w:rsidP="00C70644">
            <w:pPr>
              <w:numPr>
                <w:ilvl w:val="0"/>
                <w:numId w:val="1"/>
              </w:numPr>
              <w:jc w:val="both"/>
              <w:rPr>
                <w:rFonts w:ascii="Book Antiqua" w:hAnsi="Book Antiqua" w:cs="Arial"/>
                <w:sz w:val="22"/>
                <w:szCs w:val="22"/>
              </w:rPr>
            </w:pPr>
          </w:p>
        </w:tc>
        <w:tc>
          <w:tcPr>
            <w:tcW w:w="1440" w:type="dxa"/>
            <w:tcBorders>
              <w:right w:val="single" w:sz="4" w:space="0" w:color="auto"/>
            </w:tcBorders>
          </w:tcPr>
          <w:p w14:paraId="41735BE7" w14:textId="77777777" w:rsidR="00C70644" w:rsidRPr="00EF34CE" w:rsidRDefault="00C70644" w:rsidP="00C70644">
            <w:pPr>
              <w:jc w:val="center"/>
              <w:rPr>
                <w:rFonts w:ascii="Book Antiqua" w:hAnsi="Book Antiqua" w:cs="Arial"/>
                <w:sz w:val="22"/>
                <w:szCs w:val="22"/>
              </w:rPr>
            </w:pPr>
            <w:r w:rsidRPr="00EF34CE">
              <w:rPr>
                <w:rFonts w:ascii="Book Antiqua" w:hAnsi="Book Antiqua" w:cs="Arial"/>
                <w:sz w:val="22"/>
                <w:szCs w:val="22"/>
              </w:rPr>
              <w:t>ITB 9.3 (o)</w:t>
            </w:r>
          </w:p>
        </w:tc>
        <w:tc>
          <w:tcPr>
            <w:tcW w:w="7200" w:type="dxa"/>
            <w:tcBorders>
              <w:left w:val="single" w:sz="4" w:space="0" w:color="auto"/>
            </w:tcBorders>
          </w:tcPr>
          <w:p w14:paraId="019974C7" w14:textId="77777777" w:rsidR="00C70644" w:rsidRPr="00EF34CE" w:rsidRDefault="00C70644" w:rsidP="00C70644">
            <w:pPr>
              <w:jc w:val="both"/>
              <w:rPr>
                <w:rFonts w:ascii="Book Antiqua" w:hAnsi="Book Antiqua" w:cs="Arial"/>
                <w:b/>
                <w:bCs/>
                <w:sz w:val="22"/>
                <w:szCs w:val="22"/>
                <w:lang w:val="en-GB"/>
              </w:rPr>
            </w:pPr>
            <w:r w:rsidRPr="00EF34CE">
              <w:rPr>
                <w:rFonts w:ascii="Book Antiqua" w:hAnsi="Book Antiqua" w:cs="Arial"/>
                <w:b/>
                <w:bCs/>
                <w:sz w:val="22"/>
                <w:szCs w:val="22"/>
                <w:lang w:val="en-GB"/>
              </w:rPr>
              <w:t>Supplementing ITB clause 9.3(o) with the following:</w:t>
            </w:r>
          </w:p>
          <w:p w14:paraId="7721B12F" w14:textId="77777777" w:rsidR="00C70644" w:rsidRPr="00EF34CE" w:rsidRDefault="00C70644" w:rsidP="00C70644">
            <w:pPr>
              <w:jc w:val="both"/>
              <w:rPr>
                <w:rFonts w:ascii="Book Antiqua" w:hAnsi="Book Antiqua" w:cs="Arial"/>
                <w:sz w:val="22"/>
                <w:szCs w:val="22"/>
                <w:lang w:val="en-GB"/>
              </w:rPr>
            </w:pPr>
          </w:p>
          <w:p w14:paraId="3D676BD8" w14:textId="77777777" w:rsidR="00C70644" w:rsidRPr="005A4E13" w:rsidRDefault="00C70644" w:rsidP="00C70644">
            <w:pPr>
              <w:jc w:val="both"/>
              <w:rPr>
                <w:rFonts w:ascii="Book Antiqua" w:eastAsia="Calibri" w:hAnsi="Book Antiqua" w:cs="Arial"/>
                <w:b/>
                <w:bCs/>
                <w:color w:val="FF0000"/>
                <w:sz w:val="22"/>
                <w:szCs w:val="22"/>
                <w:lang w:val="en-GB"/>
              </w:rPr>
            </w:pPr>
            <w:r w:rsidRPr="005A4E13">
              <w:rPr>
                <w:rFonts w:ascii="Book Antiqua" w:hAnsi="Book Antiqua" w:cs="Arial"/>
                <w:sz w:val="22"/>
                <w:szCs w:val="22"/>
              </w:rPr>
              <w:t xml:space="preserve">Integrity Pact </w:t>
            </w:r>
            <w:r w:rsidRPr="00521A6F">
              <w:rPr>
                <w:rFonts w:ascii="Book Antiqua" w:hAnsi="Book Antiqua" w:cs="Arial"/>
                <w:sz w:val="22"/>
                <w:szCs w:val="22"/>
              </w:rPr>
              <w:t>must be submitted in physical form (Hard copy in original) complying the provisions specified at ITB 9(I) &amp; ITB 9(II).</w:t>
            </w:r>
          </w:p>
          <w:p w14:paraId="62974F6F" w14:textId="0681D224" w:rsidR="00C70644" w:rsidRPr="00EF34CE" w:rsidRDefault="00C70644" w:rsidP="00C70644">
            <w:pPr>
              <w:pStyle w:val="BodyText2"/>
              <w:tabs>
                <w:tab w:val="left" w:pos="0"/>
              </w:tabs>
              <w:rPr>
                <w:b w:val="0"/>
                <w:bCs w:val="0"/>
                <w:i w:val="0"/>
                <w:iCs w:val="0"/>
                <w:color w:val="0000FF"/>
                <w:szCs w:val="22"/>
              </w:rPr>
            </w:pPr>
            <w:r w:rsidRPr="00EF34CE">
              <w:rPr>
                <w:b w:val="0"/>
                <w:bCs w:val="0"/>
                <w:i w:val="0"/>
                <w:iCs w:val="0"/>
                <w:color w:val="0000FF"/>
                <w:szCs w:val="22"/>
              </w:rPr>
              <w:t>.</w:t>
            </w:r>
          </w:p>
          <w:p w14:paraId="2BF901DE" w14:textId="771AC1EF" w:rsidR="00C70644" w:rsidRPr="00EF34CE" w:rsidRDefault="00C70644" w:rsidP="00C70644">
            <w:pPr>
              <w:pStyle w:val="Default"/>
              <w:jc w:val="both"/>
              <w:rPr>
                <w:b/>
                <w:bCs/>
                <w:szCs w:val="22"/>
              </w:rPr>
            </w:pPr>
          </w:p>
        </w:tc>
      </w:tr>
      <w:tr w:rsidR="00C70644" w:rsidRPr="00EF34CE" w14:paraId="0EFF1769" w14:textId="77777777" w:rsidTr="00CB0DA8">
        <w:trPr>
          <w:trHeight w:val="260"/>
        </w:trPr>
        <w:tc>
          <w:tcPr>
            <w:tcW w:w="1080" w:type="dxa"/>
            <w:tcBorders>
              <w:right w:val="single" w:sz="4" w:space="0" w:color="auto"/>
            </w:tcBorders>
          </w:tcPr>
          <w:p w14:paraId="7904928C" w14:textId="77777777" w:rsidR="00C70644" w:rsidRPr="00EF34CE" w:rsidRDefault="00C70644" w:rsidP="00C70644">
            <w:pPr>
              <w:numPr>
                <w:ilvl w:val="0"/>
                <w:numId w:val="1"/>
              </w:numPr>
              <w:jc w:val="both"/>
              <w:rPr>
                <w:rFonts w:ascii="Book Antiqua" w:hAnsi="Book Antiqua" w:cs="Arial"/>
                <w:sz w:val="22"/>
                <w:szCs w:val="22"/>
              </w:rPr>
            </w:pPr>
          </w:p>
        </w:tc>
        <w:tc>
          <w:tcPr>
            <w:tcW w:w="1440" w:type="dxa"/>
            <w:tcBorders>
              <w:right w:val="single" w:sz="4" w:space="0" w:color="auto"/>
            </w:tcBorders>
          </w:tcPr>
          <w:p w14:paraId="3F77104D" w14:textId="2ECCEEBA" w:rsidR="00C70644" w:rsidRPr="00EF34CE" w:rsidRDefault="00C70644" w:rsidP="00C70644">
            <w:pPr>
              <w:rPr>
                <w:rFonts w:ascii="Book Antiqua" w:hAnsi="Book Antiqua" w:cs="Arial"/>
                <w:sz w:val="22"/>
                <w:szCs w:val="22"/>
              </w:rPr>
            </w:pPr>
            <w:r w:rsidRPr="009C78D3">
              <w:rPr>
                <w:rFonts w:ascii="Book Antiqua" w:hAnsi="Book Antiqua" w:cs="Arial"/>
                <w:sz w:val="22"/>
                <w:szCs w:val="22"/>
              </w:rPr>
              <w:t>ITB Clause  9.3 (v), (w),  (x), (y), (z), (aa)</w:t>
            </w:r>
            <w:r>
              <w:rPr>
                <w:rFonts w:ascii="Book Antiqua" w:hAnsi="Book Antiqua" w:cs="Arial"/>
                <w:sz w:val="22"/>
                <w:szCs w:val="22"/>
              </w:rPr>
              <w:t xml:space="preserve">, </w:t>
            </w:r>
            <w:r w:rsidRPr="009C78D3">
              <w:rPr>
                <w:rFonts w:ascii="Book Antiqua" w:hAnsi="Book Antiqua" w:cs="Arial"/>
                <w:sz w:val="22"/>
                <w:szCs w:val="22"/>
              </w:rPr>
              <w:t>(ab</w:t>
            </w:r>
            <w:r>
              <w:rPr>
                <w:rFonts w:ascii="Book Antiqua" w:hAnsi="Book Antiqua" w:cs="Arial"/>
                <w:sz w:val="22"/>
                <w:szCs w:val="22"/>
              </w:rPr>
              <w:t>) &amp; (ac)</w:t>
            </w:r>
          </w:p>
        </w:tc>
        <w:tc>
          <w:tcPr>
            <w:tcW w:w="7200" w:type="dxa"/>
            <w:tcBorders>
              <w:left w:val="single" w:sz="4" w:space="0" w:color="auto"/>
            </w:tcBorders>
          </w:tcPr>
          <w:p w14:paraId="06EF1410" w14:textId="77777777" w:rsidR="00C70644" w:rsidRPr="009C78D3" w:rsidRDefault="00C70644" w:rsidP="00C70644">
            <w:pPr>
              <w:jc w:val="both"/>
              <w:rPr>
                <w:rFonts w:ascii="Book Antiqua" w:hAnsi="Book Antiqua" w:cs="Arial"/>
                <w:b/>
                <w:sz w:val="22"/>
                <w:szCs w:val="22"/>
              </w:rPr>
            </w:pPr>
            <w:r w:rsidRPr="009C78D3">
              <w:rPr>
                <w:rFonts w:ascii="Book Antiqua" w:hAnsi="Book Antiqua" w:cs="Arial"/>
                <w:b/>
                <w:sz w:val="22"/>
                <w:szCs w:val="22"/>
              </w:rPr>
              <w:t>Insert the following after ITB Clause 9.3 (u)</w:t>
            </w:r>
          </w:p>
          <w:p w14:paraId="1CE17006" w14:textId="77777777" w:rsidR="00C70644" w:rsidRDefault="00C70644" w:rsidP="00C70644">
            <w:pPr>
              <w:jc w:val="both"/>
              <w:rPr>
                <w:rFonts w:ascii="Book Antiqua" w:hAnsi="Book Antiqua" w:cs="Arial"/>
                <w:sz w:val="22"/>
                <w:szCs w:val="22"/>
              </w:rPr>
            </w:pPr>
          </w:p>
          <w:p w14:paraId="0F93513A" w14:textId="77777777" w:rsidR="00C70644" w:rsidRPr="009C78D3" w:rsidRDefault="00C70644" w:rsidP="00C70644">
            <w:pPr>
              <w:jc w:val="both"/>
              <w:rPr>
                <w:rFonts w:ascii="Book Antiqua" w:hAnsi="Book Antiqua" w:cs="Arial"/>
                <w:color w:val="000000" w:themeColor="text1"/>
                <w:sz w:val="22"/>
                <w:szCs w:val="22"/>
              </w:rPr>
            </w:pPr>
            <w:r>
              <w:rPr>
                <w:rFonts w:ascii="Book Antiqua" w:hAnsi="Book Antiqua" w:cs="Arial"/>
                <w:b/>
                <w:sz w:val="22"/>
                <w:szCs w:val="22"/>
              </w:rPr>
              <w:t xml:space="preserve">(v) </w:t>
            </w:r>
            <w:r w:rsidRPr="009C78D3">
              <w:rPr>
                <w:rFonts w:ascii="Book Antiqua" w:hAnsi="Book Antiqua" w:cs="Arial"/>
                <w:b/>
                <w:sz w:val="22"/>
                <w:szCs w:val="22"/>
              </w:rPr>
              <w:t>Attachment</w:t>
            </w:r>
            <w:r w:rsidRPr="009C78D3">
              <w:rPr>
                <w:rFonts w:ascii="Book Antiqua" w:hAnsi="Book Antiqua" w:cs="Arial"/>
                <w:b/>
                <w:color w:val="000000" w:themeColor="text1"/>
                <w:sz w:val="22"/>
                <w:szCs w:val="22"/>
              </w:rPr>
              <w:t xml:space="preserve"> 2</w:t>
            </w:r>
            <w:r>
              <w:rPr>
                <w:rFonts w:ascii="Book Antiqua" w:hAnsi="Book Antiqua" w:cs="Arial"/>
                <w:b/>
                <w:color w:val="000000" w:themeColor="text1"/>
                <w:sz w:val="22"/>
                <w:szCs w:val="22"/>
              </w:rPr>
              <w:t>1</w:t>
            </w:r>
            <w:r w:rsidRPr="009C78D3">
              <w:rPr>
                <w:rFonts w:ascii="Book Antiqua" w:hAnsi="Book Antiqua" w:cs="Arial"/>
                <w:b/>
                <w:color w:val="000000" w:themeColor="text1"/>
                <w:sz w:val="22"/>
                <w:szCs w:val="22"/>
              </w:rPr>
              <w:t>:</w:t>
            </w:r>
            <w:r w:rsidRPr="009C78D3">
              <w:rPr>
                <w:rFonts w:ascii="Book Antiqua" w:hAnsi="Book Antiqua" w:cs="Arial"/>
                <w:color w:val="000000" w:themeColor="text1"/>
                <w:sz w:val="22"/>
                <w:szCs w:val="22"/>
              </w:rPr>
              <w:t xml:space="preserve"> Affidavit of Self certification regarding Minimum Local Content in line with PPP-MII order and </w:t>
            </w:r>
            <w:proofErr w:type="spellStart"/>
            <w:r w:rsidRPr="009C78D3">
              <w:rPr>
                <w:rFonts w:ascii="Book Antiqua" w:hAnsi="Book Antiqua" w:cs="Arial"/>
                <w:color w:val="000000" w:themeColor="text1"/>
                <w:sz w:val="22"/>
                <w:szCs w:val="22"/>
              </w:rPr>
              <w:t>MoP</w:t>
            </w:r>
            <w:proofErr w:type="spellEnd"/>
            <w:r w:rsidRPr="009C78D3">
              <w:rPr>
                <w:rFonts w:ascii="Book Antiqua" w:hAnsi="Book Antiqua" w:cs="Arial"/>
                <w:color w:val="000000" w:themeColor="text1"/>
                <w:sz w:val="22"/>
                <w:szCs w:val="22"/>
              </w:rPr>
              <w:t xml:space="preserve"> Order, if applicable (</w:t>
            </w:r>
            <w:r w:rsidRPr="009C78D3">
              <w:rPr>
                <w:rFonts w:ascii="Book Antiqua" w:hAnsi="Book Antiqua" w:cs="Arial"/>
                <w:i/>
                <w:iCs/>
                <w:color w:val="000000" w:themeColor="text1"/>
                <w:sz w:val="22"/>
                <w:szCs w:val="22"/>
              </w:rPr>
              <w:t>submission of Hard Copy in ‘Original’</w:t>
            </w:r>
            <w:r w:rsidRPr="009C78D3">
              <w:rPr>
                <w:rFonts w:ascii="Book Antiqua" w:hAnsi="Book Antiqua" w:cs="Arial"/>
                <w:color w:val="000000" w:themeColor="text1"/>
                <w:sz w:val="22"/>
                <w:szCs w:val="22"/>
              </w:rPr>
              <w:t xml:space="preserve">), </w:t>
            </w:r>
            <w:r w:rsidRPr="009C78D3">
              <w:rPr>
                <w:rFonts w:ascii="Book Antiqua" w:hAnsi="Book Antiqua" w:cs="Arial"/>
                <w:i/>
                <w:iCs/>
                <w:color w:val="000000" w:themeColor="text1"/>
                <w:sz w:val="22"/>
                <w:szCs w:val="22"/>
              </w:rPr>
              <w:t>to be submitted on a non-judicial stamp paper of Rs. 100/-.</w:t>
            </w:r>
          </w:p>
          <w:p w14:paraId="219FD6A5" w14:textId="77777777" w:rsidR="00C70644" w:rsidRPr="009C78D3" w:rsidRDefault="00C70644" w:rsidP="00C70644">
            <w:pPr>
              <w:ind w:left="522" w:hanging="522"/>
              <w:jc w:val="both"/>
              <w:rPr>
                <w:rFonts w:ascii="Book Antiqua" w:hAnsi="Book Antiqua" w:cs="Arial"/>
                <w:b/>
                <w:bCs/>
                <w:color w:val="000000" w:themeColor="text1"/>
                <w:sz w:val="22"/>
                <w:szCs w:val="22"/>
              </w:rPr>
            </w:pPr>
          </w:p>
          <w:p w14:paraId="0BFA30BE" w14:textId="77777777" w:rsidR="00C70644" w:rsidRPr="009C78D3" w:rsidRDefault="00C70644" w:rsidP="00C70644">
            <w:pPr>
              <w:jc w:val="both"/>
              <w:rPr>
                <w:rFonts w:ascii="Book Antiqua" w:hAnsi="Book Antiqua" w:cs="Arial"/>
                <w:color w:val="000000" w:themeColor="text1"/>
                <w:sz w:val="22"/>
                <w:szCs w:val="22"/>
              </w:rPr>
            </w:pPr>
            <w:r w:rsidRPr="009C78D3">
              <w:rPr>
                <w:rFonts w:ascii="Book Antiqua" w:hAnsi="Book Antiqua" w:cs="Arial"/>
                <w:color w:val="000000" w:themeColor="text1"/>
                <w:sz w:val="22"/>
                <w:szCs w:val="22"/>
              </w:rPr>
              <w:t xml:space="preserve">In line with the PPP-MII order and </w:t>
            </w:r>
            <w:proofErr w:type="spellStart"/>
            <w:r w:rsidRPr="009C78D3">
              <w:rPr>
                <w:rFonts w:ascii="Book Antiqua" w:hAnsi="Book Antiqua" w:cs="Arial"/>
                <w:color w:val="000000" w:themeColor="text1"/>
                <w:sz w:val="22"/>
                <w:szCs w:val="22"/>
              </w:rPr>
              <w:t>MoP</w:t>
            </w:r>
            <w:proofErr w:type="spellEnd"/>
            <w:r w:rsidRPr="009C78D3">
              <w:rPr>
                <w:rFonts w:ascii="Book Antiqua" w:hAnsi="Book Antiqua" w:cs="Arial"/>
                <w:color w:val="000000" w:themeColor="text1"/>
                <w:sz w:val="22"/>
                <w:szCs w:val="22"/>
              </w:rPr>
              <w:t xml:space="preserve"> Order, the bidder shall submit the Affidavit of self-certification, in original, indicating the percentage </w:t>
            </w:r>
            <w:r w:rsidRPr="009C78D3">
              <w:rPr>
                <w:rFonts w:ascii="Book Antiqua" w:hAnsi="Book Antiqua" w:cs="Arial"/>
                <w:color w:val="000000" w:themeColor="text1"/>
                <w:sz w:val="22"/>
                <w:szCs w:val="22"/>
              </w:rPr>
              <w:lastRenderedPageBreak/>
              <w:t>of Local Content and certifying that the item offered meets the Minimum Local Content and shall give details of the location(s) at which value addition is made, as prescribed in the PPP-MII Order, on a non-judicial stamp paper of Rs. 100/-.</w:t>
            </w:r>
          </w:p>
          <w:p w14:paraId="182C905D" w14:textId="77777777" w:rsidR="00C70644" w:rsidRPr="009C78D3" w:rsidRDefault="00C70644" w:rsidP="00C70644">
            <w:pPr>
              <w:ind w:left="522" w:hanging="522"/>
              <w:jc w:val="both"/>
              <w:rPr>
                <w:rFonts w:ascii="Book Antiqua" w:hAnsi="Book Antiqua" w:cs="Arial"/>
                <w:b/>
                <w:bCs/>
                <w:color w:val="000000" w:themeColor="text1"/>
                <w:sz w:val="22"/>
                <w:szCs w:val="22"/>
              </w:rPr>
            </w:pPr>
            <w:r w:rsidRPr="009C78D3">
              <w:rPr>
                <w:rFonts w:ascii="Book Antiqua" w:hAnsi="Book Antiqua" w:cs="Arial"/>
                <w:b/>
                <w:bCs/>
                <w:color w:val="000000" w:themeColor="text1"/>
                <w:sz w:val="22"/>
                <w:szCs w:val="22"/>
              </w:rPr>
              <w:t xml:space="preserve">              </w:t>
            </w:r>
          </w:p>
          <w:p w14:paraId="00AB0120" w14:textId="77777777" w:rsidR="00C70644" w:rsidRPr="009C78D3" w:rsidRDefault="00C70644" w:rsidP="00C70644">
            <w:pPr>
              <w:jc w:val="both"/>
              <w:rPr>
                <w:rFonts w:ascii="Book Antiqua" w:hAnsi="Book Antiqua" w:cs="Arial"/>
                <w:color w:val="000000" w:themeColor="text1"/>
                <w:sz w:val="22"/>
                <w:szCs w:val="22"/>
              </w:rPr>
            </w:pPr>
            <w:r w:rsidRPr="009C78D3">
              <w:rPr>
                <w:rFonts w:ascii="Book Antiqua" w:hAnsi="Book Antiqua" w:cs="Arial"/>
                <w:color w:val="000000" w:themeColor="text1"/>
                <w:sz w:val="22"/>
                <w:szCs w:val="22"/>
              </w:rPr>
              <w:t>Further, Self</w:t>
            </w:r>
            <w:r>
              <w:rPr>
                <w:rFonts w:ascii="Book Antiqua" w:hAnsi="Book Antiqua" w:cs="Arial"/>
                <w:color w:val="000000" w:themeColor="text1"/>
                <w:sz w:val="22"/>
                <w:szCs w:val="22"/>
              </w:rPr>
              <w:t>-</w:t>
            </w:r>
            <w:r w:rsidRPr="009C78D3">
              <w:rPr>
                <w:rFonts w:ascii="Book Antiqua" w:hAnsi="Book Antiqua" w:cs="Arial"/>
                <w:color w:val="000000" w:themeColor="text1"/>
                <w:sz w:val="22"/>
                <w:szCs w:val="22"/>
              </w:rPr>
              <w:t xml:space="preserve">certification submitted by the Bidder may be verified randomly by the committee constituted as per PPP-MII Order and </w:t>
            </w:r>
            <w:proofErr w:type="spellStart"/>
            <w:r w:rsidRPr="009C78D3">
              <w:rPr>
                <w:rFonts w:ascii="Book Antiqua" w:hAnsi="Book Antiqua" w:cs="Arial"/>
                <w:color w:val="000000" w:themeColor="text1"/>
                <w:sz w:val="22"/>
                <w:szCs w:val="22"/>
              </w:rPr>
              <w:t>MoP</w:t>
            </w:r>
            <w:proofErr w:type="spellEnd"/>
            <w:r w:rsidRPr="009C78D3">
              <w:rPr>
                <w:rFonts w:ascii="Book Antiqua" w:hAnsi="Book Antiqua" w:cs="Arial"/>
                <w:color w:val="000000" w:themeColor="text1"/>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3B56EB16" w14:textId="77777777" w:rsidR="00C70644" w:rsidRPr="009C78D3" w:rsidRDefault="00C70644" w:rsidP="00C70644">
            <w:pPr>
              <w:ind w:left="522" w:hanging="522"/>
              <w:jc w:val="both"/>
              <w:rPr>
                <w:rFonts w:ascii="Book Antiqua" w:hAnsi="Book Antiqua" w:cs="Arial"/>
                <w:color w:val="000000" w:themeColor="text1"/>
                <w:sz w:val="22"/>
                <w:szCs w:val="22"/>
              </w:rPr>
            </w:pPr>
          </w:p>
          <w:p w14:paraId="10858942" w14:textId="77777777" w:rsidR="00C70644" w:rsidRPr="009C78D3" w:rsidRDefault="00C70644" w:rsidP="00C70644">
            <w:pPr>
              <w:jc w:val="both"/>
              <w:rPr>
                <w:rFonts w:ascii="Book Antiqua" w:hAnsi="Book Antiqua" w:cs="Arial"/>
                <w:color w:val="000000" w:themeColor="text1"/>
                <w:sz w:val="22"/>
                <w:szCs w:val="22"/>
              </w:rPr>
            </w:pPr>
            <w:r w:rsidRPr="009C78D3">
              <w:rPr>
                <w:rFonts w:ascii="Book Antiqua" w:hAnsi="Book Antiqua" w:cs="Arial"/>
                <w:color w:val="000000" w:themeColor="text1"/>
                <w:sz w:val="22"/>
                <w:szCs w:val="22"/>
              </w:rPr>
              <w:t>Bidder may note that the other directions of Nodal Ministry as identified under PPP-MII Order shall also be suitably considered in regard to verification/action of the certificate.</w:t>
            </w:r>
          </w:p>
          <w:p w14:paraId="6DEF54E2" w14:textId="77777777" w:rsidR="00C70644" w:rsidRPr="009C78D3" w:rsidRDefault="00C70644" w:rsidP="00C70644">
            <w:pPr>
              <w:ind w:left="704" w:hanging="704"/>
              <w:jc w:val="both"/>
              <w:rPr>
                <w:rFonts w:ascii="Book Antiqua" w:hAnsi="Book Antiqua" w:cs="Arial"/>
                <w:color w:val="000000" w:themeColor="text1"/>
                <w:sz w:val="22"/>
                <w:szCs w:val="22"/>
              </w:rPr>
            </w:pPr>
          </w:p>
          <w:p w14:paraId="11984CE1" w14:textId="77777777" w:rsidR="00C70644" w:rsidRPr="009C78D3" w:rsidRDefault="00C70644" w:rsidP="00C70644">
            <w:pPr>
              <w:jc w:val="both"/>
              <w:rPr>
                <w:rFonts w:ascii="Book Antiqua" w:hAnsi="Book Antiqua" w:cs="Arial"/>
                <w:color w:val="000000" w:themeColor="text1"/>
                <w:sz w:val="22"/>
                <w:szCs w:val="22"/>
              </w:rPr>
            </w:pPr>
            <w:r w:rsidRPr="009C78D3">
              <w:rPr>
                <w:rFonts w:ascii="Book Antiqua" w:hAnsi="Book Antiqua" w:cs="Arial"/>
                <w:color w:val="000000" w:themeColor="text1"/>
                <w:sz w:val="22"/>
                <w:szCs w:val="22"/>
              </w:rPr>
              <w:t>(</w:t>
            </w:r>
            <w:r>
              <w:rPr>
                <w:rFonts w:ascii="Book Antiqua" w:hAnsi="Book Antiqua" w:cs="Arial"/>
                <w:color w:val="000000" w:themeColor="text1"/>
                <w:sz w:val="22"/>
                <w:szCs w:val="22"/>
              </w:rPr>
              <w:t>w</w:t>
            </w:r>
            <w:r w:rsidRPr="009C78D3">
              <w:rPr>
                <w:rFonts w:ascii="Book Antiqua" w:hAnsi="Book Antiqua" w:cs="Arial"/>
                <w:color w:val="000000" w:themeColor="text1"/>
                <w:sz w:val="22"/>
                <w:szCs w:val="22"/>
              </w:rPr>
              <w:t xml:space="preserve">) </w:t>
            </w:r>
            <w:r w:rsidRPr="009C78D3">
              <w:rPr>
                <w:rFonts w:ascii="Book Antiqua" w:hAnsi="Book Antiqua" w:cs="Arial"/>
                <w:color w:val="000000" w:themeColor="text1"/>
                <w:sz w:val="22"/>
                <w:szCs w:val="22"/>
              </w:rPr>
              <w:tab/>
            </w:r>
            <w:r w:rsidRPr="009C78D3">
              <w:rPr>
                <w:rFonts w:ascii="Book Antiqua" w:hAnsi="Book Antiqua" w:cs="Arial"/>
                <w:b/>
                <w:color w:val="000000" w:themeColor="text1"/>
                <w:sz w:val="22"/>
                <w:szCs w:val="22"/>
              </w:rPr>
              <w:t>Attachment 2</w:t>
            </w:r>
            <w:r>
              <w:rPr>
                <w:rFonts w:ascii="Book Antiqua" w:hAnsi="Book Antiqua" w:cs="Arial"/>
                <w:b/>
                <w:color w:val="000000" w:themeColor="text1"/>
                <w:sz w:val="22"/>
                <w:szCs w:val="22"/>
              </w:rPr>
              <w:t>2</w:t>
            </w:r>
            <w:r w:rsidRPr="009C78D3">
              <w:rPr>
                <w:rFonts w:ascii="Book Antiqua" w:hAnsi="Book Antiqua" w:cs="Arial"/>
                <w:b/>
                <w:color w:val="000000" w:themeColor="text1"/>
                <w:sz w:val="22"/>
                <w:szCs w:val="22"/>
              </w:rPr>
              <w:t>:</w:t>
            </w:r>
            <w:r w:rsidRPr="009C78D3">
              <w:rPr>
                <w:rFonts w:ascii="Book Antiqua" w:hAnsi="Book Antiqua" w:cs="Arial"/>
                <w:color w:val="000000" w:themeColor="text1"/>
                <w:sz w:val="22"/>
                <w:szCs w:val="22"/>
              </w:rPr>
              <w:t xml:space="preserve">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9C78D3">
              <w:rPr>
                <w:rFonts w:ascii="Book Antiqua" w:hAnsi="Book Antiqua" w:cs="Arial"/>
                <w:color w:val="000000" w:themeColor="text1"/>
                <w:sz w:val="22"/>
                <w:szCs w:val="22"/>
              </w:rPr>
              <w:t>MoP</w:t>
            </w:r>
            <w:proofErr w:type="spellEnd"/>
            <w:r w:rsidRPr="009C78D3">
              <w:rPr>
                <w:rFonts w:ascii="Book Antiqua" w:hAnsi="Book Antiqua" w:cs="Arial"/>
                <w:color w:val="000000" w:themeColor="text1"/>
                <w:sz w:val="22"/>
                <w:szCs w:val="22"/>
              </w:rPr>
              <w:t xml:space="preserve"> Order, if applicable </w:t>
            </w:r>
            <w:r w:rsidRPr="009C78D3">
              <w:rPr>
                <w:rFonts w:ascii="Book Antiqua" w:hAnsi="Book Antiqua" w:cs="Arial"/>
                <w:i/>
                <w:iCs/>
                <w:color w:val="000000" w:themeColor="text1"/>
                <w:sz w:val="22"/>
                <w:szCs w:val="22"/>
              </w:rPr>
              <w:t>(submission of Hard Copy in ‘Original’) to be submitted on the letter head of the auditor/</w:t>
            </w:r>
            <w:r w:rsidRPr="009C78D3">
              <w:rPr>
                <w:rFonts w:ascii="Book Antiqua" w:hAnsi="Book Antiqua" w:cs="Arial"/>
                <w:color w:val="000000" w:themeColor="text1"/>
                <w:sz w:val="22"/>
                <w:szCs w:val="22"/>
              </w:rPr>
              <w:t xml:space="preserve"> </w:t>
            </w:r>
            <w:r w:rsidRPr="009C78D3">
              <w:rPr>
                <w:rFonts w:ascii="Book Antiqua" w:hAnsi="Book Antiqua" w:cs="Arial"/>
                <w:i/>
                <w:iCs/>
                <w:color w:val="000000" w:themeColor="text1"/>
                <w:sz w:val="22"/>
                <w:szCs w:val="22"/>
              </w:rPr>
              <w:t>cost accountant/chartered accountant</w:t>
            </w:r>
            <w:r w:rsidRPr="009C78D3">
              <w:rPr>
                <w:rFonts w:ascii="Book Antiqua" w:hAnsi="Book Antiqua" w:cs="Arial"/>
                <w:color w:val="000000" w:themeColor="text1"/>
                <w:sz w:val="22"/>
                <w:szCs w:val="22"/>
              </w:rPr>
              <w:t>.</w:t>
            </w:r>
          </w:p>
          <w:p w14:paraId="1ACA0113" w14:textId="77777777" w:rsidR="00C70644" w:rsidRPr="009C78D3" w:rsidRDefault="00C70644" w:rsidP="00C70644">
            <w:pPr>
              <w:ind w:left="522" w:hanging="522"/>
              <w:jc w:val="both"/>
              <w:rPr>
                <w:rFonts w:ascii="Book Antiqua" w:hAnsi="Book Antiqua" w:cs="Arial"/>
                <w:b/>
                <w:bCs/>
                <w:color w:val="000000" w:themeColor="text1"/>
                <w:sz w:val="22"/>
                <w:szCs w:val="22"/>
              </w:rPr>
            </w:pPr>
            <w:r w:rsidRPr="009C78D3">
              <w:rPr>
                <w:rFonts w:ascii="Book Antiqua" w:hAnsi="Book Antiqua" w:cs="Arial"/>
                <w:b/>
                <w:bCs/>
                <w:color w:val="000000" w:themeColor="text1"/>
                <w:sz w:val="22"/>
                <w:szCs w:val="22"/>
              </w:rPr>
              <w:t xml:space="preserve"> </w:t>
            </w:r>
          </w:p>
          <w:p w14:paraId="5297E542" w14:textId="77777777" w:rsidR="00C70644" w:rsidRPr="009C78D3" w:rsidRDefault="00C70644" w:rsidP="00C70644">
            <w:pPr>
              <w:jc w:val="both"/>
              <w:rPr>
                <w:rFonts w:ascii="Book Antiqua" w:hAnsi="Book Antiqua" w:cs="Arial"/>
                <w:color w:val="000000" w:themeColor="text1"/>
                <w:sz w:val="22"/>
                <w:szCs w:val="22"/>
              </w:rPr>
            </w:pPr>
            <w:r w:rsidRPr="009C78D3">
              <w:rPr>
                <w:rFonts w:ascii="Book Antiqua" w:hAnsi="Book Antiqua" w:cs="Arial"/>
                <w:color w:val="000000" w:themeColor="text1"/>
                <w:sz w:val="22"/>
                <w:szCs w:val="22"/>
              </w:rPr>
              <w:t xml:space="preserve">In line with the PPP-MII order and </w:t>
            </w:r>
            <w:proofErr w:type="spellStart"/>
            <w:r w:rsidRPr="009C78D3">
              <w:rPr>
                <w:rFonts w:ascii="Book Antiqua" w:hAnsi="Book Antiqua" w:cs="Arial"/>
                <w:color w:val="000000" w:themeColor="text1"/>
                <w:sz w:val="22"/>
                <w:szCs w:val="22"/>
              </w:rPr>
              <w:t>MoP</w:t>
            </w:r>
            <w:proofErr w:type="spellEnd"/>
            <w:r w:rsidRPr="009C78D3">
              <w:rPr>
                <w:rFonts w:ascii="Book Antiqua" w:hAnsi="Book Antiqua" w:cs="Arial"/>
                <w:color w:val="000000" w:themeColor="text1"/>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2842E706" w14:textId="77777777" w:rsidR="00C70644" w:rsidRPr="009C78D3" w:rsidRDefault="00C70644" w:rsidP="00C70644">
            <w:pPr>
              <w:ind w:left="522" w:hanging="522"/>
              <w:jc w:val="both"/>
              <w:rPr>
                <w:rFonts w:ascii="Book Antiqua" w:hAnsi="Book Antiqua" w:cs="Arial"/>
                <w:color w:val="000000" w:themeColor="text1"/>
                <w:sz w:val="22"/>
                <w:szCs w:val="22"/>
              </w:rPr>
            </w:pPr>
            <w:r w:rsidRPr="009C78D3">
              <w:rPr>
                <w:rFonts w:ascii="Book Antiqua" w:hAnsi="Book Antiqua" w:cs="Arial"/>
                <w:color w:val="000000" w:themeColor="text1"/>
                <w:sz w:val="22"/>
                <w:szCs w:val="22"/>
              </w:rPr>
              <w:t xml:space="preserve">              </w:t>
            </w:r>
          </w:p>
          <w:p w14:paraId="29A5A70D" w14:textId="77777777" w:rsidR="00C70644" w:rsidRPr="009C78D3" w:rsidRDefault="00C70644" w:rsidP="00C70644">
            <w:pPr>
              <w:jc w:val="both"/>
              <w:rPr>
                <w:rFonts w:ascii="Book Antiqua" w:hAnsi="Book Antiqua" w:cs="Arial"/>
                <w:color w:val="000000" w:themeColor="text1"/>
                <w:sz w:val="22"/>
                <w:szCs w:val="22"/>
              </w:rPr>
            </w:pPr>
            <w:r w:rsidRPr="009C78D3">
              <w:rPr>
                <w:rFonts w:ascii="Book Antiqua" w:hAnsi="Book Antiqua" w:cs="Arial"/>
                <w:color w:val="000000" w:themeColor="text1"/>
                <w:sz w:val="22"/>
                <w:szCs w:val="22"/>
              </w:rPr>
              <w:t xml:space="preserve">Further, auditor’s/ accountant’s certificates (as the case may be) submitted by the Bidder may be may be verified randomly by the committee constituted as per PPP-MII Order and </w:t>
            </w:r>
            <w:proofErr w:type="spellStart"/>
            <w:r w:rsidRPr="009C78D3">
              <w:rPr>
                <w:rFonts w:ascii="Book Antiqua" w:hAnsi="Book Antiqua" w:cs="Arial"/>
                <w:color w:val="000000" w:themeColor="text1"/>
                <w:sz w:val="22"/>
                <w:szCs w:val="22"/>
              </w:rPr>
              <w:t>MoP</w:t>
            </w:r>
            <w:proofErr w:type="spellEnd"/>
            <w:r w:rsidRPr="009C78D3">
              <w:rPr>
                <w:rFonts w:ascii="Book Antiqua" w:hAnsi="Book Antiqua" w:cs="Arial"/>
                <w:color w:val="000000" w:themeColor="text1"/>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53065757" w14:textId="77777777" w:rsidR="00C70644" w:rsidRDefault="00C70644" w:rsidP="00C70644">
            <w:pPr>
              <w:jc w:val="both"/>
              <w:rPr>
                <w:rFonts w:ascii="Book Antiqua" w:hAnsi="Book Antiqua" w:cs="Arial"/>
                <w:color w:val="000000" w:themeColor="text1"/>
                <w:sz w:val="22"/>
                <w:szCs w:val="22"/>
              </w:rPr>
            </w:pPr>
          </w:p>
          <w:p w14:paraId="35519898" w14:textId="77777777" w:rsidR="00C70644" w:rsidRDefault="00C70644" w:rsidP="00C70644">
            <w:pPr>
              <w:jc w:val="both"/>
              <w:rPr>
                <w:rFonts w:ascii="Book Antiqua" w:hAnsi="Book Antiqua" w:cs="Arial"/>
                <w:color w:val="000000" w:themeColor="text1"/>
                <w:sz w:val="22"/>
                <w:szCs w:val="22"/>
              </w:rPr>
            </w:pPr>
            <w:r w:rsidRPr="009C78D3">
              <w:rPr>
                <w:rFonts w:ascii="Book Antiqua" w:hAnsi="Book Antiqua" w:cs="Arial"/>
                <w:color w:val="000000" w:themeColor="text1"/>
                <w:sz w:val="22"/>
                <w:szCs w:val="22"/>
              </w:rPr>
              <w:t>Bidder may note that the other directions of Nodal Ministry as identified under PPP-MII Order shall also be suitably considered in regard to verification/action of the certificate.</w:t>
            </w:r>
          </w:p>
          <w:p w14:paraId="1657DFF4" w14:textId="77777777" w:rsidR="00C70644" w:rsidRDefault="00C70644" w:rsidP="00C70644">
            <w:pPr>
              <w:jc w:val="both"/>
              <w:rPr>
                <w:rFonts w:ascii="Book Antiqua" w:hAnsi="Book Antiqua" w:cs="Arial"/>
                <w:sz w:val="22"/>
                <w:szCs w:val="22"/>
              </w:rPr>
            </w:pPr>
          </w:p>
          <w:p w14:paraId="44375A39" w14:textId="77777777" w:rsidR="00C70644" w:rsidRPr="000C3D10" w:rsidRDefault="00C70644" w:rsidP="00C70644">
            <w:pPr>
              <w:jc w:val="both"/>
              <w:rPr>
                <w:rFonts w:ascii="Book Antiqua" w:hAnsi="Book Antiqua" w:cs="Arial"/>
                <w:b/>
                <w:bCs/>
                <w:i/>
                <w:iCs/>
                <w:sz w:val="22"/>
                <w:szCs w:val="22"/>
              </w:rPr>
            </w:pPr>
            <w:r>
              <w:rPr>
                <w:rFonts w:ascii="Book Antiqua" w:hAnsi="Book Antiqua" w:cs="Arial"/>
                <w:b/>
                <w:sz w:val="22"/>
                <w:szCs w:val="22"/>
              </w:rPr>
              <w:t xml:space="preserve">(x) </w:t>
            </w:r>
            <w:r w:rsidRPr="009C78D3">
              <w:rPr>
                <w:rFonts w:ascii="Book Antiqua" w:hAnsi="Book Antiqua" w:cs="Arial"/>
                <w:b/>
                <w:sz w:val="22"/>
                <w:szCs w:val="22"/>
              </w:rPr>
              <w:t>Attachment–2</w:t>
            </w:r>
            <w:r>
              <w:rPr>
                <w:rFonts w:ascii="Book Antiqua" w:hAnsi="Book Antiqua" w:cs="Arial"/>
                <w:b/>
                <w:sz w:val="22"/>
                <w:szCs w:val="22"/>
              </w:rPr>
              <w:t>3</w:t>
            </w:r>
            <w:r w:rsidRPr="009C78D3">
              <w:rPr>
                <w:rFonts w:ascii="Book Antiqua" w:hAnsi="Book Antiqua" w:cs="Arial"/>
                <w:b/>
                <w:sz w:val="22"/>
                <w:szCs w:val="22"/>
              </w:rPr>
              <w:t>:</w:t>
            </w:r>
            <w:r w:rsidRPr="009C78D3">
              <w:rPr>
                <w:rFonts w:ascii="Book Antiqua" w:hAnsi="Book Antiqua" w:cs="Arial"/>
                <w:sz w:val="22"/>
                <w:szCs w:val="22"/>
              </w:rPr>
              <w:t xml:space="preserve"> </w:t>
            </w:r>
            <w:r w:rsidRPr="000C3D10">
              <w:rPr>
                <w:rFonts w:ascii="Book Antiqua" w:hAnsi="Book Antiqua" w:cs="Arial"/>
                <w:b/>
                <w:bCs/>
                <w:sz w:val="22"/>
                <w:szCs w:val="22"/>
              </w:rPr>
              <w:t>Undertaking by the bidder regarding Compliance of DMI&amp;SP policy</w:t>
            </w:r>
          </w:p>
          <w:p w14:paraId="1A8D1A98" w14:textId="77777777" w:rsidR="00C70644" w:rsidRPr="000C3D10" w:rsidRDefault="00C70644" w:rsidP="00C70644">
            <w:pPr>
              <w:ind w:left="702" w:hanging="540"/>
              <w:jc w:val="both"/>
              <w:rPr>
                <w:rFonts w:ascii="Book Antiqua" w:hAnsi="Book Antiqua" w:cs="Arial"/>
                <w:b/>
                <w:bCs/>
                <w:i/>
                <w:iCs/>
                <w:sz w:val="22"/>
                <w:szCs w:val="22"/>
              </w:rPr>
            </w:pPr>
            <w:r w:rsidRPr="000C3D10">
              <w:rPr>
                <w:rFonts w:ascii="Book Antiqua" w:hAnsi="Book Antiqua" w:cs="Arial"/>
                <w:b/>
                <w:bCs/>
                <w:i/>
                <w:iCs/>
                <w:sz w:val="22"/>
                <w:szCs w:val="22"/>
              </w:rPr>
              <w:t xml:space="preserve">       </w:t>
            </w:r>
          </w:p>
          <w:p w14:paraId="3242038C" w14:textId="77777777" w:rsidR="00C70644" w:rsidRPr="000C3D10" w:rsidRDefault="00C70644" w:rsidP="00C70644">
            <w:pPr>
              <w:jc w:val="both"/>
              <w:rPr>
                <w:rFonts w:ascii="Book Antiqua" w:hAnsi="Book Antiqua" w:cs="Arial"/>
                <w:sz w:val="22"/>
                <w:szCs w:val="22"/>
              </w:rPr>
            </w:pPr>
            <w:r w:rsidRPr="000C3D10">
              <w:rPr>
                <w:rFonts w:ascii="Book Antiqua" w:hAnsi="Book Antiqua" w:cs="Arial"/>
                <w:sz w:val="22"/>
                <w:szCs w:val="22"/>
              </w:rPr>
              <w:t>Vide Notification dated 8</w:t>
            </w:r>
            <w:r w:rsidRPr="000C3D10">
              <w:rPr>
                <w:rFonts w:ascii="Book Antiqua" w:hAnsi="Book Antiqua" w:cs="Arial"/>
                <w:sz w:val="22"/>
                <w:szCs w:val="22"/>
                <w:vertAlign w:val="superscript"/>
              </w:rPr>
              <w:t>th</w:t>
            </w:r>
            <w:r w:rsidRPr="000C3D10">
              <w:rPr>
                <w:rFonts w:ascii="Book Antiqua" w:hAnsi="Book Antiqua" w:cs="Arial"/>
                <w:sz w:val="22"/>
                <w:szCs w:val="22"/>
              </w:rPr>
              <w:t xml:space="preserve"> May 2017 and its revision dated 29</w:t>
            </w:r>
            <w:r w:rsidRPr="000C3D10">
              <w:rPr>
                <w:rFonts w:ascii="Book Antiqua" w:hAnsi="Book Antiqua" w:cs="Arial"/>
                <w:sz w:val="22"/>
                <w:szCs w:val="22"/>
                <w:vertAlign w:val="superscript"/>
              </w:rPr>
              <w:t>th</w:t>
            </w:r>
            <w:r w:rsidRPr="000C3D10">
              <w:rPr>
                <w:rFonts w:ascii="Book Antiqua" w:hAnsi="Book Antiqua" w:cs="Arial"/>
                <w:sz w:val="22"/>
                <w:szCs w:val="22"/>
              </w:rPr>
              <w:t xml:space="preserve"> May 2019 by Ministry of Steel has published </w:t>
            </w:r>
            <w:r w:rsidRPr="000C3D10">
              <w:rPr>
                <w:rFonts w:ascii="Book Antiqua" w:hAnsi="Book Antiqua" w:cs="Arial"/>
                <w:i/>
                <w:iCs/>
                <w:sz w:val="22"/>
                <w:szCs w:val="22"/>
              </w:rPr>
              <w:t xml:space="preserve">“Policy for providing preference to </w:t>
            </w:r>
            <w:r w:rsidRPr="000C3D10">
              <w:rPr>
                <w:rFonts w:ascii="Book Antiqua" w:hAnsi="Book Antiqua" w:cs="Arial"/>
                <w:i/>
                <w:iCs/>
                <w:sz w:val="22"/>
                <w:szCs w:val="22"/>
              </w:rPr>
              <w:lastRenderedPageBreak/>
              <w:t xml:space="preserve">Domestically Manufactured Iron &amp; Steel Products in Government Procurement” </w:t>
            </w:r>
            <w:r w:rsidRPr="000C3D10">
              <w:rPr>
                <w:rFonts w:ascii="Book Antiqua" w:hAnsi="Book Antiqua" w:cs="Arial"/>
                <w:sz w:val="22"/>
                <w:szCs w:val="22"/>
              </w:rPr>
              <w:t xml:space="preserve">(hereinafter </w:t>
            </w:r>
            <w:r w:rsidRPr="000C3D10">
              <w:rPr>
                <w:rFonts w:ascii="Book Antiqua" w:hAnsi="Book Antiqua" w:cs="Arial"/>
                <w:b/>
                <w:bCs/>
                <w:sz w:val="22"/>
                <w:szCs w:val="22"/>
              </w:rPr>
              <w:t>DMI&amp;SP policy</w:t>
            </w:r>
            <w:r w:rsidRPr="000C3D10">
              <w:rPr>
                <w:rFonts w:ascii="Book Antiqua" w:hAnsi="Book Antiqua" w:cs="Arial"/>
                <w:sz w:val="22"/>
                <w:szCs w:val="22"/>
              </w:rPr>
              <w:t>).</w:t>
            </w:r>
          </w:p>
          <w:p w14:paraId="298EF2E5" w14:textId="77777777" w:rsidR="00C70644" w:rsidRPr="000C3D10" w:rsidRDefault="00C70644" w:rsidP="00C70644">
            <w:pPr>
              <w:ind w:left="702" w:hanging="540"/>
              <w:jc w:val="both"/>
              <w:rPr>
                <w:rFonts w:ascii="Book Antiqua" w:hAnsi="Book Antiqua" w:cs="Arial"/>
                <w:sz w:val="22"/>
                <w:szCs w:val="22"/>
              </w:rPr>
            </w:pPr>
          </w:p>
          <w:p w14:paraId="6C08F748" w14:textId="77777777" w:rsidR="00C70644" w:rsidRPr="000C3D10" w:rsidRDefault="00C70644" w:rsidP="00C70644">
            <w:pPr>
              <w:jc w:val="both"/>
              <w:rPr>
                <w:rFonts w:ascii="Book Antiqua" w:hAnsi="Book Antiqua" w:cs="Arial"/>
                <w:sz w:val="22"/>
                <w:szCs w:val="22"/>
              </w:rPr>
            </w:pPr>
            <w:r w:rsidRPr="000C3D10">
              <w:rPr>
                <w:rFonts w:ascii="Book Antiqua" w:hAnsi="Book Antiqua" w:cs="Arial"/>
                <w:sz w:val="22"/>
                <w:szCs w:val="22"/>
              </w:rPr>
              <w:t>The bidder shall comply with the guidelines specified in the policy, including subsequent amendments/ modifications, if any.</w:t>
            </w:r>
          </w:p>
          <w:p w14:paraId="2F0378EC" w14:textId="77777777" w:rsidR="00C70644" w:rsidRPr="000C3D10" w:rsidRDefault="00C70644" w:rsidP="00C70644">
            <w:pPr>
              <w:ind w:left="702" w:hanging="540"/>
              <w:jc w:val="both"/>
              <w:rPr>
                <w:rFonts w:ascii="Book Antiqua" w:hAnsi="Book Antiqua" w:cs="Arial"/>
                <w:sz w:val="22"/>
                <w:szCs w:val="22"/>
              </w:rPr>
            </w:pPr>
            <w:r w:rsidRPr="000C3D10">
              <w:rPr>
                <w:rFonts w:ascii="Book Antiqua" w:hAnsi="Book Antiqua" w:cs="Arial"/>
                <w:sz w:val="22"/>
                <w:szCs w:val="22"/>
              </w:rPr>
              <w:tab/>
              <w:t xml:space="preserve">     </w:t>
            </w:r>
          </w:p>
          <w:p w14:paraId="3342C1A3" w14:textId="77777777" w:rsidR="00C70644" w:rsidRPr="000C3D10" w:rsidRDefault="00C70644" w:rsidP="00C70644">
            <w:pPr>
              <w:jc w:val="both"/>
              <w:rPr>
                <w:rFonts w:ascii="Book Antiqua" w:hAnsi="Book Antiqua" w:cs="Arial"/>
                <w:b/>
                <w:bCs/>
                <w:color w:val="333333"/>
                <w:sz w:val="22"/>
                <w:szCs w:val="22"/>
                <w:lang w:bidi="hi-IN"/>
              </w:rPr>
            </w:pPr>
            <w:r w:rsidRPr="000C3D10">
              <w:rPr>
                <w:rFonts w:ascii="Book Antiqua" w:hAnsi="Book Antiqua" w:cs="Arial"/>
                <w:b/>
                <w:bCs/>
                <w:color w:val="333333"/>
                <w:sz w:val="22"/>
                <w:szCs w:val="22"/>
                <w:lang w:bidi="hi-IN"/>
              </w:rPr>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0C3D10">
              <w:rPr>
                <w:rFonts w:ascii="Book Antiqua" w:hAnsi="Book Antiqua" w:cs="Arial"/>
                <w:b/>
                <w:bCs/>
                <w:i/>
                <w:iCs/>
                <w:color w:val="333333"/>
                <w:sz w:val="22"/>
                <w:szCs w:val="22"/>
                <w:lang w:bidi="hi-IN"/>
              </w:rPr>
              <w:t>whose HS codes are falling in Appendix-A of the DMI&amp;SP policy as revised from time to time</w:t>
            </w:r>
            <w:r w:rsidRPr="000C3D10">
              <w:rPr>
                <w:rFonts w:ascii="Book Antiqua" w:hAnsi="Book Antiqua" w:cs="Arial"/>
                <w:b/>
                <w:bCs/>
                <w:color w:val="333333"/>
                <w:sz w:val="22"/>
                <w:szCs w:val="22"/>
                <w:lang w:bidi="hi-IN"/>
              </w:rPr>
              <w:t xml:space="preserve">) included in the </w:t>
            </w:r>
            <w:proofErr w:type="spellStart"/>
            <w:r w:rsidRPr="000C3D10">
              <w:rPr>
                <w:rFonts w:ascii="Book Antiqua" w:hAnsi="Book Antiqua" w:cs="Arial"/>
                <w:b/>
                <w:bCs/>
                <w:color w:val="333333"/>
                <w:sz w:val="22"/>
                <w:szCs w:val="22"/>
                <w:lang w:bidi="hi-IN"/>
              </w:rPr>
              <w:t>BoQ</w:t>
            </w:r>
            <w:proofErr w:type="spellEnd"/>
            <w:r w:rsidRPr="000C3D10">
              <w:rPr>
                <w:rFonts w:ascii="Book Antiqua" w:hAnsi="Book Antiqua" w:cs="Arial"/>
                <w:b/>
                <w:bCs/>
                <w:color w:val="333333"/>
                <w:sz w:val="22"/>
                <w:szCs w:val="22"/>
                <w:lang w:bidi="hi-IN"/>
              </w:rPr>
              <w:t>/ scope of the package shall be submitted by bidder to Employer before supply of the said iron and steel products required under the contract.</w:t>
            </w:r>
          </w:p>
          <w:p w14:paraId="230B6422" w14:textId="77777777" w:rsidR="00C70644" w:rsidRPr="000C3D10" w:rsidRDefault="00C70644" w:rsidP="00C70644">
            <w:pPr>
              <w:ind w:left="702" w:hanging="540"/>
              <w:jc w:val="both"/>
              <w:rPr>
                <w:rFonts w:ascii="Book Antiqua" w:hAnsi="Book Antiqua" w:cs="Arial"/>
                <w:b/>
                <w:bCs/>
                <w:color w:val="333333"/>
                <w:sz w:val="22"/>
                <w:szCs w:val="22"/>
                <w:lang w:bidi="hi-IN"/>
              </w:rPr>
            </w:pPr>
          </w:p>
          <w:p w14:paraId="070D1EA2" w14:textId="77777777" w:rsidR="00C70644" w:rsidRPr="000C3D10" w:rsidRDefault="00C70644" w:rsidP="00C70644">
            <w:pPr>
              <w:jc w:val="both"/>
              <w:rPr>
                <w:rFonts w:ascii="Book Antiqua" w:hAnsi="Book Antiqua" w:cs="Arial"/>
                <w:sz w:val="22"/>
                <w:szCs w:val="22"/>
              </w:rPr>
            </w:pPr>
            <w:r w:rsidRPr="000C3D10">
              <w:rPr>
                <w:rFonts w:ascii="Book Antiqua" w:hAnsi="Book Antiqua" w:cs="Arial"/>
                <w:sz w:val="22"/>
                <w:szCs w:val="22"/>
              </w:rPr>
              <w:t>Bidder’s failure to submit the ‘</w:t>
            </w:r>
            <w:r w:rsidRPr="000C3D10">
              <w:rPr>
                <w:rFonts w:ascii="Book Antiqua" w:hAnsi="Book Antiqua" w:cs="Arial"/>
                <w:b/>
                <w:bCs/>
                <w:sz w:val="22"/>
                <w:szCs w:val="22"/>
              </w:rPr>
              <w:t>Undertaking by the bidder regarding Compliance of DMI&amp;SP policy’</w:t>
            </w:r>
            <w:r w:rsidRPr="000C3D10">
              <w:rPr>
                <w:rFonts w:ascii="Book Antiqua" w:hAnsi="Book Antiqua" w:cs="Arial"/>
                <w:sz w:val="22"/>
                <w:szCs w:val="22"/>
              </w:rPr>
              <w:t xml:space="preserve"> along with the Bid or subsequently pursuant to ITB Sub-Clause 21.1 shall lead to outright rejection of the Bid.</w:t>
            </w:r>
          </w:p>
          <w:p w14:paraId="1D5CDBC2" w14:textId="77777777" w:rsidR="00C70644" w:rsidRPr="000C3D10" w:rsidRDefault="00C70644" w:rsidP="00C70644">
            <w:pPr>
              <w:ind w:left="702" w:hanging="540"/>
              <w:jc w:val="both"/>
              <w:rPr>
                <w:rFonts w:ascii="Book Antiqua" w:hAnsi="Book Antiqua" w:cs="Arial"/>
                <w:sz w:val="22"/>
                <w:szCs w:val="22"/>
              </w:rPr>
            </w:pPr>
            <w:r w:rsidRPr="000C3D10">
              <w:rPr>
                <w:rFonts w:ascii="Book Antiqua" w:hAnsi="Book Antiqua" w:cs="Arial"/>
                <w:sz w:val="22"/>
                <w:szCs w:val="22"/>
              </w:rPr>
              <w:tab/>
            </w:r>
          </w:p>
          <w:p w14:paraId="0E677014" w14:textId="77777777" w:rsidR="00C70644" w:rsidRPr="001E0A25" w:rsidRDefault="00C70644" w:rsidP="00C70644">
            <w:pPr>
              <w:jc w:val="both"/>
              <w:rPr>
                <w:rFonts w:ascii="Book Antiqua" w:hAnsi="Book Antiqua" w:cs="Arial"/>
                <w:sz w:val="22"/>
                <w:szCs w:val="22"/>
              </w:rPr>
            </w:pPr>
            <w:r w:rsidRPr="000C3D10">
              <w:rPr>
                <w:rFonts w:ascii="Book Antiqua" w:hAnsi="Book Antiqua" w:cs="Arial"/>
                <w:sz w:val="22"/>
                <w:szCs w:val="22"/>
              </w:rPr>
              <w:t>Further, violation to minimum prescribed domestic value addition or misrepresentation of facts by the bidder in this regard shall be dealt in line with provisions of the Integrity Pact signed between the bidder and POWERGRID.</w:t>
            </w:r>
          </w:p>
          <w:p w14:paraId="3143777F" w14:textId="77777777" w:rsidR="00C70644" w:rsidRPr="009C78D3" w:rsidRDefault="00C70644" w:rsidP="00C70644">
            <w:pPr>
              <w:ind w:left="1080"/>
              <w:jc w:val="both"/>
              <w:rPr>
                <w:rFonts w:ascii="Book Antiqua" w:hAnsi="Book Antiqua" w:cs="Arial"/>
                <w:sz w:val="22"/>
                <w:szCs w:val="22"/>
              </w:rPr>
            </w:pPr>
          </w:p>
          <w:p w14:paraId="044C20E0" w14:textId="77777777" w:rsidR="00C70644" w:rsidRPr="00C90C9D" w:rsidRDefault="00C70644" w:rsidP="00C70644">
            <w:pPr>
              <w:ind w:left="522" w:hanging="522"/>
              <w:jc w:val="both"/>
              <w:rPr>
                <w:rFonts w:ascii="Book Antiqua" w:hAnsi="Book Antiqua" w:cs="Arial"/>
                <w:b/>
                <w:bCs/>
                <w:sz w:val="22"/>
                <w:szCs w:val="22"/>
              </w:rPr>
            </w:pPr>
            <w:r w:rsidRPr="00C90C9D">
              <w:rPr>
                <w:rFonts w:ascii="Book Antiqua" w:hAnsi="Book Antiqua" w:cs="Arial"/>
                <w:sz w:val="22"/>
                <w:szCs w:val="22"/>
              </w:rPr>
              <w:t>(y)</w:t>
            </w:r>
            <w:r w:rsidRPr="00C90C9D">
              <w:rPr>
                <w:rFonts w:ascii="Book Antiqua" w:hAnsi="Book Antiqua" w:cs="Arial"/>
                <w:sz w:val="22"/>
                <w:szCs w:val="22"/>
              </w:rPr>
              <w:tab/>
            </w:r>
            <w:r w:rsidRPr="00C90C9D">
              <w:rPr>
                <w:rFonts w:ascii="Book Antiqua" w:hAnsi="Book Antiqua" w:cs="Arial"/>
                <w:b/>
                <w:bCs/>
                <w:sz w:val="22"/>
                <w:szCs w:val="22"/>
              </w:rPr>
              <w:t>Attachment 24: Compliance to the process related to the e-RA Terms &amp; Conditions and the Business Rules governing the e-RA.</w:t>
            </w:r>
          </w:p>
          <w:p w14:paraId="7795EDC4" w14:textId="77777777" w:rsidR="00C70644" w:rsidRPr="00C90C9D" w:rsidRDefault="00C70644" w:rsidP="00C70644">
            <w:pPr>
              <w:ind w:left="702" w:hanging="702"/>
              <w:jc w:val="both"/>
              <w:rPr>
                <w:rFonts w:ascii="Book Antiqua" w:hAnsi="Book Antiqua" w:cs="Arial"/>
                <w:b/>
                <w:bCs/>
                <w:sz w:val="22"/>
                <w:szCs w:val="22"/>
              </w:rPr>
            </w:pPr>
          </w:p>
          <w:p w14:paraId="4DCF617A" w14:textId="77777777" w:rsidR="00C70644" w:rsidRPr="00C90C9D" w:rsidRDefault="00C70644" w:rsidP="00C70644">
            <w:pPr>
              <w:ind w:left="522" w:hanging="522"/>
              <w:jc w:val="both"/>
              <w:rPr>
                <w:rFonts w:ascii="Book Antiqua" w:hAnsi="Book Antiqua" w:cs="Arial"/>
                <w:b/>
                <w:bCs/>
                <w:sz w:val="22"/>
                <w:szCs w:val="22"/>
              </w:rPr>
            </w:pPr>
            <w:r w:rsidRPr="00C90C9D">
              <w:rPr>
                <w:rFonts w:ascii="Book Antiqua" w:hAnsi="Book Antiqua" w:cs="Arial"/>
                <w:sz w:val="22"/>
                <w:szCs w:val="22"/>
              </w:rPr>
              <w:t>(z)</w:t>
            </w:r>
            <w:r w:rsidRPr="00C90C9D">
              <w:rPr>
                <w:rFonts w:ascii="Book Antiqua" w:hAnsi="Book Antiqua" w:cs="Arial"/>
                <w:b/>
                <w:bCs/>
                <w:sz w:val="22"/>
                <w:szCs w:val="22"/>
              </w:rPr>
              <w:t xml:space="preserve"> </w:t>
            </w:r>
            <w:r w:rsidRPr="00C90C9D">
              <w:rPr>
                <w:rFonts w:ascii="Book Antiqua" w:hAnsi="Book Antiqua" w:cs="Arial"/>
                <w:b/>
                <w:bCs/>
                <w:sz w:val="22"/>
                <w:szCs w:val="22"/>
              </w:rPr>
              <w:tab/>
              <w:t>Attachment 25: Declaration by the Bidder regarding events encountered pursuant to ITB Clause 2.1</w:t>
            </w:r>
          </w:p>
          <w:p w14:paraId="27DB671B" w14:textId="77777777" w:rsidR="00C70644" w:rsidRPr="00C90C9D" w:rsidRDefault="00C70644" w:rsidP="00C70644">
            <w:pPr>
              <w:ind w:left="702" w:hanging="540"/>
              <w:jc w:val="both"/>
              <w:rPr>
                <w:rFonts w:ascii="Book Antiqua" w:hAnsi="Book Antiqua" w:cs="Arial"/>
                <w:b/>
                <w:bCs/>
                <w:sz w:val="22"/>
                <w:szCs w:val="22"/>
              </w:rPr>
            </w:pPr>
          </w:p>
          <w:p w14:paraId="270F2BDC" w14:textId="77777777" w:rsidR="00C70644" w:rsidRPr="00C90C9D" w:rsidRDefault="00C70644" w:rsidP="00C70644">
            <w:pPr>
              <w:pStyle w:val="Default"/>
              <w:ind w:left="522" w:hanging="522"/>
              <w:jc w:val="both"/>
              <w:rPr>
                <w:rFonts w:cs="Arial"/>
                <w:b/>
                <w:bCs/>
                <w:sz w:val="22"/>
                <w:szCs w:val="22"/>
              </w:rPr>
            </w:pPr>
            <w:r w:rsidRPr="00C90C9D">
              <w:rPr>
                <w:rFonts w:cs="Arial"/>
                <w:sz w:val="22"/>
                <w:szCs w:val="22"/>
              </w:rPr>
              <w:t>(aa</w:t>
            </w:r>
            <w:r w:rsidRPr="00C90C9D">
              <w:rPr>
                <w:rFonts w:cs="Arial"/>
                <w:b/>
                <w:bCs/>
                <w:sz w:val="22"/>
                <w:szCs w:val="22"/>
              </w:rPr>
              <w:t xml:space="preserve">) </w:t>
            </w:r>
            <w:r w:rsidRPr="00C90C9D">
              <w:rPr>
                <w:rFonts w:cs="Arial"/>
                <w:b/>
                <w:bCs/>
                <w:sz w:val="22"/>
                <w:szCs w:val="22"/>
              </w:rPr>
              <w:tab/>
              <w:t xml:space="preserve">Attachment 26: Certification by the Bidder as per DoE Order in line with ITB Clause 2.1 </w:t>
            </w:r>
            <w:r w:rsidRPr="00C90C9D">
              <w:rPr>
                <w:rFonts w:cs="Arial"/>
                <w:b/>
                <w:bCs/>
                <w:i/>
                <w:iCs/>
                <w:sz w:val="22"/>
                <w:szCs w:val="22"/>
                <w:lang w:val="en-IN"/>
              </w:rPr>
              <w:t>(In case of a Joint Venture bid, the declaration shall be given by all partners of the Joint Venture)</w:t>
            </w:r>
          </w:p>
          <w:p w14:paraId="0C12617B" w14:textId="77777777" w:rsidR="00C70644" w:rsidRPr="00C90C9D" w:rsidRDefault="00C70644" w:rsidP="00C70644">
            <w:pPr>
              <w:pStyle w:val="Default"/>
              <w:ind w:left="522" w:hanging="522"/>
              <w:jc w:val="both"/>
              <w:rPr>
                <w:rFonts w:eastAsia="Calibri" w:cs="Arial"/>
                <w:b/>
                <w:bCs/>
                <w:i/>
                <w:iCs/>
                <w:sz w:val="22"/>
                <w:szCs w:val="22"/>
                <w:lang w:val="en-IN"/>
              </w:rPr>
            </w:pPr>
          </w:p>
          <w:p w14:paraId="383254E5" w14:textId="77777777" w:rsidR="00C70644" w:rsidRPr="00C90C9D" w:rsidRDefault="00C70644" w:rsidP="00C70644">
            <w:pPr>
              <w:pStyle w:val="Default"/>
              <w:ind w:left="522" w:hanging="522"/>
              <w:jc w:val="both"/>
              <w:rPr>
                <w:rFonts w:cs="Arial"/>
                <w:b/>
                <w:bCs/>
                <w:sz w:val="22"/>
                <w:szCs w:val="22"/>
                <w:lang w:eastAsia="en-IN"/>
              </w:rPr>
            </w:pPr>
            <w:r w:rsidRPr="00C90C9D">
              <w:rPr>
                <w:rFonts w:cs="Arial"/>
                <w:sz w:val="22"/>
                <w:szCs w:val="22"/>
                <w:lang w:eastAsia="en-IN"/>
              </w:rPr>
              <w:t>(</w:t>
            </w:r>
            <w:r>
              <w:rPr>
                <w:rFonts w:cs="Arial"/>
                <w:sz w:val="22"/>
                <w:szCs w:val="22"/>
                <w:lang w:eastAsia="en-IN"/>
              </w:rPr>
              <w:t>a</w:t>
            </w:r>
            <w:r w:rsidRPr="00C90C9D">
              <w:rPr>
                <w:rFonts w:cs="Arial"/>
                <w:sz w:val="22"/>
                <w:szCs w:val="22"/>
                <w:lang w:eastAsia="en-IN"/>
              </w:rPr>
              <w:t>b)</w:t>
            </w:r>
            <w:r w:rsidRPr="00C90C9D">
              <w:rPr>
                <w:rFonts w:cs="Arial"/>
                <w:b/>
                <w:bCs/>
                <w:sz w:val="22"/>
                <w:szCs w:val="22"/>
                <w:lang w:eastAsia="en-IN"/>
              </w:rPr>
              <w:tab/>
              <w:t>Attachment 27: Bid Securing Declaration to be submitted by the Bidder.</w:t>
            </w:r>
          </w:p>
          <w:p w14:paraId="7DEFAB48" w14:textId="77777777" w:rsidR="00C70644" w:rsidRPr="00C90C9D" w:rsidRDefault="00C70644" w:rsidP="00C70644">
            <w:pPr>
              <w:pStyle w:val="Default"/>
              <w:ind w:left="522" w:hanging="522"/>
              <w:jc w:val="both"/>
              <w:rPr>
                <w:rFonts w:cs="Arial"/>
                <w:b/>
                <w:bCs/>
                <w:sz w:val="22"/>
                <w:szCs w:val="22"/>
                <w:lang w:eastAsia="en-IN"/>
              </w:rPr>
            </w:pPr>
          </w:p>
          <w:p w14:paraId="6E8ADE0B" w14:textId="77777777" w:rsidR="00C70644" w:rsidRDefault="00C70644" w:rsidP="00C70644">
            <w:pPr>
              <w:pStyle w:val="Default"/>
              <w:ind w:left="522" w:hanging="522"/>
              <w:jc w:val="both"/>
              <w:rPr>
                <w:rFonts w:cs="Arial"/>
                <w:b/>
                <w:bCs/>
                <w:sz w:val="22"/>
                <w:szCs w:val="22"/>
              </w:rPr>
            </w:pPr>
            <w:r w:rsidRPr="00C90C9D">
              <w:rPr>
                <w:rFonts w:cs="Arial"/>
                <w:sz w:val="22"/>
                <w:szCs w:val="22"/>
              </w:rPr>
              <w:t>(</w:t>
            </w:r>
            <w:r>
              <w:rPr>
                <w:rFonts w:cs="Arial"/>
                <w:sz w:val="22"/>
                <w:szCs w:val="22"/>
              </w:rPr>
              <w:t>a</w:t>
            </w:r>
            <w:r w:rsidRPr="00C90C9D">
              <w:rPr>
                <w:rFonts w:cs="Arial"/>
                <w:sz w:val="22"/>
                <w:szCs w:val="22"/>
              </w:rPr>
              <w:t>c)</w:t>
            </w:r>
            <w:r w:rsidRPr="00C90C9D">
              <w:rPr>
                <w:rFonts w:cs="Arial"/>
                <w:b/>
                <w:bCs/>
                <w:sz w:val="22"/>
                <w:szCs w:val="22"/>
              </w:rPr>
              <w:tab/>
              <w:t>Attachment-28: Undertaking regarding submission of original/Hard copy part of the bid.</w:t>
            </w:r>
          </w:p>
          <w:p w14:paraId="53094F1A" w14:textId="77777777" w:rsidR="00E203EE" w:rsidRDefault="00E203EE" w:rsidP="00C70644">
            <w:pPr>
              <w:pStyle w:val="Default"/>
              <w:ind w:left="522" w:hanging="522"/>
              <w:jc w:val="both"/>
              <w:rPr>
                <w:rFonts w:cs="Arial"/>
                <w:b/>
                <w:bCs/>
                <w:sz w:val="22"/>
                <w:szCs w:val="22"/>
              </w:rPr>
            </w:pPr>
          </w:p>
          <w:p w14:paraId="223AC746" w14:textId="4A89F14A" w:rsidR="00E203EE" w:rsidRDefault="00E203EE" w:rsidP="00E203EE">
            <w:pPr>
              <w:ind w:left="2139" w:hanging="2139"/>
              <w:jc w:val="both"/>
              <w:rPr>
                <w:rFonts w:ascii="Arial" w:hAnsi="Arial" w:cs="Arial"/>
                <w:b/>
                <w:bCs/>
                <w:sz w:val="22"/>
                <w:szCs w:val="22"/>
              </w:rPr>
            </w:pPr>
            <w:r w:rsidRPr="00C90C9D">
              <w:rPr>
                <w:rFonts w:cs="Arial"/>
                <w:sz w:val="22"/>
                <w:szCs w:val="22"/>
              </w:rPr>
              <w:t>(</w:t>
            </w:r>
            <w:r>
              <w:rPr>
                <w:rFonts w:cs="Arial"/>
                <w:sz w:val="22"/>
                <w:szCs w:val="22"/>
              </w:rPr>
              <w:t>ad</w:t>
            </w:r>
            <w:r w:rsidRPr="00C90C9D">
              <w:rPr>
                <w:rFonts w:cs="Arial"/>
                <w:sz w:val="22"/>
                <w:szCs w:val="22"/>
              </w:rPr>
              <w:t>)</w:t>
            </w:r>
            <w:r>
              <w:rPr>
                <w:rFonts w:cs="Arial"/>
                <w:b/>
                <w:bCs/>
                <w:sz w:val="22"/>
                <w:szCs w:val="22"/>
              </w:rPr>
              <w:t xml:space="preserve">  </w:t>
            </w:r>
            <w:r w:rsidRPr="00C90C9D">
              <w:rPr>
                <w:rFonts w:cs="Arial"/>
                <w:b/>
                <w:bCs/>
                <w:sz w:val="22"/>
                <w:szCs w:val="22"/>
              </w:rPr>
              <w:t>Attachment-2</w:t>
            </w:r>
            <w:r>
              <w:rPr>
                <w:rFonts w:cs="Arial"/>
                <w:b/>
                <w:bCs/>
                <w:sz w:val="22"/>
                <w:szCs w:val="22"/>
              </w:rPr>
              <w:t>9</w:t>
            </w:r>
            <w:r w:rsidRPr="00C90C9D">
              <w:rPr>
                <w:rFonts w:cs="Arial"/>
                <w:b/>
                <w:bCs/>
                <w:sz w:val="22"/>
                <w:szCs w:val="22"/>
              </w:rPr>
              <w:t xml:space="preserve">: </w:t>
            </w:r>
            <w:r w:rsidRPr="00BE72DB">
              <w:rPr>
                <w:rFonts w:ascii="Arial" w:hAnsi="Arial" w:cs="Arial"/>
                <w:b/>
                <w:bCs/>
                <w:sz w:val="22"/>
                <w:szCs w:val="22"/>
              </w:rPr>
              <w:t xml:space="preserve">Declaration by the bidder for ‘Code of Integrity </w:t>
            </w:r>
            <w:r w:rsidRPr="00BE72DB">
              <w:rPr>
                <w:rFonts w:ascii="Arial" w:hAnsi="Arial" w:cs="Arial"/>
                <w:b/>
                <w:bCs/>
                <w:sz w:val="22"/>
                <w:szCs w:val="22"/>
              </w:rPr>
              <w:lastRenderedPageBreak/>
              <w:t xml:space="preserve">for Public procurement’ </w:t>
            </w:r>
          </w:p>
          <w:p w14:paraId="43FB9F92" w14:textId="77777777" w:rsidR="00E203EE" w:rsidRDefault="00E203EE" w:rsidP="00E203EE">
            <w:pPr>
              <w:ind w:left="2139" w:hanging="2139"/>
              <w:jc w:val="both"/>
              <w:rPr>
                <w:rFonts w:ascii="Arial" w:hAnsi="Arial" w:cs="Arial"/>
                <w:b/>
                <w:bCs/>
                <w:sz w:val="22"/>
                <w:szCs w:val="22"/>
              </w:rPr>
            </w:pPr>
          </w:p>
          <w:p w14:paraId="27258765" w14:textId="77777777" w:rsidR="00E203EE" w:rsidRPr="00F81A03" w:rsidRDefault="00E203EE" w:rsidP="00E203EE">
            <w:pPr>
              <w:ind w:left="2139" w:hanging="2139"/>
              <w:jc w:val="both"/>
              <w:rPr>
                <w:rFonts w:ascii="Arial" w:hAnsi="Arial" w:cs="Arial"/>
                <w:sz w:val="22"/>
                <w:szCs w:val="22"/>
              </w:rPr>
            </w:pPr>
            <w:r>
              <w:rPr>
                <w:rFonts w:ascii="Arial" w:hAnsi="Arial" w:cs="Arial"/>
                <w:b/>
                <w:bCs/>
                <w:sz w:val="22"/>
                <w:szCs w:val="22"/>
              </w:rPr>
              <w:tab/>
            </w:r>
            <w:r w:rsidRPr="00F81A03">
              <w:rPr>
                <w:rFonts w:ascii="Arial" w:hAnsi="Arial" w:cs="Arial"/>
                <w:sz w:val="22"/>
                <w:szCs w:val="22"/>
              </w:rPr>
              <w:t>The bidder shall furnish in its bid the declaration about abiding by a ‘Code of Integrity for Public Procurement’ in accordance with ITB Clause 36.</w:t>
            </w:r>
          </w:p>
          <w:p w14:paraId="65C801FC" w14:textId="77777777" w:rsidR="00E203EE" w:rsidRDefault="00E203EE" w:rsidP="00E203EE">
            <w:pPr>
              <w:ind w:left="2139" w:hanging="2139"/>
              <w:jc w:val="both"/>
              <w:rPr>
                <w:rFonts w:ascii="Arial" w:hAnsi="Arial" w:cs="Arial"/>
                <w:b/>
                <w:bCs/>
                <w:sz w:val="22"/>
                <w:szCs w:val="22"/>
              </w:rPr>
            </w:pPr>
          </w:p>
          <w:p w14:paraId="450107A6" w14:textId="77777777" w:rsidR="00E203EE" w:rsidRPr="00BE72DB" w:rsidRDefault="00E203EE" w:rsidP="00E203EE">
            <w:pPr>
              <w:ind w:left="2139" w:hanging="2139"/>
              <w:jc w:val="both"/>
              <w:rPr>
                <w:rFonts w:ascii="Arial" w:hAnsi="Arial" w:cs="Arial"/>
                <w:b/>
                <w:bCs/>
                <w:sz w:val="22"/>
                <w:szCs w:val="22"/>
              </w:rPr>
            </w:pPr>
            <w:r>
              <w:rPr>
                <w:rFonts w:ascii="Arial" w:hAnsi="Arial" w:cs="Arial"/>
                <w:sz w:val="22"/>
                <w:szCs w:val="22"/>
              </w:rPr>
              <w:tab/>
            </w:r>
            <w:r w:rsidRPr="00A06AB0">
              <w:rPr>
                <w:rFonts w:ascii="Arial" w:hAnsi="Arial" w:cs="Arial"/>
                <w:sz w:val="22"/>
                <w:szCs w:val="22"/>
              </w:rPr>
              <w:t xml:space="preserve">Bidder’s failure to submit the </w:t>
            </w:r>
            <w:r>
              <w:rPr>
                <w:rFonts w:ascii="Arial" w:hAnsi="Arial" w:cs="Arial"/>
                <w:sz w:val="22"/>
                <w:szCs w:val="22"/>
              </w:rPr>
              <w:t>‘</w:t>
            </w:r>
            <w:r w:rsidRPr="00045FB7">
              <w:rPr>
                <w:rFonts w:ascii="Arial" w:hAnsi="Arial" w:cs="Arial"/>
                <w:b/>
                <w:bCs/>
                <w:sz w:val="22"/>
                <w:szCs w:val="22"/>
              </w:rPr>
              <w:t>Declaration for Code of Integrity for Public procurement’</w:t>
            </w:r>
            <w:r>
              <w:rPr>
                <w:rFonts w:ascii="Arial" w:hAnsi="Arial" w:cs="Arial"/>
                <w:b/>
                <w:bCs/>
                <w:sz w:val="22"/>
                <w:szCs w:val="22"/>
              </w:rPr>
              <w:t xml:space="preserve"> </w:t>
            </w:r>
            <w:r w:rsidRPr="00A06AB0">
              <w:rPr>
                <w:rFonts w:ascii="Arial" w:hAnsi="Arial" w:cs="Arial"/>
                <w:sz w:val="22"/>
                <w:szCs w:val="22"/>
              </w:rPr>
              <w:t>along with the Bid or subsequently pursuant to ITB Sub-Clause 21.1 shall lead to outright rejection of the Bid.</w:t>
            </w:r>
          </w:p>
          <w:p w14:paraId="099407E2" w14:textId="16679E60" w:rsidR="00C70644" w:rsidRPr="00EF34CE" w:rsidRDefault="00C70644" w:rsidP="00E203EE">
            <w:pPr>
              <w:pStyle w:val="Default"/>
              <w:ind w:left="522" w:hanging="522"/>
              <w:jc w:val="both"/>
              <w:rPr>
                <w:rFonts w:cs="Arial"/>
                <w:b/>
                <w:bCs/>
                <w:sz w:val="22"/>
                <w:szCs w:val="22"/>
              </w:rPr>
            </w:pPr>
          </w:p>
        </w:tc>
      </w:tr>
      <w:tr w:rsidR="00C70644" w:rsidRPr="00EF34CE" w14:paraId="7E9FF09A" w14:textId="77777777" w:rsidTr="00265864">
        <w:trPr>
          <w:trHeight w:val="1115"/>
        </w:trPr>
        <w:tc>
          <w:tcPr>
            <w:tcW w:w="1080" w:type="dxa"/>
            <w:tcBorders>
              <w:right w:val="single" w:sz="4" w:space="0" w:color="auto"/>
            </w:tcBorders>
          </w:tcPr>
          <w:p w14:paraId="4F7A2482" w14:textId="77777777" w:rsidR="00C70644" w:rsidRPr="00EF34CE" w:rsidRDefault="00C70644" w:rsidP="00C70644">
            <w:pPr>
              <w:numPr>
                <w:ilvl w:val="0"/>
                <w:numId w:val="1"/>
              </w:numPr>
              <w:jc w:val="both"/>
              <w:rPr>
                <w:rFonts w:ascii="Book Antiqua" w:hAnsi="Book Antiqua" w:cs="Arial"/>
                <w:sz w:val="22"/>
                <w:szCs w:val="22"/>
              </w:rPr>
            </w:pPr>
          </w:p>
        </w:tc>
        <w:tc>
          <w:tcPr>
            <w:tcW w:w="1440" w:type="dxa"/>
            <w:tcBorders>
              <w:right w:val="single" w:sz="4" w:space="0" w:color="auto"/>
            </w:tcBorders>
          </w:tcPr>
          <w:p w14:paraId="1BD77941" w14:textId="4231E4D1" w:rsidR="00C70644" w:rsidRPr="00C756CE" w:rsidRDefault="00C70644" w:rsidP="00C70644">
            <w:pPr>
              <w:rPr>
                <w:rFonts w:ascii="Book Antiqua" w:hAnsi="Book Antiqua" w:cs="Arial"/>
                <w:sz w:val="22"/>
                <w:szCs w:val="22"/>
              </w:rPr>
            </w:pPr>
            <w:r w:rsidRPr="005C0CCF">
              <w:rPr>
                <w:rFonts w:ascii="Book Antiqua" w:hAnsi="Book Antiqua" w:cs="Arial"/>
                <w:sz w:val="22"/>
                <w:szCs w:val="22"/>
              </w:rPr>
              <w:t>ITB 11.4(e) to 11.4(m)</w:t>
            </w:r>
          </w:p>
        </w:tc>
        <w:tc>
          <w:tcPr>
            <w:tcW w:w="7200" w:type="dxa"/>
            <w:tcBorders>
              <w:left w:val="single" w:sz="4" w:space="0" w:color="auto"/>
            </w:tcBorders>
          </w:tcPr>
          <w:p w14:paraId="345366EA" w14:textId="7425EE5E" w:rsidR="00C70644" w:rsidRPr="00435CFE" w:rsidRDefault="00C70644" w:rsidP="00C70644">
            <w:pPr>
              <w:ind w:left="-18" w:firstLine="18"/>
              <w:jc w:val="both"/>
              <w:rPr>
                <w:rFonts w:ascii="Book Antiqua" w:hAnsi="Book Antiqua" w:cs="Arial"/>
                <w:b/>
                <w:bCs/>
                <w:sz w:val="22"/>
                <w:szCs w:val="22"/>
              </w:rPr>
            </w:pPr>
            <w:r w:rsidRPr="005C0CCF">
              <w:rPr>
                <w:rFonts w:ascii="Book Antiqua" w:hAnsi="Book Antiqua" w:cs="Arial"/>
                <w:b/>
                <w:bCs/>
                <w:sz w:val="22"/>
                <w:szCs w:val="22"/>
              </w:rPr>
              <w:t>Renumber sub-Clauses 11.4(e) to 11.4(m) as 11.4(d) to 11.4(l).</w:t>
            </w:r>
          </w:p>
        </w:tc>
      </w:tr>
      <w:tr w:rsidR="00C70644" w:rsidRPr="00EF34CE" w14:paraId="1590F159" w14:textId="77777777" w:rsidTr="00265864">
        <w:trPr>
          <w:trHeight w:val="1115"/>
        </w:trPr>
        <w:tc>
          <w:tcPr>
            <w:tcW w:w="1080" w:type="dxa"/>
            <w:tcBorders>
              <w:right w:val="single" w:sz="4" w:space="0" w:color="auto"/>
            </w:tcBorders>
          </w:tcPr>
          <w:p w14:paraId="6B31D45C" w14:textId="77777777" w:rsidR="00C70644" w:rsidRPr="00EF34CE" w:rsidRDefault="00C70644" w:rsidP="00C70644">
            <w:pPr>
              <w:numPr>
                <w:ilvl w:val="0"/>
                <w:numId w:val="1"/>
              </w:numPr>
              <w:jc w:val="both"/>
              <w:rPr>
                <w:rFonts w:ascii="Book Antiqua" w:hAnsi="Book Antiqua" w:cs="Arial"/>
                <w:sz w:val="22"/>
                <w:szCs w:val="22"/>
              </w:rPr>
            </w:pPr>
          </w:p>
        </w:tc>
        <w:tc>
          <w:tcPr>
            <w:tcW w:w="1440" w:type="dxa"/>
            <w:tcBorders>
              <w:right w:val="single" w:sz="4" w:space="0" w:color="auto"/>
            </w:tcBorders>
          </w:tcPr>
          <w:p w14:paraId="71ACB69E" w14:textId="35A7AA22" w:rsidR="00C70644" w:rsidRPr="00EF34CE" w:rsidRDefault="00C70644" w:rsidP="00C70644">
            <w:pPr>
              <w:rPr>
                <w:rFonts w:ascii="Book Antiqua" w:hAnsi="Book Antiqua" w:cs="Arial"/>
                <w:sz w:val="22"/>
                <w:szCs w:val="22"/>
              </w:rPr>
            </w:pPr>
            <w:r w:rsidRPr="00C756CE">
              <w:rPr>
                <w:rFonts w:ascii="Book Antiqua" w:hAnsi="Book Antiqua" w:cs="Arial"/>
                <w:sz w:val="22"/>
                <w:szCs w:val="22"/>
              </w:rPr>
              <w:t>ITB 13.1</w:t>
            </w:r>
          </w:p>
        </w:tc>
        <w:tc>
          <w:tcPr>
            <w:tcW w:w="7200" w:type="dxa"/>
            <w:tcBorders>
              <w:left w:val="single" w:sz="4" w:space="0" w:color="auto"/>
            </w:tcBorders>
          </w:tcPr>
          <w:p w14:paraId="7C36A62D" w14:textId="77777777" w:rsidR="00C70644" w:rsidRPr="00074AB3" w:rsidRDefault="00C70644" w:rsidP="00C70644">
            <w:pPr>
              <w:keepNext/>
              <w:keepLines/>
              <w:jc w:val="both"/>
              <w:rPr>
                <w:rFonts w:ascii="Book Antiqua" w:hAnsi="Book Antiqua" w:cs="Arial"/>
                <w:b/>
                <w:bCs/>
                <w:sz w:val="22"/>
                <w:szCs w:val="22"/>
              </w:rPr>
            </w:pPr>
            <w:r w:rsidRPr="00074AB3">
              <w:rPr>
                <w:rFonts w:ascii="Book Antiqua" w:hAnsi="Book Antiqua" w:cs="Arial"/>
                <w:b/>
                <w:bCs/>
                <w:sz w:val="22"/>
                <w:szCs w:val="22"/>
                <w:u w:val="single"/>
              </w:rPr>
              <w:t>Supplement ITB Clause 13.1 with the following</w:t>
            </w:r>
            <w:r w:rsidRPr="00074AB3">
              <w:rPr>
                <w:rFonts w:ascii="Book Antiqua" w:hAnsi="Book Antiqua" w:cs="Arial"/>
                <w:b/>
                <w:bCs/>
                <w:sz w:val="22"/>
                <w:szCs w:val="22"/>
              </w:rPr>
              <w:t>:</w:t>
            </w:r>
          </w:p>
          <w:p w14:paraId="579205A8" w14:textId="77777777" w:rsidR="00C70644" w:rsidRPr="00074AB3" w:rsidRDefault="00C70644" w:rsidP="00C70644">
            <w:pPr>
              <w:pStyle w:val="Default"/>
              <w:jc w:val="both"/>
              <w:rPr>
                <w:rFonts w:cs="Arial"/>
                <w:sz w:val="22"/>
                <w:szCs w:val="22"/>
              </w:rPr>
            </w:pPr>
          </w:p>
          <w:p w14:paraId="17EFDADF" w14:textId="449C84B6" w:rsidR="00C70644" w:rsidRDefault="00C70644" w:rsidP="00C70644">
            <w:pPr>
              <w:ind w:left="1080" w:hanging="1080"/>
              <w:jc w:val="both"/>
              <w:rPr>
                <w:rFonts w:ascii="Book Antiqua" w:hAnsi="Book Antiqua" w:cs="Arial"/>
                <w:b/>
                <w:bCs/>
                <w:color w:val="0000FF"/>
                <w:sz w:val="22"/>
                <w:szCs w:val="22"/>
              </w:rPr>
            </w:pPr>
            <w:r w:rsidRPr="00AE7CD5">
              <w:rPr>
                <w:rFonts w:ascii="Book Antiqua" w:hAnsi="Book Antiqua" w:cs="Arial"/>
                <w:b/>
                <w:bCs/>
                <w:sz w:val="22"/>
                <w:szCs w:val="22"/>
              </w:rPr>
              <w:t>Bid Security shall not be applicable in this Package</w:t>
            </w:r>
            <w:r>
              <w:rPr>
                <w:rFonts w:ascii="Book Antiqua" w:hAnsi="Book Antiqua" w:cs="Arial"/>
                <w:b/>
                <w:bCs/>
                <w:sz w:val="22"/>
                <w:szCs w:val="22"/>
              </w:rPr>
              <w:t>s</w:t>
            </w:r>
            <w:r w:rsidRPr="00AE7CD5">
              <w:rPr>
                <w:rFonts w:ascii="Book Antiqua" w:hAnsi="Book Antiqua" w:cs="Arial"/>
                <w:b/>
                <w:bCs/>
                <w:sz w:val="22"/>
                <w:szCs w:val="22"/>
              </w:rPr>
              <w:t>. All the Bidders</w:t>
            </w:r>
            <w:r>
              <w:rPr>
                <w:rFonts w:ascii="Book Antiqua" w:hAnsi="Book Antiqua" w:cs="Arial"/>
                <w:b/>
                <w:bCs/>
                <w:sz w:val="22"/>
                <w:szCs w:val="22"/>
              </w:rPr>
              <w:t xml:space="preserve"> </w:t>
            </w:r>
            <w:r w:rsidRPr="00AE7CD5">
              <w:rPr>
                <w:rFonts w:ascii="Book Antiqua" w:hAnsi="Book Antiqua" w:cs="Arial"/>
                <w:b/>
                <w:bCs/>
                <w:sz w:val="22"/>
                <w:szCs w:val="22"/>
              </w:rPr>
              <w:t>shall submit as part of their bid, a Bid Securing Declaration in Attachment-2</w:t>
            </w:r>
            <w:r>
              <w:rPr>
                <w:rFonts w:ascii="Book Antiqua" w:hAnsi="Book Antiqua" w:cs="Arial"/>
                <w:b/>
                <w:bCs/>
                <w:sz w:val="22"/>
                <w:szCs w:val="22"/>
              </w:rPr>
              <w:t>7</w:t>
            </w:r>
            <w:r w:rsidRPr="00AE7CD5">
              <w:rPr>
                <w:rFonts w:ascii="Book Antiqua" w:hAnsi="Book Antiqua" w:cs="Arial"/>
                <w:b/>
                <w:bCs/>
                <w:sz w:val="22"/>
                <w:szCs w:val="22"/>
              </w:rPr>
              <w:t xml:space="preserve"> of the Bid Forms.</w:t>
            </w:r>
          </w:p>
          <w:p w14:paraId="76402323" w14:textId="4B420DB6" w:rsidR="00C70644" w:rsidRPr="00EF34CE" w:rsidRDefault="00C70644" w:rsidP="00C70644">
            <w:pPr>
              <w:jc w:val="both"/>
              <w:rPr>
                <w:rFonts w:ascii="Book Antiqua" w:hAnsi="Book Antiqua" w:cs="Arial"/>
                <w:sz w:val="22"/>
                <w:szCs w:val="22"/>
                <w:lang w:val="en-GB"/>
              </w:rPr>
            </w:pPr>
          </w:p>
        </w:tc>
      </w:tr>
      <w:tr w:rsidR="00C70644" w:rsidRPr="00EF34CE" w14:paraId="32FBD72F" w14:textId="77777777" w:rsidTr="00435CFE">
        <w:trPr>
          <w:trHeight w:val="559"/>
        </w:trPr>
        <w:tc>
          <w:tcPr>
            <w:tcW w:w="1080" w:type="dxa"/>
            <w:tcBorders>
              <w:right w:val="single" w:sz="4" w:space="0" w:color="auto"/>
            </w:tcBorders>
          </w:tcPr>
          <w:p w14:paraId="6F5B931E" w14:textId="77777777" w:rsidR="00C70644" w:rsidRPr="00EF34CE" w:rsidRDefault="00C70644" w:rsidP="00C70644">
            <w:pPr>
              <w:numPr>
                <w:ilvl w:val="0"/>
                <w:numId w:val="1"/>
              </w:numPr>
              <w:jc w:val="both"/>
              <w:rPr>
                <w:rFonts w:ascii="Book Antiqua" w:hAnsi="Book Antiqua" w:cs="Arial"/>
                <w:sz w:val="22"/>
                <w:szCs w:val="22"/>
              </w:rPr>
            </w:pPr>
          </w:p>
        </w:tc>
        <w:tc>
          <w:tcPr>
            <w:tcW w:w="1440" w:type="dxa"/>
            <w:tcBorders>
              <w:right w:val="single" w:sz="4" w:space="0" w:color="auto"/>
            </w:tcBorders>
          </w:tcPr>
          <w:p w14:paraId="2727D445" w14:textId="63BF3677" w:rsidR="00C70644" w:rsidRPr="00405089" w:rsidRDefault="00C70644" w:rsidP="00C70644">
            <w:pPr>
              <w:rPr>
                <w:rFonts w:ascii="Book Antiqua" w:hAnsi="Book Antiqua"/>
                <w:sz w:val="22"/>
                <w:szCs w:val="22"/>
              </w:rPr>
            </w:pPr>
            <w:r w:rsidRPr="009C78D3">
              <w:rPr>
                <w:rFonts w:ascii="Book Antiqua" w:hAnsi="Book Antiqua" w:cs="Arial"/>
                <w:sz w:val="22"/>
                <w:szCs w:val="22"/>
              </w:rPr>
              <w:t xml:space="preserve">ITB 13.2 </w:t>
            </w:r>
          </w:p>
        </w:tc>
        <w:tc>
          <w:tcPr>
            <w:tcW w:w="7200" w:type="dxa"/>
            <w:tcBorders>
              <w:left w:val="single" w:sz="4" w:space="0" w:color="auto"/>
            </w:tcBorders>
          </w:tcPr>
          <w:p w14:paraId="3E0723F9" w14:textId="39996ECA" w:rsidR="00C70644" w:rsidRPr="00405089" w:rsidRDefault="00C70644" w:rsidP="00C70644">
            <w:pPr>
              <w:jc w:val="both"/>
              <w:rPr>
                <w:rFonts w:ascii="Book Antiqua" w:hAnsi="Book Antiqua"/>
                <w:b/>
                <w:bCs/>
                <w:sz w:val="22"/>
                <w:szCs w:val="22"/>
              </w:rPr>
            </w:pPr>
            <w:r w:rsidRPr="00AC1D9E">
              <w:rPr>
                <w:rFonts w:ascii="Book Antiqua" w:hAnsi="Book Antiqua" w:cs="Arial"/>
                <w:sz w:val="22"/>
                <w:szCs w:val="22"/>
              </w:rPr>
              <w:t>Deleted</w:t>
            </w:r>
          </w:p>
        </w:tc>
      </w:tr>
      <w:tr w:rsidR="00C70644" w:rsidRPr="00EF34CE" w14:paraId="7816B5BA" w14:textId="77777777" w:rsidTr="00265864">
        <w:trPr>
          <w:trHeight w:val="1115"/>
        </w:trPr>
        <w:tc>
          <w:tcPr>
            <w:tcW w:w="1080" w:type="dxa"/>
            <w:tcBorders>
              <w:right w:val="single" w:sz="4" w:space="0" w:color="auto"/>
            </w:tcBorders>
          </w:tcPr>
          <w:p w14:paraId="41F77C3F" w14:textId="77777777" w:rsidR="00C70644" w:rsidRPr="00EF34CE" w:rsidRDefault="00C70644" w:rsidP="00C70644">
            <w:pPr>
              <w:numPr>
                <w:ilvl w:val="0"/>
                <w:numId w:val="1"/>
              </w:numPr>
              <w:jc w:val="both"/>
              <w:rPr>
                <w:rFonts w:ascii="Book Antiqua" w:hAnsi="Book Antiqua" w:cs="Arial"/>
                <w:sz w:val="22"/>
                <w:szCs w:val="22"/>
              </w:rPr>
            </w:pPr>
          </w:p>
        </w:tc>
        <w:tc>
          <w:tcPr>
            <w:tcW w:w="1440" w:type="dxa"/>
            <w:tcBorders>
              <w:right w:val="single" w:sz="4" w:space="0" w:color="auto"/>
            </w:tcBorders>
          </w:tcPr>
          <w:p w14:paraId="4E665D05" w14:textId="5BB322C9" w:rsidR="00C70644" w:rsidRPr="00C756CE" w:rsidRDefault="00C70644" w:rsidP="00C70644">
            <w:pPr>
              <w:rPr>
                <w:rFonts w:ascii="Book Antiqua" w:hAnsi="Book Antiqua" w:cs="Arial"/>
                <w:sz w:val="22"/>
                <w:szCs w:val="22"/>
              </w:rPr>
            </w:pPr>
            <w:r w:rsidRPr="00405089">
              <w:rPr>
                <w:rFonts w:ascii="Book Antiqua" w:hAnsi="Book Antiqua"/>
                <w:sz w:val="22"/>
                <w:szCs w:val="22"/>
              </w:rPr>
              <w:t>ITB 13.3</w:t>
            </w:r>
          </w:p>
        </w:tc>
        <w:tc>
          <w:tcPr>
            <w:tcW w:w="7200" w:type="dxa"/>
            <w:tcBorders>
              <w:left w:val="single" w:sz="4" w:space="0" w:color="auto"/>
            </w:tcBorders>
          </w:tcPr>
          <w:p w14:paraId="024A64B2" w14:textId="77777777" w:rsidR="00C70644" w:rsidRPr="00405089" w:rsidRDefault="00C70644" w:rsidP="00C70644">
            <w:pPr>
              <w:jc w:val="both"/>
              <w:rPr>
                <w:rFonts w:ascii="Book Antiqua" w:hAnsi="Book Antiqua"/>
                <w:b/>
                <w:bCs/>
                <w:sz w:val="22"/>
                <w:szCs w:val="22"/>
              </w:rPr>
            </w:pPr>
            <w:r w:rsidRPr="00405089">
              <w:rPr>
                <w:rFonts w:ascii="Book Antiqua" w:hAnsi="Book Antiqua"/>
                <w:b/>
                <w:bCs/>
                <w:sz w:val="22"/>
                <w:szCs w:val="22"/>
              </w:rPr>
              <w:t>Replace the clause 13.3 with the following:</w:t>
            </w:r>
          </w:p>
          <w:p w14:paraId="7B05B4D0" w14:textId="77777777" w:rsidR="00C70644" w:rsidRPr="00405089" w:rsidRDefault="00C70644" w:rsidP="00C70644">
            <w:pPr>
              <w:jc w:val="both"/>
              <w:rPr>
                <w:rFonts w:ascii="Book Antiqua" w:hAnsi="Book Antiqua"/>
                <w:b/>
                <w:bCs/>
                <w:sz w:val="22"/>
                <w:szCs w:val="22"/>
              </w:rPr>
            </w:pPr>
          </w:p>
          <w:p w14:paraId="480B6461" w14:textId="24F67997" w:rsidR="00C70644" w:rsidRPr="00074AB3" w:rsidRDefault="00C70644" w:rsidP="00C70644">
            <w:pPr>
              <w:keepNext/>
              <w:keepLines/>
              <w:jc w:val="both"/>
              <w:rPr>
                <w:rFonts w:ascii="Book Antiqua" w:hAnsi="Book Antiqua" w:cs="Arial"/>
                <w:b/>
                <w:bCs/>
                <w:sz w:val="22"/>
                <w:szCs w:val="22"/>
                <w:u w:val="single"/>
              </w:rPr>
            </w:pPr>
            <w:r w:rsidRPr="00CE7E5D">
              <w:rPr>
                <w:rFonts w:eastAsia="Calibri"/>
                <w:b/>
                <w:bCs/>
              </w:rPr>
              <w:t>Bidder’s failure to submit an acceptable Bid Securing Declaration along with the bid or subsequently pursuant to ITB Clause 21.1</w:t>
            </w:r>
            <w:r>
              <w:rPr>
                <w:rFonts w:eastAsia="Calibri"/>
                <w:b/>
                <w:bCs/>
              </w:rPr>
              <w:t>,</w:t>
            </w:r>
            <w:r w:rsidRPr="00CE7E5D">
              <w:rPr>
                <w:rFonts w:eastAsia="Calibri"/>
                <w:b/>
                <w:bCs/>
              </w:rPr>
              <w:t xml:space="preserve"> shall lead to his bid being considered nonresponsive</w:t>
            </w:r>
            <w:r>
              <w:rPr>
                <w:rFonts w:eastAsia="Calibri"/>
                <w:b/>
                <w:bCs/>
              </w:rPr>
              <w:t xml:space="preserve"> in line with</w:t>
            </w:r>
            <w:r w:rsidRPr="00CE7E5D">
              <w:rPr>
                <w:rFonts w:eastAsia="Calibri"/>
                <w:b/>
                <w:bCs/>
              </w:rPr>
              <w:t xml:space="preserve"> ITB Sub-Clause 22.4. The Bid Securing Declaration</w:t>
            </w:r>
            <w:r w:rsidRPr="002665BC">
              <w:t xml:space="preserve"> </w:t>
            </w:r>
            <w:r w:rsidRPr="0099774F">
              <w:t>of a joint venture must be in the name of all the partners in the joint venture submitting the bid.</w:t>
            </w:r>
          </w:p>
        </w:tc>
      </w:tr>
      <w:tr w:rsidR="00C70644" w:rsidRPr="00EF34CE" w14:paraId="54D69327" w14:textId="77777777" w:rsidTr="00352C32">
        <w:trPr>
          <w:trHeight w:val="683"/>
        </w:trPr>
        <w:tc>
          <w:tcPr>
            <w:tcW w:w="1080" w:type="dxa"/>
            <w:tcBorders>
              <w:right w:val="single" w:sz="4" w:space="0" w:color="auto"/>
            </w:tcBorders>
          </w:tcPr>
          <w:p w14:paraId="327024A1" w14:textId="77777777" w:rsidR="00C70644" w:rsidRPr="00EF34CE" w:rsidRDefault="00C70644" w:rsidP="00C70644">
            <w:pPr>
              <w:numPr>
                <w:ilvl w:val="0"/>
                <w:numId w:val="1"/>
              </w:numPr>
              <w:jc w:val="both"/>
              <w:rPr>
                <w:rFonts w:ascii="Book Antiqua" w:hAnsi="Book Antiqua" w:cs="Arial"/>
                <w:sz w:val="22"/>
                <w:szCs w:val="22"/>
              </w:rPr>
            </w:pPr>
          </w:p>
        </w:tc>
        <w:tc>
          <w:tcPr>
            <w:tcW w:w="1440" w:type="dxa"/>
            <w:tcBorders>
              <w:right w:val="single" w:sz="4" w:space="0" w:color="auto"/>
            </w:tcBorders>
          </w:tcPr>
          <w:p w14:paraId="133A0E1B" w14:textId="1EA36129" w:rsidR="00C70644" w:rsidRPr="00C756CE" w:rsidRDefault="00C70644" w:rsidP="00C70644">
            <w:pPr>
              <w:rPr>
                <w:rFonts w:ascii="Book Antiqua" w:hAnsi="Book Antiqua" w:cs="Arial"/>
                <w:sz w:val="22"/>
                <w:szCs w:val="22"/>
              </w:rPr>
            </w:pPr>
            <w:r>
              <w:rPr>
                <w:rFonts w:ascii="Book Antiqua" w:hAnsi="Book Antiqua"/>
              </w:rPr>
              <w:t>ITB 13.4 and 13.5</w:t>
            </w:r>
          </w:p>
        </w:tc>
        <w:tc>
          <w:tcPr>
            <w:tcW w:w="7200" w:type="dxa"/>
            <w:tcBorders>
              <w:left w:val="single" w:sz="4" w:space="0" w:color="auto"/>
            </w:tcBorders>
          </w:tcPr>
          <w:p w14:paraId="353BDE94" w14:textId="7CD32A6C" w:rsidR="00C70644" w:rsidRPr="00074AB3" w:rsidRDefault="00C70644" w:rsidP="00C70644">
            <w:pPr>
              <w:keepNext/>
              <w:keepLines/>
              <w:jc w:val="both"/>
              <w:rPr>
                <w:rFonts w:ascii="Book Antiqua" w:hAnsi="Book Antiqua" w:cs="Arial"/>
                <w:b/>
                <w:bCs/>
                <w:sz w:val="22"/>
                <w:szCs w:val="22"/>
                <w:u w:val="single"/>
              </w:rPr>
            </w:pPr>
            <w:r w:rsidRPr="009244B4">
              <w:rPr>
                <w:rFonts w:ascii="Book Antiqua" w:hAnsi="Book Antiqua" w:cs="Arial"/>
                <w:b/>
                <w:bCs/>
              </w:rPr>
              <w:t>ITB Clause 13.4 &amp; 13.5 stands deleted.</w:t>
            </w:r>
          </w:p>
        </w:tc>
      </w:tr>
      <w:tr w:rsidR="00C70644" w:rsidRPr="00EF34CE" w14:paraId="28886E10" w14:textId="77777777" w:rsidTr="00265864">
        <w:trPr>
          <w:trHeight w:val="1115"/>
        </w:trPr>
        <w:tc>
          <w:tcPr>
            <w:tcW w:w="1080" w:type="dxa"/>
            <w:tcBorders>
              <w:right w:val="single" w:sz="4" w:space="0" w:color="auto"/>
            </w:tcBorders>
          </w:tcPr>
          <w:p w14:paraId="46D832A2" w14:textId="77777777" w:rsidR="00C70644" w:rsidRPr="00EF34CE" w:rsidRDefault="00C70644" w:rsidP="00C70644">
            <w:pPr>
              <w:numPr>
                <w:ilvl w:val="0"/>
                <w:numId w:val="1"/>
              </w:numPr>
              <w:jc w:val="both"/>
              <w:rPr>
                <w:rFonts w:ascii="Book Antiqua" w:hAnsi="Book Antiqua" w:cs="Arial"/>
                <w:sz w:val="22"/>
                <w:szCs w:val="22"/>
              </w:rPr>
            </w:pPr>
          </w:p>
        </w:tc>
        <w:tc>
          <w:tcPr>
            <w:tcW w:w="1440" w:type="dxa"/>
            <w:tcBorders>
              <w:right w:val="single" w:sz="4" w:space="0" w:color="auto"/>
            </w:tcBorders>
          </w:tcPr>
          <w:p w14:paraId="6F1B472B" w14:textId="4C0F6AD8" w:rsidR="00C70644" w:rsidRPr="00C756CE" w:rsidRDefault="00C70644" w:rsidP="00C70644">
            <w:pPr>
              <w:rPr>
                <w:rFonts w:ascii="Book Antiqua" w:hAnsi="Book Antiqua" w:cs="Arial"/>
                <w:sz w:val="22"/>
                <w:szCs w:val="22"/>
              </w:rPr>
            </w:pPr>
            <w:r>
              <w:rPr>
                <w:rFonts w:ascii="Book Antiqua" w:hAnsi="Book Antiqua" w:cs="Arial"/>
                <w:sz w:val="22"/>
                <w:szCs w:val="22"/>
              </w:rPr>
              <w:t>ITB 13.6</w:t>
            </w:r>
          </w:p>
        </w:tc>
        <w:tc>
          <w:tcPr>
            <w:tcW w:w="7200" w:type="dxa"/>
            <w:tcBorders>
              <w:left w:val="single" w:sz="4" w:space="0" w:color="auto"/>
            </w:tcBorders>
          </w:tcPr>
          <w:p w14:paraId="0682B2D2" w14:textId="77777777" w:rsidR="00C70644" w:rsidRDefault="00C70644" w:rsidP="00C70644">
            <w:pPr>
              <w:keepNext/>
              <w:keepLines/>
              <w:jc w:val="both"/>
              <w:rPr>
                <w:rFonts w:ascii="Book Antiqua" w:hAnsi="Book Antiqua" w:cs="Arial"/>
                <w:b/>
                <w:bCs/>
                <w:sz w:val="22"/>
                <w:szCs w:val="22"/>
              </w:rPr>
            </w:pPr>
            <w:r w:rsidRPr="00065DD2">
              <w:rPr>
                <w:rFonts w:ascii="Book Antiqua" w:hAnsi="Book Antiqua" w:cs="Arial"/>
                <w:b/>
                <w:bCs/>
                <w:sz w:val="22"/>
                <w:szCs w:val="22"/>
                <w:u w:val="single"/>
              </w:rPr>
              <w:t>Replace ITB Clause 1</w:t>
            </w:r>
            <w:r>
              <w:rPr>
                <w:rFonts w:ascii="Book Antiqua" w:hAnsi="Book Antiqua" w:cs="Arial"/>
                <w:b/>
                <w:bCs/>
                <w:sz w:val="22"/>
                <w:szCs w:val="22"/>
                <w:u w:val="single"/>
              </w:rPr>
              <w:t>3.6</w:t>
            </w:r>
            <w:r w:rsidRPr="00065DD2">
              <w:rPr>
                <w:rFonts w:ascii="Book Antiqua" w:hAnsi="Book Antiqua" w:cs="Arial"/>
                <w:b/>
                <w:bCs/>
                <w:sz w:val="22"/>
                <w:szCs w:val="22"/>
                <w:u w:val="single"/>
              </w:rPr>
              <w:t xml:space="preserve"> with the following</w:t>
            </w:r>
            <w:r w:rsidRPr="00065DD2">
              <w:rPr>
                <w:rFonts w:ascii="Book Antiqua" w:hAnsi="Book Antiqua" w:cs="Arial"/>
                <w:b/>
                <w:bCs/>
                <w:sz w:val="22"/>
                <w:szCs w:val="22"/>
              </w:rPr>
              <w:t>:</w:t>
            </w:r>
          </w:p>
          <w:p w14:paraId="034B6B20" w14:textId="77777777" w:rsidR="00E203EE" w:rsidRDefault="00E203EE" w:rsidP="00C70644">
            <w:pPr>
              <w:keepNext/>
              <w:keepLines/>
              <w:jc w:val="both"/>
              <w:rPr>
                <w:rFonts w:ascii="Book Antiqua" w:hAnsi="Book Antiqua" w:cs="Arial"/>
                <w:b/>
                <w:bCs/>
                <w:sz w:val="22"/>
                <w:szCs w:val="22"/>
              </w:rPr>
            </w:pPr>
          </w:p>
          <w:p w14:paraId="2A7702DD" w14:textId="77777777" w:rsidR="00E203EE" w:rsidRPr="005618E1" w:rsidRDefault="00E203EE" w:rsidP="00E203EE">
            <w:pPr>
              <w:spacing w:after="120"/>
              <w:jc w:val="both"/>
              <w:rPr>
                <w:rFonts w:ascii="Arial" w:hAnsi="Arial" w:cs="Arial"/>
                <w:sz w:val="22"/>
                <w:szCs w:val="22"/>
              </w:rPr>
            </w:pPr>
            <w:r w:rsidRPr="00354B64">
              <w:rPr>
                <w:rFonts w:ascii="Arial" w:hAnsi="Arial" w:cs="Arial"/>
                <w:sz w:val="22"/>
                <w:szCs w:val="22"/>
              </w:rPr>
              <w:t>In case of dishonouring the conditions of Bid Securing Declaration as given below, the bids from such Bidders shall be considered</w:t>
            </w:r>
            <w:r w:rsidRPr="005618E1">
              <w:rPr>
                <w:rFonts w:ascii="Arial" w:hAnsi="Arial" w:cs="Arial"/>
                <w:sz w:val="22"/>
                <w:szCs w:val="22"/>
              </w:rPr>
              <w:t xml:space="preserve">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32B5A6D0" w14:textId="77777777" w:rsidR="00E203EE" w:rsidRDefault="00E203EE" w:rsidP="00E203EE">
            <w:pPr>
              <w:pStyle w:val="ListParagraph"/>
              <w:numPr>
                <w:ilvl w:val="0"/>
                <w:numId w:val="22"/>
              </w:numPr>
              <w:spacing w:after="120"/>
              <w:ind w:left="463" w:hanging="426"/>
              <w:jc w:val="both"/>
              <w:rPr>
                <w:rFonts w:ascii="Arial" w:eastAsia="Calibri" w:hAnsi="Arial" w:cs="Arial"/>
                <w:color w:val="000000"/>
                <w:sz w:val="22"/>
                <w:szCs w:val="22"/>
              </w:rPr>
            </w:pPr>
            <w:r w:rsidRPr="005618E1">
              <w:rPr>
                <w:rFonts w:ascii="Arial" w:eastAsia="Calibri" w:hAnsi="Arial" w:cs="Arial"/>
                <w:color w:val="000000"/>
                <w:sz w:val="22"/>
                <w:szCs w:val="22"/>
              </w:rPr>
              <w:t>if the Bidder withdraws its bid during the period of bid validity specified by the Bidder in the Bid Form; or</w:t>
            </w:r>
          </w:p>
          <w:p w14:paraId="7DCD3AD2" w14:textId="77777777" w:rsidR="00E203EE" w:rsidRPr="005618E1" w:rsidRDefault="00E203EE" w:rsidP="00E203EE">
            <w:pPr>
              <w:pStyle w:val="ListParagraph"/>
              <w:spacing w:after="120"/>
              <w:ind w:left="463" w:hanging="426"/>
              <w:jc w:val="both"/>
              <w:rPr>
                <w:rFonts w:ascii="Arial" w:eastAsia="Calibri" w:hAnsi="Arial" w:cs="Arial"/>
                <w:color w:val="000000"/>
                <w:sz w:val="22"/>
                <w:szCs w:val="22"/>
              </w:rPr>
            </w:pPr>
          </w:p>
          <w:p w14:paraId="45569282" w14:textId="77777777" w:rsidR="00E203EE" w:rsidRDefault="00E203EE" w:rsidP="00E203EE">
            <w:pPr>
              <w:pStyle w:val="ListParagraph"/>
              <w:numPr>
                <w:ilvl w:val="0"/>
                <w:numId w:val="22"/>
              </w:numPr>
              <w:spacing w:after="120"/>
              <w:ind w:left="463" w:hanging="426"/>
              <w:jc w:val="both"/>
              <w:rPr>
                <w:rFonts w:ascii="Arial" w:eastAsia="Calibri" w:hAnsi="Arial" w:cs="Arial"/>
                <w:color w:val="000000"/>
                <w:sz w:val="22"/>
                <w:szCs w:val="22"/>
              </w:rPr>
            </w:pPr>
            <w:r w:rsidRPr="005618E1">
              <w:rPr>
                <w:rFonts w:ascii="Arial" w:eastAsia="Calibri" w:hAnsi="Arial" w:cs="Arial"/>
                <w:color w:val="000000"/>
                <w:sz w:val="22"/>
                <w:szCs w:val="22"/>
              </w:rPr>
              <w:lastRenderedPageBreak/>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253F67C2" w14:textId="77777777" w:rsidR="00E203EE" w:rsidRPr="005618E1" w:rsidRDefault="00E203EE" w:rsidP="00E203EE">
            <w:pPr>
              <w:pStyle w:val="ListParagraph"/>
              <w:spacing w:after="120"/>
              <w:ind w:left="463" w:hanging="426"/>
              <w:jc w:val="both"/>
              <w:rPr>
                <w:rFonts w:ascii="Arial" w:eastAsia="Calibri" w:hAnsi="Arial" w:cs="Arial"/>
                <w:color w:val="000000"/>
                <w:sz w:val="22"/>
                <w:szCs w:val="22"/>
              </w:rPr>
            </w:pPr>
          </w:p>
          <w:p w14:paraId="0C7C51D9" w14:textId="77777777" w:rsidR="00E203EE" w:rsidRDefault="00E203EE" w:rsidP="00E203EE">
            <w:pPr>
              <w:pStyle w:val="ListParagraph"/>
              <w:numPr>
                <w:ilvl w:val="0"/>
                <w:numId w:val="22"/>
              </w:numPr>
              <w:spacing w:after="120"/>
              <w:ind w:left="463" w:hanging="426"/>
              <w:jc w:val="both"/>
              <w:rPr>
                <w:rFonts w:ascii="Arial" w:eastAsia="Calibri" w:hAnsi="Arial" w:cs="Arial"/>
                <w:color w:val="000000"/>
                <w:sz w:val="22"/>
                <w:szCs w:val="22"/>
              </w:rPr>
            </w:pPr>
            <w:r w:rsidRPr="005618E1">
              <w:rPr>
                <w:rFonts w:ascii="Arial" w:eastAsia="Calibri" w:hAnsi="Arial" w:cs="Arial"/>
                <w:color w:val="000000"/>
                <w:sz w:val="22"/>
                <w:szCs w:val="22"/>
              </w:rPr>
              <w:t>If a Bidder does not accept the corrections to arithmetical errors identified during preliminary evaluation of his bid pursuant to ITB Sub-Clause 27.2; or</w:t>
            </w:r>
          </w:p>
          <w:p w14:paraId="185CB98B" w14:textId="77777777" w:rsidR="00E203EE" w:rsidRPr="005618E1" w:rsidRDefault="00E203EE" w:rsidP="00E203EE">
            <w:pPr>
              <w:pStyle w:val="ListParagraph"/>
              <w:spacing w:after="120"/>
              <w:ind w:left="463" w:hanging="426"/>
              <w:jc w:val="both"/>
              <w:rPr>
                <w:rFonts w:ascii="Arial" w:eastAsia="Calibri" w:hAnsi="Arial" w:cs="Arial"/>
                <w:color w:val="000000"/>
                <w:sz w:val="22"/>
                <w:szCs w:val="22"/>
              </w:rPr>
            </w:pPr>
          </w:p>
          <w:p w14:paraId="5CE6E21B" w14:textId="222C2499" w:rsidR="00E203EE" w:rsidRDefault="00E203EE" w:rsidP="00E203EE">
            <w:pPr>
              <w:pStyle w:val="ListParagraph"/>
              <w:numPr>
                <w:ilvl w:val="0"/>
                <w:numId w:val="22"/>
              </w:numPr>
              <w:spacing w:after="120"/>
              <w:ind w:left="463" w:hanging="426"/>
              <w:jc w:val="both"/>
              <w:rPr>
                <w:rFonts w:ascii="Arial" w:eastAsia="Calibri" w:hAnsi="Arial" w:cs="Arial"/>
                <w:color w:val="000000"/>
                <w:sz w:val="22"/>
                <w:szCs w:val="22"/>
              </w:rPr>
            </w:pPr>
            <w:r w:rsidRPr="005618E1">
              <w:rPr>
                <w:rFonts w:ascii="Arial" w:eastAsia="Calibri" w:hAnsi="Arial" w:cs="Arial"/>
                <w:color w:val="000000"/>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0C4A6246" w14:textId="77777777" w:rsidR="00E203EE" w:rsidRPr="00E203EE" w:rsidRDefault="00E203EE" w:rsidP="00E203EE">
            <w:pPr>
              <w:spacing w:after="120"/>
              <w:jc w:val="both"/>
              <w:rPr>
                <w:rFonts w:ascii="Arial" w:eastAsia="Calibri" w:hAnsi="Arial" w:cs="Arial"/>
                <w:color w:val="000000"/>
                <w:sz w:val="22"/>
                <w:szCs w:val="22"/>
              </w:rPr>
            </w:pPr>
          </w:p>
          <w:p w14:paraId="671E1EAF" w14:textId="77777777" w:rsidR="00E203EE" w:rsidRPr="005618E1" w:rsidRDefault="00E203EE" w:rsidP="00E203EE">
            <w:pPr>
              <w:pStyle w:val="ListParagraph"/>
              <w:numPr>
                <w:ilvl w:val="0"/>
                <w:numId w:val="22"/>
              </w:numPr>
              <w:spacing w:after="120"/>
              <w:ind w:left="463" w:hanging="426"/>
              <w:jc w:val="both"/>
              <w:rPr>
                <w:rFonts w:ascii="Arial" w:hAnsi="Arial" w:cs="Arial"/>
                <w:sz w:val="22"/>
                <w:szCs w:val="22"/>
              </w:rPr>
            </w:pPr>
            <w:r w:rsidRPr="005618E1">
              <w:rPr>
                <w:rFonts w:ascii="Arial" w:eastAsia="Calibri" w:hAnsi="Arial" w:cs="Arial"/>
                <w:color w:val="000000"/>
                <w:sz w:val="22"/>
                <w:szCs w:val="22"/>
              </w:rPr>
              <w:t>in the case of a successful Bidder, if the Bidder fails within the specified time limit</w:t>
            </w:r>
            <w:r>
              <w:rPr>
                <w:rFonts w:ascii="Arial" w:eastAsia="Calibri" w:hAnsi="Arial" w:cs="Arial"/>
                <w:color w:val="000000"/>
                <w:sz w:val="22"/>
                <w:szCs w:val="22"/>
              </w:rPr>
              <w:t>:</w:t>
            </w:r>
          </w:p>
          <w:p w14:paraId="098C161D" w14:textId="77777777" w:rsidR="00E203EE" w:rsidRDefault="00E203EE" w:rsidP="00E203EE">
            <w:pPr>
              <w:pStyle w:val="ListParagraph"/>
              <w:numPr>
                <w:ilvl w:val="0"/>
                <w:numId w:val="23"/>
              </w:numPr>
              <w:spacing w:after="120"/>
              <w:jc w:val="both"/>
              <w:rPr>
                <w:rFonts w:ascii="Arial" w:eastAsia="Calibri" w:hAnsi="Arial" w:cs="Arial"/>
                <w:color w:val="000000"/>
                <w:sz w:val="22"/>
                <w:szCs w:val="22"/>
              </w:rPr>
            </w:pPr>
            <w:r w:rsidRPr="005618E1">
              <w:rPr>
                <w:rFonts w:ascii="Arial" w:eastAsia="Calibri" w:hAnsi="Arial" w:cs="Arial"/>
                <w:color w:val="000000"/>
                <w:sz w:val="22"/>
                <w:szCs w:val="22"/>
              </w:rPr>
              <w:t>to sign the Contract Agreement, in accordance with ITB Clause 34, or</w:t>
            </w:r>
          </w:p>
          <w:p w14:paraId="5E3917A5" w14:textId="77777777" w:rsidR="00E203EE" w:rsidRPr="00FB66A9" w:rsidRDefault="00E203EE" w:rsidP="00E203EE">
            <w:pPr>
              <w:pStyle w:val="ListParagraph"/>
              <w:numPr>
                <w:ilvl w:val="0"/>
                <w:numId w:val="23"/>
              </w:numPr>
              <w:spacing w:after="120"/>
              <w:jc w:val="both"/>
              <w:rPr>
                <w:rFonts w:ascii="Arial" w:eastAsia="Calibri" w:hAnsi="Arial" w:cs="Arial"/>
                <w:color w:val="000000"/>
                <w:sz w:val="22"/>
                <w:szCs w:val="22"/>
              </w:rPr>
            </w:pPr>
            <w:r w:rsidRPr="00FB66A9">
              <w:rPr>
                <w:rFonts w:ascii="Arial" w:eastAsia="Calibri" w:hAnsi="Arial" w:cs="Arial"/>
                <w:color w:val="000000"/>
                <w:sz w:val="22"/>
                <w:szCs w:val="22"/>
              </w:rPr>
              <w:t>to furnish the required performance security(</w:t>
            </w:r>
            <w:proofErr w:type="spellStart"/>
            <w:r w:rsidRPr="00FB66A9">
              <w:rPr>
                <w:rFonts w:ascii="Arial" w:eastAsia="Calibri" w:hAnsi="Arial" w:cs="Arial"/>
                <w:color w:val="000000"/>
                <w:sz w:val="22"/>
                <w:szCs w:val="22"/>
              </w:rPr>
              <w:t>ies</w:t>
            </w:r>
            <w:proofErr w:type="spellEnd"/>
            <w:r w:rsidRPr="00FB66A9">
              <w:rPr>
                <w:rFonts w:ascii="Arial" w:eastAsia="Calibri" w:hAnsi="Arial" w:cs="Arial"/>
                <w:color w:val="000000"/>
                <w:sz w:val="22"/>
                <w:szCs w:val="22"/>
              </w:rPr>
              <w:t xml:space="preserve">), in accordance with ITB Clause 35 </w:t>
            </w:r>
            <w:r w:rsidRPr="00B135FB">
              <w:rPr>
                <w:rFonts w:ascii="Arial" w:eastAsia="Calibri" w:hAnsi="Arial" w:cs="Arial"/>
                <w:color w:val="000000"/>
                <w:sz w:val="22"/>
                <w:szCs w:val="22"/>
              </w:rPr>
              <w:t>and/or to keep the bid security valid as per the requirement of ITB Sub-Clause 13.5.</w:t>
            </w:r>
          </w:p>
          <w:p w14:paraId="4F4D0F39" w14:textId="77777777" w:rsidR="00E203EE" w:rsidRDefault="00E203EE" w:rsidP="00E203EE">
            <w:pPr>
              <w:jc w:val="both"/>
              <w:rPr>
                <w:rFonts w:ascii="Arial" w:hAnsi="Arial" w:cs="Arial"/>
                <w:b/>
                <w:bCs/>
                <w:sz w:val="22"/>
                <w:szCs w:val="22"/>
              </w:rPr>
            </w:pPr>
            <w:r>
              <w:rPr>
                <w:rFonts w:ascii="Arial" w:eastAsia="Calibri" w:hAnsi="Arial" w:cs="Arial"/>
                <w:color w:val="000000"/>
                <w:sz w:val="22"/>
                <w:szCs w:val="22"/>
              </w:rPr>
              <w:tab/>
            </w:r>
            <w:r w:rsidRPr="005618E1">
              <w:rPr>
                <w:rFonts w:ascii="Arial" w:eastAsia="Calibri" w:hAnsi="Arial" w:cs="Arial"/>
                <w:color w:val="000000"/>
                <w:sz w:val="22"/>
                <w:szCs w:val="22"/>
              </w:rPr>
              <w:t>or</w:t>
            </w:r>
          </w:p>
          <w:p w14:paraId="0486200E" w14:textId="4740234A" w:rsidR="00C70644" w:rsidRPr="00E203EE" w:rsidRDefault="00E203EE" w:rsidP="00E203EE">
            <w:pPr>
              <w:keepNext/>
              <w:keepLines/>
              <w:jc w:val="both"/>
              <w:rPr>
                <w:rFonts w:ascii="Book Antiqua" w:hAnsi="Book Antiqua" w:cs="Arial"/>
                <w:b/>
                <w:bCs/>
                <w:sz w:val="22"/>
                <w:szCs w:val="22"/>
              </w:rPr>
            </w:pPr>
            <w:r w:rsidRPr="003427DA">
              <w:rPr>
                <w:rFonts w:ascii="Arial" w:eastAsia="Calibri" w:hAnsi="Arial" w:cs="Arial"/>
                <w:b/>
                <w:bCs/>
                <w:color w:val="000000"/>
                <w:sz w:val="22"/>
                <w:szCs w:val="22"/>
              </w:rPr>
              <w:t xml:space="preserve">In case of violation/transgression of ‘Code of Integrity for Public Procurement’ by the </w:t>
            </w:r>
            <w:r w:rsidRPr="00DC688A">
              <w:rPr>
                <w:rFonts w:ascii="Arial" w:eastAsia="Calibri" w:hAnsi="Arial" w:cs="Arial"/>
                <w:b/>
                <w:bCs/>
                <w:sz w:val="22"/>
                <w:szCs w:val="22"/>
              </w:rPr>
              <w:t xml:space="preserve">bidder/contractor </w:t>
            </w:r>
            <w:r w:rsidRPr="003427DA">
              <w:rPr>
                <w:rFonts w:ascii="Arial" w:eastAsia="Calibri" w:hAnsi="Arial" w:cs="Arial"/>
                <w:b/>
                <w:bCs/>
                <w:color w:val="000000"/>
                <w:sz w:val="22"/>
                <w:szCs w:val="22"/>
              </w:rPr>
              <w:t>in competing for the Contract, in accordance with ITB Clause 36;</w:t>
            </w:r>
          </w:p>
        </w:tc>
      </w:tr>
      <w:tr w:rsidR="00C70644" w:rsidRPr="00EF34CE" w14:paraId="2D32356F" w14:textId="77777777" w:rsidTr="00E33737">
        <w:trPr>
          <w:trHeight w:val="485"/>
        </w:trPr>
        <w:tc>
          <w:tcPr>
            <w:tcW w:w="1080" w:type="dxa"/>
            <w:tcBorders>
              <w:right w:val="single" w:sz="4" w:space="0" w:color="auto"/>
            </w:tcBorders>
          </w:tcPr>
          <w:p w14:paraId="23B9AD63" w14:textId="77777777" w:rsidR="00C70644" w:rsidRPr="00EF34CE" w:rsidRDefault="00C70644" w:rsidP="00C70644">
            <w:pPr>
              <w:numPr>
                <w:ilvl w:val="0"/>
                <w:numId w:val="1"/>
              </w:numPr>
              <w:jc w:val="both"/>
              <w:rPr>
                <w:rFonts w:ascii="Book Antiqua" w:hAnsi="Book Antiqua" w:cs="Arial"/>
                <w:sz w:val="22"/>
                <w:szCs w:val="22"/>
              </w:rPr>
            </w:pPr>
          </w:p>
        </w:tc>
        <w:tc>
          <w:tcPr>
            <w:tcW w:w="1440" w:type="dxa"/>
            <w:tcBorders>
              <w:right w:val="single" w:sz="4" w:space="0" w:color="auto"/>
            </w:tcBorders>
          </w:tcPr>
          <w:p w14:paraId="253D6E35" w14:textId="66F3ED9F" w:rsidR="00C70644" w:rsidRPr="00C756CE" w:rsidRDefault="00C70644" w:rsidP="00C70644">
            <w:pPr>
              <w:rPr>
                <w:rFonts w:ascii="Book Antiqua" w:hAnsi="Book Antiqua" w:cs="Arial"/>
                <w:sz w:val="22"/>
                <w:szCs w:val="22"/>
              </w:rPr>
            </w:pPr>
            <w:r>
              <w:rPr>
                <w:rFonts w:ascii="Book Antiqua" w:hAnsi="Book Antiqua" w:cs="Arial"/>
                <w:sz w:val="22"/>
                <w:szCs w:val="22"/>
              </w:rPr>
              <w:t>ITB 13.7</w:t>
            </w:r>
          </w:p>
        </w:tc>
        <w:tc>
          <w:tcPr>
            <w:tcW w:w="7200" w:type="dxa"/>
            <w:tcBorders>
              <w:left w:val="single" w:sz="4" w:space="0" w:color="auto"/>
            </w:tcBorders>
          </w:tcPr>
          <w:p w14:paraId="40B9A66B" w14:textId="36EFEA0B" w:rsidR="00C70644" w:rsidRPr="00074AB3" w:rsidRDefault="00C70644" w:rsidP="00C70644">
            <w:pPr>
              <w:keepNext/>
              <w:keepLines/>
              <w:jc w:val="both"/>
              <w:rPr>
                <w:rFonts w:ascii="Book Antiqua" w:hAnsi="Book Antiqua" w:cs="Arial"/>
                <w:b/>
                <w:bCs/>
                <w:sz w:val="22"/>
                <w:szCs w:val="22"/>
                <w:u w:val="single"/>
              </w:rPr>
            </w:pPr>
            <w:r w:rsidRPr="002847B7">
              <w:rPr>
                <w:rFonts w:ascii="Arial" w:hAnsi="Arial" w:cs="Arial"/>
                <w:b/>
                <w:bCs/>
                <w:sz w:val="22"/>
                <w:szCs w:val="22"/>
              </w:rPr>
              <w:t>ITB Clause 13.7 stands deleted.</w:t>
            </w:r>
          </w:p>
        </w:tc>
      </w:tr>
      <w:tr w:rsidR="00C70644" w:rsidRPr="00EF34CE" w14:paraId="3BC9AF31" w14:textId="77777777" w:rsidTr="008D50C1">
        <w:trPr>
          <w:trHeight w:val="539"/>
        </w:trPr>
        <w:tc>
          <w:tcPr>
            <w:tcW w:w="1080" w:type="dxa"/>
            <w:tcBorders>
              <w:right w:val="single" w:sz="4" w:space="0" w:color="auto"/>
            </w:tcBorders>
          </w:tcPr>
          <w:p w14:paraId="7487B214" w14:textId="77777777" w:rsidR="00C70644" w:rsidRPr="00EF34CE" w:rsidRDefault="00C70644" w:rsidP="00C70644">
            <w:pPr>
              <w:numPr>
                <w:ilvl w:val="0"/>
                <w:numId w:val="1"/>
              </w:numPr>
              <w:jc w:val="both"/>
              <w:rPr>
                <w:rFonts w:ascii="Book Antiqua" w:hAnsi="Book Antiqua" w:cs="Arial"/>
                <w:sz w:val="22"/>
                <w:szCs w:val="22"/>
              </w:rPr>
            </w:pPr>
          </w:p>
        </w:tc>
        <w:tc>
          <w:tcPr>
            <w:tcW w:w="1440" w:type="dxa"/>
            <w:tcBorders>
              <w:right w:val="single" w:sz="4" w:space="0" w:color="auto"/>
            </w:tcBorders>
          </w:tcPr>
          <w:p w14:paraId="14C7A5CD" w14:textId="183A003C" w:rsidR="00C70644" w:rsidRPr="00EF34CE" w:rsidRDefault="00C70644" w:rsidP="00C70644">
            <w:pPr>
              <w:rPr>
                <w:rFonts w:ascii="Book Antiqua" w:hAnsi="Book Antiqua" w:cs="Arial"/>
                <w:sz w:val="22"/>
                <w:szCs w:val="22"/>
              </w:rPr>
            </w:pPr>
            <w:r>
              <w:rPr>
                <w:rFonts w:ascii="Book Antiqua" w:hAnsi="Book Antiqua" w:cs="Arial"/>
                <w:sz w:val="22"/>
                <w:szCs w:val="22"/>
              </w:rPr>
              <w:t>ITB 14.2</w:t>
            </w:r>
          </w:p>
        </w:tc>
        <w:tc>
          <w:tcPr>
            <w:tcW w:w="7200" w:type="dxa"/>
            <w:tcBorders>
              <w:left w:val="single" w:sz="4" w:space="0" w:color="auto"/>
            </w:tcBorders>
          </w:tcPr>
          <w:p w14:paraId="0427CEE0" w14:textId="77777777" w:rsidR="00C70644" w:rsidRDefault="00C70644" w:rsidP="00C70644">
            <w:pPr>
              <w:keepNext/>
              <w:keepLines/>
              <w:jc w:val="both"/>
              <w:rPr>
                <w:rFonts w:ascii="Book Antiqua" w:hAnsi="Book Antiqua" w:cs="Arial"/>
                <w:b/>
                <w:bCs/>
                <w:sz w:val="22"/>
                <w:szCs w:val="22"/>
              </w:rPr>
            </w:pPr>
            <w:r w:rsidRPr="00065DD2">
              <w:rPr>
                <w:rFonts w:ascii="Book Antiqua" w:hAnsi="Book Antiqua" w:cs="Arial"/>
                <w:b/>
                <w:bCs/>
                <w:sz w:val="22"/>
                <w:szCs w:val="22"/>
                <w:u w:val="single"/>
              </w:rPr>
              <w:t>Replace ITB Clause 1</w:t>
            </w:r>
            <w:r>
              <w:rPr>
                <w:rFonts w:ascii="Book Antiqua" w:hAnsi="Book Antiqua" w:cs="Arial"/>
                <w:b/>
                <w:bCs/>
                <w:sz w:val="22"/>
                <w:szCs w:val="22"/>
                <w:u w:val="single"/>
              </w:rPr>
              <w:t>4.2</w:t>
            </w:r>
            <w:r w:rsidRPr="00065DD2">
              <w:rPr>
                <w:rFonts w:ascii="Book Antiqua" w:hAnsi="Book Antiqua" w:cs="Arial"/>
                <w:b/>
                <w:bCs/>
                <w:sz w:val="22"/>
                <w:szCs w:val="22"/>
                <w:u w:val="single"/>
              </w:rPr>
              <w:t xml:space="preserve"> with the following</w:t>
            </w:r>
            <w:r w:rsidRPr="00065DD2">
              <w:rPr>
                <w:rFonts w:ascii="Book Antiqua" w:hAnsi="Book Antiqua" w:cs="Arial"/>
                <w:b/>
                <w:bCs/>
                <w:sz w:val="22"/>
                <w:szCs w:val="22"/>
              </w:rPr>
              <w:t>:</w:t>
            </w:r>
          </w:p>
          <w:p w14:paraId="06380906" w14:textId="77777777" w:rsidR="00C70644" w:rsidRPr="00065DD2" w:rsidRDefault="00C70644" w:rsidP="00C70644">
            <w:pPr>
              <w:keepNext/>
              <w:keepLines/>
              <w:jc w:val="both"/>
              <w:rPr>
                <w:rFonts w:ascii="Book Antiqua" w:hAnsi="Book Antiqua" w:cs="Arial"/>
                <w:b/>
                <w:bCs/>
                <w:sz w:val="22"/>
                <w:szCs w:val="22"/>
              </w:rPr>
            </w:pPr>
          </w:p>
          <w:p w14:paraId="4A3058C1" w14:textId="2EBECDA6" w:rsidR="00C70644" w:rsidRPr="00EF34CE" w:rsidRDefault="00C70644" w:rsidP="00C70644">
            <w:pPr>
              <w:jc w:val="both"/>
              <w:rPr>
                <w:rFonts w:ascii="Book Antiqua" w:hAnsi="Book Antiqua" w:cs="Arial"/>
                <w:b/>
                <w:bCs/>
                <w:sz w:val="22"/>
                <w:szCs w:val="22"/>
              </w:rPr>
            </w:pPr>
            <w:r w:rsidRPr="00CF765D">
              <w:rPr>
                <w:rFonts w:ascii="Book Antiqua" w:hAnsi="Book Antiqua" w:cs="Book Antiqua"/>
                <w:color w:val="000000"/>
                <w:lang w:bidi="hi-IN"/>
              </w:rPr>
              <w:t>In exceptional circumstance, the Employer may solicit the Bidder</w:t>
            </w:r>
            <w:r>
              <w:rPr>
                <w:color w:val="000000"/>
                <w:lang w:bidi="hi-IN"/>
              </w:rPr>
              <w:t>’</w:t>
            </w:r>
            <w:r w:rsidRPr="00CF765D">
              <w:rPr>
                <w:rFonts w:ascii="Book Antiqua" w:hAnsi="Book Antiqua" w:cs="Book Antiqua"/>
                <w:color w:val="000000"/>
                <w:lang w:bidi="hi-IN"/>
              </w:rPr>
              <w:t xml:space="preserve">s consent to an extension of the bid validity period. The request and responses thereto shall be made in writing or by cable. </w:t>
            </w:r>
            <w:r w:rsidRPr="00CF765D">
              <w:rPr>
                <w:rFonts w:ascii="Book Antiqua" w:hAnsi="Book Antiqua" w:cs="Book Antiqua"/>
                <w:b/>
                <w:bCs/>
                <w:color w:val="000000"/>
                <w:lang w:bidi="hi-IN"/>
              </w:rPr>
              <w:t>A Bidder may refuse the request, in which case p</w:t>
            </w:r>
            <w:r>
              <w:rPr>
                <w:rFonts w:ascii="Book Antiqua" w:hAnsi="Book Antiqua" w:cs="Book Antiqua"/>
                <w:b/>
                <w:bCs/>
                <w:color w:val="000000"/>
                <w:lang w:bidi="hi-IN"/>
              </w:rPr>
              <w:t>rovision of</w:t>
            </w:r>
            <w:r w:rsidRPr="00CF765D">
              <w:rPr>
                <w:rFonts w:ascii="Book Antiqua" w:hAnsi="Book Antiqua" w:cs="Book Antiqua"/>
                <w:b/>
                <w:bCs/>
                <w:color w:val="000000"/>
                <w:lang w:bidi="hi-IN"/>
              </w:rPr>
              <w:t xml:space="preserve"> </w:t>
            </w:r>
            <w:r>
              <w:rPr>
                <w:rFonts w:ascii="Book Antiqua" w:hAnsi="Book Antiqua" w:cs="Book Antiqua"/>
                <w:b/>
                <w:bCs/>
                <w:color w:val="000000"/>
                <w:lang w:bidi="hi-IN"/>
              </w:rPr>
              <w:t>non-responsiveness in f</w:t>
            </w:r>
            <w:r w:rsidRPr="00CF765D">
              <w:rPr>
                <w:rFonts w:ascii="Book Antiqua" w:hAnsi="Book Antiqua" w:cs="Book Antiqua"/>
                <w:b/>
                <w:bCs/>
                <w:color w:val="000000"/>
                <w:lang w:bidi="hi-IN"/>
              </w:rPr>
              <w:t xml:space="preserve">uture </w:t>
            </w:r>
            <w:r>
              <w:rPr>
                <w:rFonts w:ascii="Book Antiqua" w:hAnsi="Book Antiqua" w:cs="Book Antiqua"/>
                <w:b/>
                <w:bCs/>
                <w:color w:val="000000"/>
                <w:lang w:bidi="hi-IN"/>
              </w:rPr>
              <w:t>packages</w:t>
            </w:r>
            <w:r w:rsidRPr="00CF765D">
              <w:rPr>
                <w:rFonts w:ascii="Book Antiqua" w:hAnsi="Book Antiqua" w:cs="Book Antiqua"/>
                <w:b/>
                <w:bCs/>
                <w:color w:val="000000"/>
                <w:lang w:bidi="hi-IN"/>
              </w:rPr>
              <w:t xml:space="preserve"> as per ITB 13.6 shall not be applicable</w:t>
            </w:r>
            <w:r w:rsidRPr="00CF765D">
              <w:rPr>
                <w:rFonts w:ascii="Book Antiqua" w:hAnsi="Book Antiqua" w:cs="Book Antiqua"/>
                <w:color w:val="000000"/>
                <w:lang w:bidi="hi-IN"/>
              </w:rPr>
              <w:t xml:space="preserve"> A Bidder granting the request will not be required or permitted to modify its bid.</w:t>
            </w:r>
          </w:p>
        </w:tc>
      </w:tr>
      <w:tr w:rsidR="00C70644" w:rsidRPr="00EF34CE" w14:paraId="4367F3A5" w14:textId="77777777" w:rsidTr="008624E5">
        <w:trPr>
          <w:trHeight w:val="530"/>
        </w:trPr>
        <w:tc>
          <w:tcPr>
            <w:tcW w:w="1080" w:type="dxa"/>
            <w:tcBorders>
              <w:right w:val="single" w:sz="4" w:space="0" w:color="auto"/>
            </w:tcBorders>
          </w:tcPr>
          <w:p w14:paraId="1E1EB518" w14:textId="77777777" w:rsidR="00C70644" w:rsidRPr="00EF34CE" w:rsidRDefault="00C70644" w:rsidP="00C70644">
            <w:pPr>
              <w:numPr>
                <w:ilvl w:val="0"/>
                <w:numId w:val="1"/>
              </w:numPr>
              <w:jc w:val="both"/>
              <w:rPr>
                <w:rFonts w:ascii="Book Antiqua" w:hAnsi="Book Antiqua" w:cs="Arial"/>
                <w:sz w:val="22"/>
                <w:szCs w:val="22"/>
              </w:rPr>
            </w:pPr>
          </w:p>
        </w:tc>
        <w:tc>
          <w:tcPr>
            <w:tcW w:w="1440" w:type="dxa"/>
            <w:tcBorders>
              <w:right w:val="single" w:sz="4" w:space="0" w:color="auto"/>
            </w:tcBorders>
          </w:tcPr>
          <w:p w14:paraId="1B1622C7" w14:textId="28D73393" w:rsidR="00C70644" w:rsidRPr="00EF34CE" w:rsidRDefault="00C70644" w:rsidP="00C70644">
            <w:pPr>
              <w:rPr>
                <w:rFonts w:ascii="Book Antiqua" w:hAnsi="Book Antiqua" w:cs="Arial"/>
                <w:sz w:val="22"/>
                <w:szCs w:val="22"/>
              </w:rPr>
            </w:pPr>
            <w:r w:rsidRPr="009C78D3">
              <w:rPr>
                <w:rFonts w:ascii="Book Antiqua" w:hAnsi="Book Antiqua" w:cs="Arial"/>
                <w:sz w:val="22"/>
                <w:szCs w:val="22"/>
              </w:rPr>
              <w:t>ITB 15.1</w:t>
            </w:r>
          </w:p>
        </w:tc>
        <w:tc>
          <w:tcPr>
            <w:tcW w:w="7200" w:type="dxa"/>
            <w:tcBorders>
              <w:left w:val="single" w:sz="4" w:space="0" w:color="auto"/>
            </w:tcBorders>
          </w:tcPr>
          <w:p w14:paraId="62E251FC" w14:textId="77777777" w:rsidR="00C70644" w:rsidRPr="009C78D3" w:rsidRDefault="00C70644" w:rsidP="00C70644">
            <w:pPr>
              <w:jc w:val="both"/>
              <w:rPr>
                <w:rFonts w:ascii="Book Antiqua" w:hAnsi="Book Antiqua" w:cs="Arial"/>
                <w:b/>
                <w:bCs/>
                <w:sz w:val="22"/>
                <w:szCs w:val="22"/>
                <w:u w:val="single"/>
                <w:lang w:val="en-GB"/>
              </w:rPr>
            </w:pPr>
            <w:r w:rsidRPr="009C78D3">
              <w:rPr>
                <w:rFonts w:ascii="Book Antiqua" w:hAnsi="Book Antiqua" w:cs="Arial"/>
                <w:b/>
                <w:bCs/>
                <w:sz w:val="22"/>
                <w:szCs w:val="22"/>
                <w:u w:val="single"/>
                <w:lang w:val="en-GB"/>
              </w:rPr>
              <w:t>Replace ITB clause 15.1 with the following:</w:t>
            </w:r>
          </w:p>
          <w:p w14:paraId="1F702A9B" w14:textId="77777777" w:rsidR="00C70644" w:rsidRPr="009C78D3" w:rsidRDefault="00C70644" w:rsidP="00C70644">
            <w:pPr>
              <w:jc w:val="both"/>
              <w:rPr>
                <w:rFonts w:ascii="Book Antiqua" w:hAnsi="Book Antiqua" w:cs="Arial"/>
                <w:spacing w:val="-2"/>
                <w:sz w:val="22"/>
                <w:szCs w:val="22"/>
              </w:rPr>
            </w:pPr>
          </w:p>
          <w:p w14:paraId="2D1F5207" w14:textId="77777777" w:rsidR="00C70644" w:rsidRPr="009C78D3" w:rsidRDefault="00C70644" w:rsidP="00C70644">
            <w:pPr>
              <w:jc w:val="both"/>
              <w:rPr>
                <w:rFonts w:ascii="Book Antiqua" w:hAnsi="Book Antiqua" w:cs="Arial"/>
                <w:spacing w:val="-2"/>
                <w:sz w:val="22"/>
                <w:szCs w:val="22"/>
              </w:rPr>
            </w:pPr>
            <w:r w:rsidRPr="009C78D3">
              <w:rPr>
                <w:rFonts w:ascii="Book Antiqua" w:hAnsi="Book Antiqua" w:cs="Arial"/>
                <w:spacing w:val="-2"/>
                <w:sz w:val="22"/>
                <w:szCs w:val="22"/>
              </w:rPr>
              <w:t xml:space="preserve">The bidder shall prepare the bid in the manner indicated in ITB Clause 9.0 and submit the bid in following manner: </w:t>
            </w:r>
          </w:p>
          <w:p w14:paraId="259AA897" w14:textId="77777777" w:rsidR="00C70644" w:rsidRPr="009C78D3" w:rsidRDefault="00C70644" w:rsidP="00C70644">
            <w:pPr>
              <w:jc w:val="both"/>
              <w:rPr>
                <w:rFonts w:ascii="Book Antiqua" w:hAnsi="Book Antiqua" w:cs="Arial"/>
                <w:spacing w:val="-2"/>
                <w:sz w:val="22"/>
                <w:szCs w:val="22"/>
              </w:rPr>
            </w:pPr>
          </w:p>
          <w:p w14:paraId="39427EB9" w14:textId="77777777" w:rsidR="00C70644" w:rsidRPr="009C78D3" w:rsidRDefault="00C70644" w:rsidP="00C70644">
            <w:pPr>
              <w:jc w:val="both"/>
              <w:rPr>
                <w:rFonts w:ascii="Book Antiqua" w:hAnsi="Book Antiqua" w:cs="Arial"/>
                <w:spacing w:val="-2"/>
                <w:sz w:val="22"/>
                <w:szCs w:val="22"/>
              </w:rPr>
            </w:pPr>
            <w:r w:rsidRPr="009C78D3">
              <w:rPr>
                <w:rFonts w:ascii="Book Antiqua" w:hAnsi="Book Antiqua" w:cs="Arial"/>
                <w:spacing w:val="-2"/>
                <w:sz w:val="22"/>
                <w:szCs w:val="22"/>
                <w:u w:val="single"/>
              </w:rPr>
              <w:t>First Envelope</w:t>
            </w:r>
            <w:r w:rsidRPr="009C78D3">
              <w:rPr>
                <w:rFonts w:ascii="Book Antiqua" w:hAnsi="Book Antiqua" w:cs="Arial"/>
                <w:spacing w:val="-2"/>
                <w:sz w:val="22"/>
                <w:szCs w:val="22"/>
              </w:rPr>
              <w:t>:</w:t>
            </w:r>
          </w:p>
          <w:p w14:paraId="47045F31" w14:textId="77777777" w:rsidR="00C70644" w:rsidRPr="009C78D3" w:rsidRDefault="00C70644" w:rsidP="00C70644">
            <w:pPr>
              <w:jc w:val="both"/>
              <w:rPr>
                <w:rFonts w:ascii="Book Antiqua" w:hAnsi="Book Antiqua" w:cs="Arial"/>
                <w:spacing w:val="-2"/>
                <w:sz w:val="22"/>
                <w:szCs w:val="22"/>
              </w:rPr>
            </w:pPr>
            <w:r w:rsidRPr="009C78D3">
              <w:rPr>
                <w:rFonts w:ascii="Book Antiqua" w:hAnsi="Book Antiqua" w:cs="Arial"/>
                <w:spacing w:val="-2"/>
                <w:sz w:val="22"/>
                <w:szCs w:val="22"/>
              </w:rPr>
              <w:t xml:space="preserve">                </w:t>
            </w:r>
          </w:p>
          <w:p w14:paraId="0DC4A86E" w14:textId="77777777" w:rsidR="00C70644" w:rsidRPr="009C78D3" w:rsidRDefault="00C70644" w:rsidP="00C70644">
            <w:pPr>
              <w:numPr>
                <w:ilvl w:val="0"/>
                <w:numId w:val="19"/>
              </w:numPr>
              <w:ind w:left="432" w:hanging="450"/>
              <w:jc w:val="both"/>
              <w:rPr>
                <w:rFonts w:ascii="Book Antiqua" w:hAnsi="Book Antiqua" w:cs="Arial"/>
                <w:spacing w:val="-2"/>
                <w:sz w:val="22"/>
                <w:szCs w:val="22"/>
              </w:rPr>
            </w:pPr>
            <w:r w:rsidRPr="009C78D3">
              <w:rPr>
                <w:rFonts w:ascii="Book Antiqua" w:hAnsi="Book Antiqua" w:cs="Arial"/>
                <w:sz w:val="22"/>
                <w:szCs w:val="22"/>
              </w:rPr>
              <w:t xml:space="preserve">The soft copy of the bid consisting of the documents listed in </w:t>
            </w:r>
            <w:r w:rsidRPr="009C78D3">
              <w:rPr>
                <w:rFonts w:ascii="Book Antiqua" w:hAnsi="Book Antiqua" w:cs="Arial"/>
                <w:spacing w:val="-2"/>
                <w:sz w:val="22"/>
                <w:szCs w:val="22"/>
              </w:rPr>
              <w:t>ITB</w:t>
            </w:r>
            <w:r w:rsidRPr="009C78D3">
              <w:rPr>
                <w:rFonts w:ascii="Book Antiqua" w:hAnsi="Book Antiqua" w:cs="Arial"/>
                <w:sz w:val="22"/>
                <w:szCs w:val="22"/>
              </w:rPr>
              <w:t xml:space="preserve"> </w:t>
            </w:r>
            <w:r w:rsidRPr="009C78D3">
              <w:rPr>
                <w:rFonts w:ascii="Book Antiqua" w:hAnsi="Book Antiqua" w:cs="Arial"/>
                <w:sz w:val="22"/>
                <w:szCs w:val="22"/>
              </w:rPr>
              <w:lastRenderedPageBreak/>
              <w:t xml:space="preserve">Clause 9 </w:t>
            </w:r>
            <w:r w:rsidRPr="009C78D3">
              <w:rPr>
                <w:rFonts w:ascii="Book Antiqua" w:hAnsi="Book Antiqua" w:cs="Arial"/>
                <w:spacing w:val="-2"/>
                <w:sz w:val="22"/>
                <w:szCs w:val="22"/>
              </w:rPr>
              <w:t xml:space="preserve">including relevant scanned documents (refer ITB Clause 15.4) shall be uploaded through the portal only. Submission of Soft Copy of any documents by any other means shall not be accepted by the </w:t>
            </w:r>
            <w:r w:rsidRPr="009C78D3">
              <w:rPr>
                <w:rFonts w:ascii="Book Antiqua" w:hAnsi="Book Antiqua" w:cs="Arial"/>
                <w:sz w:val="22"/>
                <w:szCs w:val="22"/>
              </w:rPr>
              <w:t>Employer</w:t>
            </w:r>
            <w:r w:rsidRPr="009C78D3">
              <w:rPr>
                <w:rFonts w:ascii="Book Antiqua" w:hAnsi="Book Antiqua" w:cs="Arial"/>
                <w:spacing w:val="-2"/>
                <w:sz w:val="22"/>
                <w:szCs w:val="22"/>
              </w:rPr>
              <w:t xml:space="preserve"> in any circumstances.</w:t>
            </w:r>
          </w:p>
          <w:p w14:paraId="4C7E3E54" w14:textId="77777777" w:rsidR="00C70644" w:rsidRPr="009C78D3" w:rsidRDefault="00C70644" w:rsidP="00C70644">
            <w:pPr>
              <w:ind w:left="1080"/>
              <w:jc w:val="both"/>
              <w:rPr>
                <w:rFonts w:ascii="Book Antiqua" w:hAnsi="Book Antiqua" w:cs="Arial"/>
                <w:spacing w:val="-2"/>
                <w:sz w:val="22"/>
                <w:szCs w:val="22"/>
              </w:rPr>
            </w:pPr>
          </w:p>
          <w:p w14:paraId="222A0977" w14:textId="77777777" w:rsidR="00C70644" w:rsidRPr="009C78D3" w:rsidRDefault="00C70644" w:rsidP="00C70644">
            <w:pPr>
              <w:jc w:val="both"/>
              <w:rPr>
                <w:rFonts w:ascii="Book Antiqua" w:hAnsi="Book Antiqua"/>
                <w:color w:val="FF0000"/>
                <w:spacing w:val="-2"/>
                <w:sz w:val="22"/>
                <w:szCs w:val="22"/>
              </w:rPr>
            </w:pPr>
            <w:r w:rsidRPr="009C78D3">
              <w:rPr>
                <w:rFonts w:ascii="Book Antiqua" w:hAnsi="Book Antiqua"/>
                <w:color w:val="FF0000"/>
                <w:spacing w:val="-2"/>
                <w:sz w:val="22"/>
                <w:szCs w:val="22"/>
              </w:rPr>
              <w:t xml:space="preserve">At the time of submission of the bid, Bidders are required to make sure that the First Envelope excel with file named </w:t>
            </w:r>
            <w:r w:rsidRPr="009C78D3">
              <w:rPr>
                <w:rFonts w:ascii="Book Antiqua" w:hAnsi="Book Antiqua"/>
                <w:b/>
                <w:bCs/>
                <w:color w:val="FF0000"/>
                <w:spacing w:val="-2"/>
                <w:sz w:val="22"/>
                <w:szCs w:val="22"/>
              </w:rPr>
              <w:t>“First Envelope and Bid Forms”</w:t>
            </w:r>
            <w:r w:rsidRPr="009C78D3">
              <w:rPr>
                <w:rFonts w:ascii="Book Antiqua" w:hAnsi="Book Antiqua"/>
                <w:color w:val="FF0000"/>
                <w:spacing w:val="-2"/>
                <w:sz w:val="22"/>
                <w:szCs w:val="22"/>
              </w:rPr>
              <w:t xml:space="preserve"> must be uploaded </w:t>
            </w:r>
            <w:proofErr w:type="spellStart"/>
            <w:r w:rsidRPr="009C78D3">
              <w:rPr>
                <w:rFonts w:ascii="Book Antiqua" w:hAnsi="Book Antiqua"/>
                <w:color w:val="FF0000"/>
                <w:spacing w:val="-2"/>
                <w:sz w:val="22"/>
                <w:szCs w:val="22"/>
              </w:rPr>
              <w:t>alongwith</w:t>
            </w:r>
            <w:proofErr w:type="spellEnd"/>
            <w:r w:rsidRPr="009C78D3">
              <w:rPr>
                <w:rFonts w:ascii="Book Antiqua" w:hAnsi="Book Antiqua"/>
                <w:color w:val="FF0000"/>
                <w:spacing w:val="-2"/>
                <w:sz w:val="22"/>
                <w:szCs w:val="22"/>
              </w:rPr>
              <w:t xml:space="preserve"> the bid. (</w:t>
            </w:r>
            <w:r w:rsidRPr="009C78D3">
              <w:rPr>
                <w:rFonts w:ascii="Book Antiqua" w:hAnsi="Book Antiqua"/>
                <w:i/>
                <w:iCs/>
                <w:color w:val="FF0000"/>
                <w:spacing w:val="-2"/>
                <w:sz w:val="22"/>
                <w:szCs w:val="22"/>
              </w:rPr>
              <w:t xml:space="preserve">Please refer user manuals at the portal </w:t>
            </w:r>
            <w:hyperlink r:id="rId12" w:history="1">
              <w:r w:rsidRPr="009C78D3">
                <w:rPr>
                  <w:rStyle w:val="Hyperlink"/>
                  <w:rFonts w:ascii="Book Antiqua" w:hAnsi="Book Antiqua"/>
                  <w:i/>
                  <w:iCs/>
                  <w:color w:val="FF0000"/>
                  <w:sz w:val="22"/>
                  <w:szCs w:val="22"/>
                </w:rPr>
                <w:t>https://etender.powergrid.in</w:t>
              </w:r>
            </w:hyperlink>
            <w:r w:rsidRPr="009C78D3">
              <w:rPr>
                <w:rFonts w:ascii="Book Antiqua" w:hAnsi="Book Antiqua"/>
                <w:i/>
                <w:iCs/>
                <w:color w:val="FF0000"/>
                <w:spacing w:val="-2"/>
                <w:sz w:val="22"/>
                <w:szCs w:val="22"/>
              </w:rPr>
              <w:t xml:space="preserve"> regarding submission of bid</w:t>
            </w:r>
            <w:r w:rsidRPr="009C78D3">
              <w:rPr>
                <w:rFonts w:ascii="Book Antiqua" w:hAnsi="Book Antiqua"/>
                <w:color w:val="FF0000"/>
                <w:spacing w:val="-2"/>
                <w:sz w:val="22"/>
                <w:szCs w:val="22"/>
              </w:rPr>
              <w:t>).</w:t>
            </w:r>
          </w:p>
          <w:p w14:paraId="41B9D1C1" w14:textId="77777777" w:rsidR="00C70644" w:rsidRPr="009C78D3" w:rsidRDefault="00C70644" w:rsidP="00C70644">
            <w:pPr>
              <w:ind w:left="1080"/>
              <w:jc w:val="both"/>
              <w:rPr>
                <w:rFonts w:ascii="Book Antiqua" w:hAnsi="Book Antiqua" w:cs="Arial"/>
                <w:spacing w:val="-2"/>
                <w:sz w:val="22"/>
                <w:szCs w:val="22"/>
              </w:rPr>
            </w:pPr>
          </w:p>
          <w:p w14:paraId="10B0A372" w14:textId="77777777" w:rsidR="00C70644" w:rsidRPr="009C78D3" w:rsidRDefault="00C70644" w:rsidP="00C70644">
            <w:pPr>
              <w:jc w:val="both"/>
              <w:rPr>
                <w:rFonts w:ascii="Book Antiqua" w:hAnsi="Book Antiqua" w:cs="Arial"/>
                <w:spacing w:val="-2"/>
                <w:sz w:val="22"/>
                <w:szCs w:val="22"/>
                <w:u w:val="single"/>
              </w:rPr>
            </w:pPr>
            <w:r w:rsidRPr="009C78D3">
              <w:rPr>
                <w:rFonts w:ascii="Book Antiqua" w:hAnsi="Book Antiqua" w:cs="Arial"/>
                <w:spacing w:val="-2"/>
                <w:sz w:val="22"/>
                <w:szCs w:val="22"/>
              </w:rPr>
              <w:t xml:space="preserve">(ii) </w:t>
            </w:r>
            <w:r w:rsidRPr="009C78D3">
              <w:rPr>
                <w:rFonts w:ascii="Book Antiqua" w:hAnsi="Book Antiqua" w:cs="Arial"/>
                <w:spacing w:val="-2"/>
                <w:sz w:val="22"/>
                <w:szCs w:val="22"/>
              </w:rPr>
              <w:tab/>
            </w:r>
            <w:r w:rsidRPr="009C78D3">
              <w:rPr>
                <w:rFonts w:ascii="Book Antiqua" w:hAnsi="Book Antiqua" w:cs="Arial"/>
                <w:spacing w:val="-2"/>
                <w:sz w:val="22"/>
                <w:szCs w:val="22"/>
                <w:u w:val="single"/>
              </w:rPr>
              <w:t xml:space="preserve">Hard copy of followings: </w:t>
            </w:r>
          </w:p>
          <w:p w14:paraId="637B0715" w14:textId="77777777" w:rsidR="00C70644" w:rsidRPr="009C78D3" w:rsidRDefault="00C70644" w:rsidP="00C70644">
            <w:pPr>
              <w:jc w:val="both"/>
              <w:rPr>
                <w:rFonts w:ascii="Book Antiqua" w:hAnsi="Book Antiqua" w:cs="Arial"/>
                <w:spacing w:val="-2"/>
                <w:sz w:val="22"/>
                <w:szCs w:val="22"/>
                <w:u w:val="single"/>
              </w:rPr>
            </w:pPr>
          </w:p>
          <w:p w14:paraId="01CB9317" w14:textId="77777777" w:rsidR="00C70644" w:rsidRPr="009C78D3" w:rsidRDefault="00C70644" w:rsidP="00C70644">
            <w:pPr>
              <w:pStyle w:val="ListParagraph"/>
              <w:numPr>
                <w:ilvl w:val="0"/>
                <w:numId w:val="20"/>
              </w:numPr>
              <w:ind w:left="432" w:hanging="432"/>
              <w:jc w:val="both"/>
              <w:rPr>
                <w:rFonts w:ascii="Book Antiqua" w:hAnsi="Book Antiqua" w:cs="Arial"/>
                <w:spacing w:val="-2"/>
                <w:sz w:val="22"/>
                <w:szCs w:val="22"/>
                <w:u w:val="single"/>
              </w:rPr>
            </w:pPr>
            <w:r w:rsidRPr="009C78D3">
              <w:rPr>
                <w:rFonts w:ascii="Book Antiqua" w:hAnsi="Book Antiqua" w:cs="Arial"/>
                <w:sz w:val="22"/>
                <w:szCs w:val="22"/>
              </w:rPr>
              <w:t xml:space="preserve">Bid Security (in Original) </w:t>
            </w:r>
            <w:r w:rsidRPr="009C78D3">
              <w:rPr>
                <w:rFonts w:ascii="Book Antiqua" w:hAnsi="Book Antiqua" w:cs="Arial"/>
                <w:bCs/>
                <w:sz w:val="22"/>
                <w:szCs w:val="22"/>
              </w:rPr>
              <w:t>or Online Payment Acknowledgement towards Bid Security</w:t>
            </w:r>
            <w:r w:rsidRPr="009C78D3">
              <w:rPr>
                <w:rFonts w:ascii="Book Antiqua" w:hAnsi="Book Antiqua" w:cs="Arial"/>
                <w:sz w:val="22"/>
                <w:szCs w:val="22"/>
              </w:rPr>
              <w:t xml:space="preserve"> or documentary evidence in support of exemption of Bid Security, in separate envelope in accordance with clause 13 of ITB, Section-II.</w:t>
            </w:r>
            <w:r w:rsidRPr="009C78D3">
              <w:rPr>
                <w:rFonts w:ascii="Book Antiqua" w:hAnsi="Book Antiqua"/>
                <w:sz w:val="22"/>
                <w:szCs w:val="22"/>
              </w:rPr>
              <w:t xml:space="preserve"> – </w:t>
            </w:r>
            <w:r w:rsidRPr="009C78D3">
              <w:rPr>
                <w:rFonts w:ascii="Book Antiqua" w:hAnsi="Book Antiqua"/>
                <w:color w:val="FF0000"/>
                <w:sz w:val="22"/>
                <w:szCs w:val="22"/>
              </w:rPr>
              <w:t>NOT APPLICABLE</w:t>
            </w:r>
          </w:p>
          <w:p w14:paraId="79D68064" w14:textId="77777777" w:rsidR="00C70644" w:rsidRPr="009C78D3" w:rsidRDefault="00C70644" w:rsidP="00C70644">
            <w:pPr>
              <w:pStyle w:val="ListParagraph"/>
              <w:ind w:left="0"/>
              <w:jc w:val="both"/>
              <w:rPr>
                <w:rFonts w:ascii="Book Antiqua" w:hAnsi="Book Antiqua" w:cs="Arial"/>
                <w:sz w:val="22"/>
                <w:szCs w:val="22"/>
              </w:rPr>
            </w:pPr>
          </w:p>
          <w:p w14:paraId="35086E86" w14:textId="77777777" w:rsidR="00C70644" w:rsidRPr="009C78D3" w:rsidRDefault="00C70644" w:rsidP="00C70644">
            <w:pPr>
              <w:pStyle w:val="ListParagraph"/>
              <w:numPr>
                <w:ilvl w:val="0"/>
                <w:numId w:val="20"/>
              </w:numPr>
              <w:ind w:left="432" w:hanging="432"/>
              <w:jc w:val="both"/>
              <w:rPr>
                <w:rFonts w:ascii="Book Antiqua" w:hAnsi="Book Antiqua" w:cs="Arial"/>
                <w:sz w:val="22"/>
                <w:szCs w:val="22"/>
              </w:rPr>
            </w:pPr>
            <w:r w:rsidRPr="009C78D3">
              <w:rPr>
                <w:rFonts w:ascii="Book Antiqua" w:hAnsi="Book Antiqua" w:cs="Arial"/>
                <w:sz w:val="22"/>
                <w:szCs w:val="22"/>
              </w:rPr>
              <w:t xml:space="preserve">Integrity Pact (in Original) in accordance with clause 9.3 (o) of ITB, Section-II in separate envelope; </w:t>
            </w:r>
          </w:p>
          <w:p w14:paraId="1F84CE58" w14:textId="77777777" w:rsidR="00C70644" w:rsidRPr="009C78D3" w:rsidRDefault="00C70644" w:rsidP="00C70644">
            <w:pPr>
              <w:pStyle w:val="ListParagraph"/>
              <w:ind w:left="882"/>
              <w:jc w:val="both"/>
              <w:rPr>
                <w:rFonts w:ascii="Book Antiqua" w:hAnsi="Book Antiqua" w:cs="Arial"/>
                <w:sz w:val="22"/>
                <w:szCs w:val="22"/>
              </w:rPr>
            </w:pPr>
          </w:p>
          <w:p w14:paraId="44ECBA45" w14:textId="77777777" w:rsidR="00C70644" w:rsidRPr="009C78D3" w:rsidRDefault="00C70644" w:rsidP="00C70644">
            <w:pPr>
              <w:pStyle w:val="ListParagraph"/>
              <w:numPr>
                <w:ilvl w:val="0"/>
                <w:numId w:val="20"/>
              </w:numPr>
              <w:ind w:left="432" w:hanging="432"/>
              <w:jc w:val="both"/>
              <w:rPr>
                <w:rFonts w:ascii="Book Antiqua" w:hAnsi="Book Antiqua" w:cs="Arial"/>
                <w:sz w:val="22"/>
                <w:szCs w:val="22"/>
              </w:rPr>
            </w:pPr>
            <w:r w:rsidRPr="009C78D3">
              <w:rPr>
                <w:rFonts w:ascii="Book Antiqua" w:hAnsi="Book Antiqua" w:cs="Arial"/>
                <w:sz w:val="22"/>
                <w:szCs w:val="22"/>
              </w:rPr>
              <w:t xml:space="preserve">Power of Attorney as per Clause 9.3 (b); </w:t>
            </w:r>
          </w:p>
          <w:p w14:paraId="48B2BAAA" w14:textId="77777777" w:rsidR="00C70644" w:rsidRPr="009C78D3" w:rsidRDefault="00C70644" w:rsidP="00C70644">
            <w:pPr>
              <w:pStyle w:val="ListParagraph"/>
              <w:ind w:left="882"/>
              <w:jc w:val="both"/>
              <w:rPr>
                <w:rFonts w:ascii="Book Antiqua" w:hAnsi="Book Antiqua" w:cs="Arial"/>
                <w:sz w:val="22"/>
                <w:szCs w:val="22"/>
              </w:rPr>
            </w:pPr>
          </w:p>
          <w:p w14:paraId="0BAFDE2F" w14:textId="77777777" w:rsidR="00C70644" w:rsidRPr="009C78D3" w:rsidRDefault="00C70644" w:rsidP="00C70644">
            <w:pPr>
              <w:pStyle w:val="ListParagraph"/>
              <w:numPr>
                <w:ilvl w:val="0"/>
                <w:numId w:val="20"/>
              </w:numPr>
              <w:ind w:left="432" w:hanging="432"/>
              <w:jc w:val="both"/>
              <w:rPr>
                <w:rFonts w:ascii="Book Antiqua" w:hAnsi="Book Antiqua" w:cs="Arial"/>
                <w:sz w:val="22"/>
                <w:szCs w:val="22"/>
              </w:rPr>
            </w:pPr>
            <w:r w:rsidRPr="009C78D3">
              <w:rPr>
                <w:rFonts w:ascii="Book Antiqua" w:hAnsi="Book Antiqua" w:cs="Arial"/>
                <w:sz w:val="22"/>
                <w:szCs w:val="22"/>
              </w:rPr>
              <w:t>Safety Pact (in Original) in accordance with clause 9.3 (s) of ITB, Section-II in separate envelope.</w:t>
            </w:r>
          </w:p>
          <w:p w14:paraId="74EB5D0E" w14:textId="77777777" w:rsidR="00C70644" w:rsidRPr="00C93703" w:rsidRDefault="00C70644" w:rsidP="00C70644">
            <w:pPr>
              <w:jc w:val="both"/>
              <w:rPr>
                <w:rFonts w:ascii="Book Antiqua" w:hAnsi="Book Antiqua" w:cs="Arial"/>
                <w:bCs/>
                <w:sz w:val="22"/>
                <w:szCs w:val="22"/>
              </w:rPr>
            </w:pPr>
          </w:p>
          <w:p w14:paraId="045DD3D5" w14:textId="77777777" w:rsidR="00C70644" w:rsidRPr="009C78D3" w:rsidRDefault="00C70644" w:rsidP="00C70644">
            <w:pPr>
              <w:pStyle w:val="ListParagraph"/>
              <w:numPr>
                <w:ilvl w:val="0"/>
                <w:numId w:val="20"/>
              </w:numPr>
              <w:ind w:left="432" w:hanging="432"/>
              <w:jc w:val="both"/>
              <w:rPr>
                <w:rFonts w:ascii="Book Antiqua" w:hAnsi="Book Antiqua" w:cs="Arial"/>
                <w:bCs/>
                <w:color w:val="000000" w:themeColor="text1"/>
                <w:sz w:val="22"/>
                <w:szCs w:val="22"/>
              </w:rPr>
            </w:pPr>
            <w:r w:rsidRPr="009C78D3">
              <w:rPr>
                <w:rFonts w:ascii="Book Antiqua" w:hAnsi="Book Antiqua" w:cs="Arial"/>
                <w:bCs/>
                <w:color w:val="000000" w:themeColor="text1"/>
                <w:sz w:val="22"/>
                <w:szCs w:val="22"/>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9C78D3">
              <w:rPr>
                <w:rFonts w:ascii="Book Antiqua" w:hAnsi="Book Antiqua" w:cs="Arial"/>
                <w:bCs/>
                <w:color w:val="000000" w:themeColor="text1"/>
                <w:sz w:val="22"/>
                <w:szCs w:val="22"/>
              </w:rPr>
              <w:t>MoP</w:t>
            </w:r>
            <w:proofErr w:type="spellEnd"/>
            <w:r w:rsidRPr="009C78D3">
              <w:rPr>
                <w:rFonts w:ascii="Book Antiqua" w:hAnsi="Book Antiqua" w:cs="Arial"/>
                <w:bCs/>
                <w:color w:val="000000" w:themeColor="text1"/>
                <w:sz w:val="22"/>
                <w:szCs w:val="22"/>
              </w:rPr>
              <w:t xml:space="preserve"> Order.</w:t>
            </w:r>
          </w:p>
          <w:p w14:paraId="1E943BAB" w14:textId="77777777" w:rsidR="00C70644" w:rsidRPr="009C78D3" w:rsidRDefault="00C70644" w:rsidP="00C70644">
            <w:pPr>
              <w:tabs>
                <w:tab w:val="num" w:pos="1800"/>
                <w:tab w:val="left" w:pos="2160"/>
              </w:tabs>
              <w:jc w:val="both"/>
              <w:rPr>
                <w:rFonts w:ascii="Book Antiqua" w:hAnsi="Book Antiqua" w:cs="Arial"/>
                <w:spacing w:val="-2"/>
                <w:sz w:val="22"/>
                <w:szCs w:val="22"/>
              </w:rPr>
            </w:pPr>
          </w:p>
          <w:p w14:paraId="37C1C5D2" w14:textId="77777777" w:rsidR="00C70644" w:rsidRPr="009C78D3" w:rsidRDefault="00C70644" w:rsidP="00C70644">
            <w:pPr>
              <w:tabs>
                <w:tab w:val="left" w:pos="72"/>
              </w:tabs>
              <w:ind w:left="72"/>
              <w:jc w:val="both"/>
              <w:rPr>
                <w:rFonts w:ascii="Book Antiqua" w:hAnsi="Book Antiqua" w:cs="Arial"/>
                <w:spacing w:val="-2"/>
                <w:sz w:val="22"/>
                <w:szCs w:val="22"/>
              </w:rPr>
            </w:pPr>
            <w:r w:rsidRPr="009C78D3">
              <w:rPr>
                <w:rFonts w:ascii="Book Antiqua" w:hAnsi="Book Antiqua" w:cs="Arial"/>
                <w:spacing w:val="-2"/>
                <w:sz w:val="22"/>
                <w:szCs w:val="22"/>
                <w:u w:val="single"/>
              </w:rPr>
              <w:t>Second Envelope</w:t>
            </w:r>
            <w:r w:rsidRPr="009C78D3">
              <w:rPr>
                <w:rFonts w:ascii="Book Antiqua" w:hAnsi="Book Antiqua" w:cs="Arial"/>
                <w:spacing w:val="-2"/>
                <w:sz w:val="22"/>
                <w:szCs w:val="22"/>
              </w:rPr>
              <w:t>:</w:t>
            </w:r>
          </w:p>
          <w:p w14:paraId="1FCED3B2" w14:textId="77777777" w:rsidR="00C70644" w:rsidRPr="009C78D3" w:rsidRDefault="00C70644" w:rsidP="00C70644">
            <w:pPr>
              <w:pStyle w:val="ListParagraph"/>
              <w:tabs>
                <w:tab w:val="left" w:pos="1242"/>
              </w:tabs>
              <w:ind w:left="702"/>
              <w:jc w:val="both"/>
              <w:rPr>
                <w:rFonts w:ascii="Book Antiqua" w:hAnsi="Book Antiqua" w:cs="Arial"/>
                <w:b/>
                <w:bCs/>
                <w:sz w:val="22"/>
                <w:szCs w:val="22"/>
              </w:rPr>
            </w:pPr>
          </w:p>
          <w:p w14:paraId="5C9C154D" w14:textId="77777777" w:rsidR="00C70644" w:rsidRPr="009C78D3" w:rsidRDefault="00C70644" w:rsidP="00C70644">
            <w:pPr>
              <w:tabs>
                <w:tab w:val="left" w:pos="792"/>
              </w:tabs>
              <w:jc w:val="both"/>
              <w:rPr>
                <w:rFonts w:ascii="Book Antiqua" w:hAnsi="Book Antiqua" w:cs="Arial"/>
                <w:sz w:val="22"/>
                <w:szCs w:val="22"/>
              </w:rPr>
            </w:pPr>
            <w:r w:rsidRPr="009C78D3">
              <w:rPr>
                <w:rFonts w:ascii="Book Antiqua" w:hAnsi="Book Antiqua" w:cs="Arial"/>
                <w:sz w:val="22"/>
                <w:szCs w:val="22"/>
              </w:rPr>
              <w:t xml:space="preserve">The soft copy of the price schedules as per ITB Clause 11 to be </w:t>
            </w:r>
            <w:r w:rsidRPr="009C78D3">
              <w:rPr>
                <w:rFonts w:ascii="Book Antiqua" w:hAnsi="Book Antiqua" w:cs="Arial"/>
                <w:spacing w:val="-2"/>
                <w:sz w:val="22"/>
                <w:szCs w:val="22"/>
              </w:rPr>
              <w:t>uploaded</w:t>
            </w:r>
            <w:r w:rsidRPr="009C78D3">
              <w:rPr>
                <w:rFonts w:ascii="Book Antiqua" w:hAnsi="Book Antiqua" w:cs="Arial"/>
                <w:sz w:val="22"/>
                <w:szCs w:val="22"/>
              </w:rPr>
              <w:t xml:space="preserve"> on the portal</w:t>
            </w:r>
            <w:r w:rsidRPr="009C78D3">
              <w:rPr>
                <w:rFonts w:ascii="Book Antiqua" w:hAnsi="Book Antiqua" w:cs="Arial"/>
                <w:spacing w:val="-2"/>
                <w:sz w:val="22"/>
                <w:szCs w:val="22"/>
              </w:rPr>
              <w:t xml:space="preserve">. Submission of Soft Copy of any documents by any other means shall not be accepted by the </w:t>
            </w:r>
            <w:r w:rsidRPr="009C78D3">
              <w:rPr>
                <w:rFonts w:ascii="Book Antiqua" w:hAnsi="Book Antiqua" w:cs="Arial"/>
                <w:sz w:val="22"/>
                <w:szCs w:val="22"/>
              </w:rPr>
              <w:t>Employer</w:t>
            </w:r>
            <w:r w:rsidRPr="009C78D3">
              <w:rPr>
                <w:rFonts w:ascii="Book Antiqua" w:hAnsi="Book Antiqua" w:cs="Arial"/>
                <w:spacing w:val="-2"/>
                <w:sz w:val="22"/>
                <w:szCs w:val="22"/>
              </w:rPr>
              <w:t xml:space="preserve"> in any circumstances.</w:t>
            </w:r>
            <w:r w:rsidRPr="009C78D3">
              <w:rPr>
                <w:rFonts w:ascii="Book Antiqua" w:hAnsi="Book Antiqua" w:cs="Arial"/>
                <w:sz w:val="22"/>
                <w:szCs w:val="22"/>
              </w:rPr>
              <w:t xml:space="preserve"> </w:t>
            </w:r>
          </w:p>
          <w:p w14:paraId="6AEA094E" w14:textId="77777777" w:rsidR="00C70644" w:rsidRPr="009C78D3" w:rsidRDefault="00C70644" w:rsidP="00C70644">
            <w:pPr>
              <w:tabs>
                <w:tab w:val="left" w:pos="2172"/>
              </w:tabs>
              <w:jc w:val="both"/>
              <w:rPr>
                <w:rFonts w:ascii="Book Antiqua" w:hAnsi="Book Antiqua" w:cs="Arial"/>
                <w:b/>
                <w:bCs/>
                <w:sz w:val="22"/>
                <w:szCs w:val="22"/>
                <w:lang w:val="en-GB"/>
              </w:rPr>
            </w:pPr>
            <w:r w:rsidRPr="009C78D3">
              <w:rPr>
                <w:rFonts w:ascii="Book Antiqua" w:hAnsi="Book Antiqua" w:cs="Arial"/>
                <w:b/>
                <w:bCs/>
                <w:sz w:val="22"/>
                <w:szCs w:val="22"/>
                <w:lang w:val="en-GB"/>
              </w:rPr>
              <w:tab/>
            </w:r>
          </w:p>
          <w:p w14:paraId="2F73E97A" w14:textId="77777777" w:rsidR="00C70644" w:rsidRDefault="00C70644" w:rsidP="00C70644">
            <w:pPr>
              <w:jc w:val="both"/>
              <w:rPr>
                <w:rFonts w:ascii="Book Antiqua" w:hAnsi="Book Antiqua"/>
                <w:color w:val="FF0000"/>
                <w:spacing w:val="-2"/>
                <w:sz w:val="22"/>
                <w:szCs w:val="22"/>
              </w:rPr>
            </w:pPr>
            <w:r w:rsidRPr="009C78D3">
              <w:rPr>
                <w:rFonts w:ascii="Book Antiqua" w:hAnsi="Book Antiqua"/>
                <w:color w:val="FF0000"/>
                <w:spacing w:val="-2"/>
                <w:sz w:val="22"/>
                <w:szCs w:val="22"/>
              </w:rPr>
              <w:t>At the time of submission of the bid, Bidders are required to make sure that the Second Envelope excel with file named “</w:t>
            </w:r>
            <w:proofErr w:type="spellStart"/>
            <w:r w:rsidRPr="009C78D3">
              <w:rPr>
                <w:rFonts w:ascii="Book Antiqua" w:hAnsi="Book Antiqua"/>
                <w:b/>
                <w:bCs/>
                <w:color w:val="FF0000"/>
                <w:spacing w:val="-2"/>
                <w:sz w:val="22"/>
                <w:szCs w:val="22"/>
              </w:rPr>
              <w:t>Price_schedule</w:t>
            </w:r>
            <w:proofErr w:type="spellEnd"/>
            <w:r w:rsidRPr="009C78D3">
              <w:rPr>
                <w:rFonts w:ascii="Book Antiqua" w:hAnsi="Book Antiqua"/>
                <w:color w:val="FF0000"/>
                <w:spacing w:val="-2"/>
                <w:sz w:val="22"/>
                <w:szCs w:val="22"/>
              </w:rPr>
              <w:t xml:space="preserve">” must be uploaded </w:t>
            </w:r>
            <w:proofErr w:type="spellStart"/>
            <w:r w:rsidRPr="009C78D3">
              <w:rPr>
                <w:rFonts w:ascii="Book Antiqua" w:hAnsi="Book Antiqua"/>
                <w:color w:val="FF0000"/>
                <w:spacing w:val="-2"/>
                <w:sz w:val="22"/>
                <w:szCs w:val="22"/>
              </w:rPr>
              <w:t>alongwith</w:t>
            </w:r>
            <w:proofErr w:type="spellEnd"/>
            <w:r w:rsidRPr="009C78D3">
              <w:rPr>
                <w:rFonts w:ascii="Book Antiqua" w:hAnsi="Book Antiqua"/>
                <w:color w:val="FF0000"/>
                <w:spacing w:val="-2"/>
                <w:sz w:val="22"/>
                <w:szCs w:val="22"/>
              </w:rPr>
              <w:t xml:space="preserve"> the bid. (</w:t>
            </w:r>
            <w:r w:rsidRPr="009C78D3">
              <w:rPr>
                <w:rFonts w:ascii="Book Antiqua" w:hAnsi="Book Antiqua"/>
                <w:i/>
                <w:iCs/>
                <w:color w:val="FF0000"/>
                <w:spacing w:val="-2"/>
                <w:sz w:val="22"/>
                <w:szCs w:val="22"/>
              </w:rPr>
              <w:t xml:space="preserve">Please </w:t>
            </w:r>
            <w:bookmarkStart w:id="1" w:name="_Hlk78204561"/>
            <w:r w:rsidRPr="009C78D3">
              <w:rPr>
                <w:rFonts w:ascii="Book Antiqua" w:hAnsi="Book Antiqua"/>
                <w:i/>
                <w:iCs/>
                <w:color w:val="FF0000"/>
                <w:spacing w:val="-2"/>
                <w:sz w:val="22"/>
                <w:szCs w:val="22"/>
              </w:rPr>
              <w:t xml:space="preserve">refer user manuals at the portal </w:t>
            </w:r>
            <w:hyperlink r:id="rId13" w:history="1">
              <w:r w:rsidRPr="009C78D3">
                <w:rPr>
                  <w:rStyle w:val="Hyperlink"/>
                  <w:rFonts w:ascii="Book Antiqua" w:hAnsi="Book Antiqua"/>
                  <w:i/>
                  <w:iCs/>
                  <w:color w:val="FF0000"/>
                  <w:sz w:val="22"/>
                  <w:szCs w:val="22"/>
                </w:rPr>
                <w:t>https://etender.powergrid.in</w:t>
              </w:r>
            </w:hyperlink>
            <w:r w:rsidRPr="009C78D3">
              <w:rPr>
                <w:rFonts w:ascii="Book Antiqua" w:hAnsi="Book Antiqua"/>
                <w:i/>
                <w:iCs/>
                <w:color w:val="FF0000"/>
                <w:spacing w:val="-2"/>
                <w:sz w:val="22"/>
                <w:szCs w:val="22"/>
              </w:rPr>
              <w:t xml:space="preserve"> regarding submission of bid</w:t>
            </w:r>
            <w:bookmarkEnd w:id="1"/>
            <w:r w:rsidRPr="009C78D3">
              <w:rPr>
                <w:rFonts w:ascii="Book Antiqua" w:hAnsi="Book Antiqua"/>
                <w:color w:val="FF0000"/>
                <w:spacing w:val="-2"/>
                <w:sz w:val="22"/>
                <w:szCs w:val="22"/>
              </w:rPr>
              <w:t>).</w:t>
            </w:r>
          </w:p>
          <w:p w14:paraId="3B40E397" w14:textId="77777777" w:rsidR="00C70644" w:rsidRPr="00EF34CE" w:rsidRDefault="00C70644" w:rsidP="00C70644">
            <w:pPr>
              <w:jc w:val="both"/>
              <w:rPr>
                <w:rFonts w:ascii="Book Antiqua" w:hAnsi="Book Antiqua" w:cs="Arial"/>
                <w:b/>
                <w:bCs/>
                <w:sz w:val="22"/>
                <w:szCs w:val="22"/>
                <w:lang w:val="en-GB"/>
              </w:rPr>
            </w:pPr>
          </w:p>
        </w:tc>
      </w:tr>
      <w:tr w:rsidR="00C70644" w:rsidRPr="00EF34CE" w14:paraId="778EB0EC" w14:textId="77777777" w:rsidTr="00265864">
        <w:trPr>
          <w:trHeight w:val="1115"/>
        </w:trPr>
        <w:tc>
          <w:tcPr>
            <w:tcW w:w="1080" w:type="dxa"/>
            <w:tcBorders>
              <w:right w:val="single" w:sz="4" w:space="0" w:color="auto"/>
            </w:tcBorders>
          </w:tcPr>
          <w:p w14:paraId="6B4DDF3E" w14:textId="77777777" w:rsidR="00C70644" w:rsidRPr="00EF34CE" w:rsidRDefault="00C70644" w:rsidP="00C70644">
            <w:pPr>
              <w:numPr>
                <w:ilvl w:val="0"/>
                <w:numId w:val="1"/>
              </w:numPr>
              <w:jc w:val="both"/>
              <w:rPr>
                <w:rFonts w:ascii="Book Antiqua" w:hAnsi="Book Antiqua" w:cs="Arial"/>
                <w:sz w:val="22"/>
                <w:szCs w:val="22"/>
              </w:rPr>
            </w:pPr>
          </w:p>
        </w:tc>
        <w:tc>
          <w:tcPr>
            <w:tcW w:w="1440" w:type="dxa"/>
            <w:tcBorders>
              <w:right w:val="single" w:sz="4" w:space="0" w:color="auto"/>
            </w:tcBorders>
          </w:tcPr>
          <w:p w14:paraId="32FA867F" w14:textId="77777777" w:rsidR="00C70644" w:rsidRPr="009C78D3" w:rsidRDefault="00C70644" w:rsidP="00C70644">
            <w:pPr>
              <w:jc w:val="both"/>
              <w:rPr>
                <w:rFonts w:ascii="Book Antiqua" w:hAnsi="Book Antiqua" w:cs="Arial"/>
                <w:sz w:val="22"/>
                <w:szCs w:val="22"/>
              </w:rPr>
            </w:pPr>
            <w:r w:rsidRPr="009C78D3">
              <w:rPr>
                <w:rFonts w:ascii="Book Antiqua" w:hAnsi="Book Antiqua" w:cs="Arial"/>
                <w:sz w:val="22"/>
                <w:szCs w:val="22"/>
              </w:rPr>
              <w:t>ITB 15.4</w:t>
            </w:r>
          </w:p>
          <w:p w14:paraId="5006735A" w14:textId="77777777" w:rsidR="00C70644" w:rsidRPr="009C78D3" w:rsidRDefault="00C70644" w:rsidP="00C70644">
            <w:pPr>
              <w:jc w:val="both"/>
              <w:rPr>
                <w:rFonts w:ascii="Book Antiqua" w:hAnsi="Book Antiqua" w:cs="Arial"/>
                <w:sz w:val="22"/>
                <w:szCs w:val="22"/>
              </w:rPr>
            </w:pPr>
          </w:p>
          <w:p w14:paraId="22842CE6" w14:textId="77777777" w:rsidR="00C70644" w:rsidRPr="009C78D3" w:rsidRDefault="00C70644" w:rsidP="00C70644">
            <w:pPr>
              <w:jc w:val="both"/>
              <w:rPr>
                <w:rFonts w:ascii="Book Antiqua" w:hAnsi="Book Antiqua" w:cs="Arial"/>
                <w:sz w:val="22"/>
                <w:szCs w:val="22"/>
              </w:rPr>
            </w:pPr>
          </w:p>
          <w:p w14:paraId="43BB27EE" w14:textId="77777777" w:rsidR="00C70644" w:rsidRPr="009C78D3" w:rsidRDefault="00C70644" w:rsidP="00C70644">
            <w:pPr>
              <w:jc w:val="both"/>
              <w:rPr>
                <w:rFonts w:ascii="Book Antiqua" w:hAnsi="Book Antiqua" w:cs="Arial"/>
                <w:sz w:val="22"/>
                <w:szCs w:val="22"/>
              </w:rPr>
            </w:pPr>
          </w:p>
          <w:p w14:paraId="7DF7AE06" w14:textId="77777777" w:rsidR="00C70644" w:rsidRPr="009C78D3" w:rsidRDefault="00C70644" w:rsidP="00C70644">
            <w:pPr>
              <w:jc w:val="both"/>
              <w:rPr>
                <w:rFonts w:ascii="Book Antiqua" w:hAnsi="Book Antiqua" w:cs="Arial"/>
                <w:sz w:val="22"/>
                <w:szCs w:val="22"/>
              </w:rPr>
            </w:pPr>
          </w:p>
          <w:p w14:paraId="21DC10D8" w14:textId="77777777" w:rsidR="00C70644" w:rsidRPr="009C78D3" w:rsidRDefault="00C70644" w:rsidP="00C70644">
            <w:pPr>
              <w:jc w:val="both"/>
              <w:rPr>
                <w:rFonts w:ascii="Book Antiqua" w:hAnsi="Book Antiqua" w:cs="Arial"/>
                <w:sz w:val="22"/>
                <w:szCs w:val="22"/>
              </w:rPr>
            </w:pPr>
          </w:p>
          <w:p w14:paraId="127F0145" w14:textId="77777777" w:rsidR="00C70644" w:rsidRPr="009C78D3" w:rsidRDefault="00C70644" w:rsidP="00C70644">
            <w:pPr>
              <w:jc w:val="both"/>
              <w:rPr>
                <w:rFonts w:ascii="Book Antiqua" w:hAnsi="Book Antiqua" w:cs="Arial"/>
                <w:sz w:val="22"/>
                <w:szCs w:val="22"/>
              </w:rPr>
            </w:pPr>
          </w:p>
          <w:p w14:paraId="2D605C87" w14:textId="77777777" w:rsidR="00C70644" w:rsidRPr="009C78D3" w:rsidRDefault="00C70644" w:rsidP="00C70644">
            <w:pPr>
              <w:jc w:val="both"/>
              <w:rPr>
                <w:rFonts w:ascii="Book Antiqua" w:hAnsi="Book Antiqua" w:cs="Arial"/>
                <w:sz w:val="22"/>
                <w:szCs w:val="22"/>
              </w:rPr>
            </w:pPr>
          </w:p>
          <w:p w14:paraId="64CA842D" w14:textId="77777777" w:rsidR="00C70644" w:rsidRPr="009C78D3" w:rsidRDefault="00C70644" w:rsidP="00C70644">
            <w:pPr>
              <w:jc w:val="both"/>
              <w:rPr>
                <w:rFonts w:ascii="Book Antiqua" w:hAnsi="Book Antiqua" w:cs="Arial"/>
                <w:sz w:val="22"/>
                <w:szCs w:val="22"/>
              </w:rPr>
            </w:pPr>
          </w:p>
          <w:p w14:paraId="483DAA15" w14:textId="77777777" w:rsidR="00C70644" w:rsidRPr="009C78D3" w:rsidRDefault="00C70644" w:rsidP="00C70644">
            <w:pPr>
              <w:jc w:val="both"/>
              <w:rPr>
                <w:rFonts w:ascii="Book Antiqua" w:hAnsi="Book Antiqua" w:cs="Arial"/>
                <w:sz w:val="22"/>
                <w:szCs w:val="22"/>
              </w:rPr>
            </w:pPr>
          </w:p>
          <w:p w14:paraId="00B2CB83" w14:textId="77777777" w:rsidR="00C70644" w:rsidRPr="009C78D3" w:rsidRDefault="00C70644" w:rsidP="00C70644">
            <w:pPr>
              <w:jc w:val="both"/>
              <w:rPr>
                <w:rFonts w:ascii="Book Antiqua" w:hAnsi="Book Antiqua" w:cs="Arial"/>
                <w:sz w:val="22"/>
                <w:szCs w:val="22"/>
              </w:rPr>
            </w:pPr>
          </w:p>
          <w:p w14:paraId="663618EF" w14:textId="77777777" w:rsidR="00C70644" w:rsidRPr="009C78D3" w:rsidRDefault="00C70644" w:rsidP="00C70644">
            <w:pPr>
              <w:jc w:val="both"/>
              <w:rPr>
                <w:rFonts w:ascii="Book Antiqua" w:hAnsi="Book Antiqua" w:cs="Arial"/>
                <w:sz w:val="22"/>
                <w:szCs w:val="22"/>
              </w:rPr>
            </w:pPr>
          </w:p>
          <w:p w14:paraId="44677971" w14:textId="77777777" w:rsidR="00C70644" w:rsidRPr="009C78D3" w:rsidRDefault="00C70644" w:rsidP="00C70644">
            <w:pPr>
              <w:jc w:val="both"/>
              <w:rPr>
                <w:rFonts w:ascii="Book Antiqua" w:hAnsi="Book Antiqua" w:cs="Arial"/>
                <w:sz w:val="22"/>
                <w:szCs w:val="22"/>
              </w:rPr>
            </w:pPr>
          </w:p>
          <w:p w14:paraId="50AAC994" w14:textId="77777777" w:rsidR="00C70644" w:rsidRPr="009C78D3" w:rsidRDefault="00C70644" w:rsidP="00C70644">
            <w:pPr>
              <w:jc w:val="both"/>
              <w:rPr>
                <w:rFonts w:ascii="Book Antiqua" w:hAnsi="Book Antiqua" w:cs="Arial"/>
                <w:sz w:val="22"/>
                <w:szCs w:val="22"/>
              </w:rPr>
            </w:pPr>
          </w:p>
          <w:p w14:paraId="43041153" w14:textId="77777777" w:rsidR="00C70644" w:rsidRPr="009C78D3" w:rsidRDefault="00C70644" w:rsidP="00C70644">
            <w:pPr>
              <w:jc w:val="both"/>
              <w:rPr>
                <w:rFonts w:ascii="Book Antiqua" w:hAnsi="Book Antiqua" w:cs="Arial"/>
                <w:sz w:val="22"/>
                <w:szCs w:val="22"/>
              </w:rPr>
            </w:pPr>
          </w:p>
          <w:p w14:paraId="0E197FD6" w14:textId="77777777" w:rsidR="00C70644" w:rsidRPr="009C78D3" w:rsidRDefault="00C70644" w:rsidP="00C70644">
            <w:pPr>
              <w:jc w:val="both"/>
              <w:rPr>
                <w:rFonts w:ascii="Book Antiqua" w:hAnsi="Book Antiqua" w:cs="Arial"/>
                <w:sz w:val="22"/>
                <w:szCs w:val="22"/>
              </w:rPr>
            </w:pPr>
          </w:p>
          <w:p w14:paraId="0349F0B0" w14:textId="77777777" w:rsidR="00C70644" w:rsidRPr="009C78D3" w:rsidRDefault="00C70644" w:rsidP="00C70644">
            <w:pPr>
              <w:jc w:val="both"/>
              <w:rPr>
                <w:rFonts w:ascii="Book Antiqua" w:hAnsi="Book Antiqua" w:cs="Arial"/>
                <w:sz w:val="22"/>
                <w:szCs w:val="22"/>
              </w:rPr>
            </w:pPr>
          </w:p>
          <w:p w14:paraId="257A32E7" w14:textId="77777777" w:rsidR="00C70644" w:rsidRPr="00EF34CE" w:rsidRDefault="00C70644" w:rsidP="00C70644">
            <w:pPr>
              <w:jc w:val="both"/>
              <w:rPr>
                <w:rFonts w:ascii="Book Antiqua" w:hAnsi="Book Antiqua" w:cs="Arial"/>
                <w:sz w:val="22"/>
                <w:szCs w:val="22"/>
              </w:rPr>
            </w:pPr>
          </w:p>
        </w:tc>
        <w:tc>
          <w:tcPr>
            <w:tcW w:w="7200" w:type="dxa"/>
            <w:tcBorders>
              <w:left w:val="single" w:sz="4" w:space="0" w:color="auto"/>
            </w:tcBorders>
          </w:tcPr>
          <w:p w14:paraId="46A34F67" w14:textId="77777777" w:rsidR="00C70644" w:rsidRPr="005A4E13" w:rsidRDefault="00C70644" w:rsidP="00C70644">
            <w:pPr>
              <w:jc w:val="both"/>
              <w:rPr>
                <w:rFonts w:ascii="Book Antiqua" w:hAnsi="Book Antiqua" w:cs="Arial"/>
                <w:sz w:val="22"/>
                <w:szCs w:val="22"/>
              </w:rPr>
            </w:pPr>
            <w:r w:rsidRPr="005A4E13">
              <w:rPr>
                <w:rFonts w:ascii="Book Antiqua" w:hAnsi="Book Antiqua" w:cs="Arial"/>
                <w:sz w:val="22"/>
                <w:szCs w:val="22"/>
              </w:rPr>
              <w:t>Supplementing the List of documents to be scanned &amp; uploaded on the portal mentioned in ITB Clause 15.4 as below:</w:t>
            </w:r>
          </w:p>
          <w:p w14:paraId="0229F67E" w14:textId="77777777" w:rsidR="00C70644" w:rsidRPr="005A4E13" w:rsidRDefault="00C70644" w:rsidP="00C70644">
            <w:pPr>
              <w:jc w:val="both"/>
              <w:rPr>
                <w:rFonts w:ascii="Book Antiqua" w:eastAsia="Calibri" w:hAnsi="Book Antiqua" w:cs="Arial"/>
                <w:sz w:val="22"/>
                <w:szCs w:val="22"/>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C70644" w:rsidRPr="005A4E13" w14:paraId="1BEFADB7" w14:textId="77777777" w:rsidTr="00774063">
              <w:tc>
                <w:tcPr>
                  <w:tcW w:w="1237" w:type="dxa"/>
                  <w:shd w:val="clear" w:color="auto" w:fill="auto"/>
                </w:tcPr>
                <w:p w14:paraId="1EE2029D" w14:textId="77777777" w:rsidR="00C70644" w:rsidRPr="005A4E13" w:rsidRDefault="00C70644" w:rsidP="00C70644">
                  <w:pPr>
                    <w:jc w:val="both"/>
                    <w:rPr>
                      <w:rFonts w:ascii="Book Antiqua" w:hAnsi="Book Antiqua" w:cs="Arial"/>
                      <w:sz w:val="22"/>
                      <w:szCs w:val="22"/>
                    </w:rPr>
                  </w:pPr>
                  <w:r w:rsidRPr="005A4E13">
                    <w:rPr>
                      <w:rFonts w:ascii="Book Antiqua" w:hAnsi="Book Antiqua" w:cs="Arial"/>
                      <w:sz w:val="22"/>
                      <w:szCs w:val="22"/>
                    </w:rPr>
                    <w:t xml:space="preserve">S. No. </w:t>
                  </w:r>
                </w:p>
              </w:tc>
              <w:tc>
                <w:tcPr>
                  <w:tcW w:w="2880" w:type="dxa"/>
                  <w:shd w:val="clear" w:color="auto" w:fill="auto"/>
                </w:tcPr>
                <w:p w14:paraId="5F8AF569" w14:textId="77777777" w:rsidR="00C70644" w:rsidRPr="005A4E13" w:rsidRDefault="00C70644" w:rsidP="00C70644">
                  <w:pPr>
                    <w:jc w:val="both"/>
                    <w:rPr>
                      <w:rFonts w:ascii="Book Antiqua" w:hAnsi="Book Antiqua" w:cs="Arial"/>
                      <w:sz w:val="22"/>
                      <w:szCs w:val="22"/>
                    </w:rPr>
                  </w:pPr>
                  <w:r w:rsidRPr="005A4E13">
                    <w:rPr>
                      <w:rFonts w:ascii="Book Antiqua" w:hAnsi="Book Antiqua" w:cs="Arial"/>
                      <w:sz w:val="22"/>
                      <w:szCs w:val="22"/>
                    </w:rPr>
                    <w:t xml:space="preserve">Description of Documents </w:t>
                  </w:r>
                </w:p>
              </w:tc>
              <w:tc>
                <w:tcPr>
                  <w:tcW w:w="2520" w:type="dxa"/>
                  <w:shd w:val="clear" w:color="auto" w:fill="auto"/>
                </w:tcPr>
                <w:p w14:paraId="70F5ACB6" w14:textId="77777777" w:rsidR="00C70644" w:rsidRPr="005A4E13" w:rsidRDefault="00C70644" w:rsidP="00C70644">
                  <w:pPr>
                    <w:jc w:val="both"/>
                    <w:rPr>
                      <w:rFonts w:ascii="Book Antiqua" w:hAnsi="Book Antiqua" w:cs="Arial"/>
                      <w:sz w:val="22"/>
                      <w:szCs w:val="22"/>
                    </w:rPr>
                  </w:pPr>
                  <w:r w:rsidRPr="005A4E13">
                    <w:rPr>
                      <w:rFonts w:ascii="Book Antiqua" w:hAnsi="Book Antiqua" w:cs="Arial"/>
                      <w:sz w:val="22"/>
                      <w:szCs w:val="22"/>
                    </w:rPr>
                    <w:t xml:space="preserve">Name of File to be uploaded on the portal </w:t>
                  </w:r>
                </w:p>
              </w:tc>
            </w:tr>
            <w:tr w:rsidR="00C70644" w:rsidRPr="005A4E13" w14:paraId="6AB9972B" w14:textId="77777777" w:rsidTr="00774063">
              <w:tc>
                <w:tcPr>
                  <w:tcW w:w="1237" w:type="dxa"/>
                  <w:shd w:val="clear" w:color="auto" w:fill="auto"/>
                </w:tcPr>
                <w:p w14:paraId="54E81906" w14:textId="77777777" w:rsidR="00C70644" w:rsidRPr="005A4E13" w:rsidRDefault="00C70644" w:rsidP="00C70644">
                  <w:pPr>
                    <w:ind w:right="162"/>
                    <w:jc w:val="both"/>
                    <w:rPr>
                      <w:rFonts w:ascii="Book Antiqua" w:hAnsi="Book Antiqua" w:cs="Arial"/>
                      <w:b/>
                      <w:bCs/>
                      <w:sz w:val="22"/>
                      <w:szCs w:val="22"/>
                    </w:rPr>
                  </w:pPr>
                  <w:r w:rsidRPr="005A4E13">
                    <w:rPr>
                      <w:rFonts w:ascii="Book Antiqua" w:hAnsi="Book Antiqua" w:cs="Arial"/>
                      <w:b/>
                      <w:bCs/>
                      <w:sz w:val="22"/>
                      <w:szCs w:val="22"/>
                    </w:rPr>
                    <w:t>………</w:t>
                  </w:r>
                </w:p>
              </w:tc>
              <w:tc>
                <w:tcPr>
                  <w:tcW w:w="2880" w:type="dxa"/>
                  <w:shd w:val="clear" w:color="auto" w:fill="auto"/>
                </w:tcPr>
                <w:p w14:paraId="6714E952" w14:textId="77777777" w:rsidR="00C70644" w:rsidRPr="005A4E13" w:rsidRDefault="00C70644" w:rsidP="00C70644">
                  <w:pPr>
                    <w:ind w:right="162"/>
                    <w:jc w:val="both"/>
                    <w:rPr>
                      <w:rFonts w:ascii="Book Antiqua" w:hAnsi="Book Antiqua" w:cs="Arial"/>
                      <w:b/>
                      <w:bCs/>
                      <w:sz w:val="22"/>
                      <w:szCs w:val="22"/>
                    </w:rPr>
                  </w:pPr>
                  <w:r w:rsidRPr="005A4E13">
                    <w:rPr>
                      <w:rFonts w:ascii="Book Antiqua" w:hAnsi="Book Antiqua" w:cs="Arial"/>
                      <w:b/>
                      <w:bCs/>
                      <w:sz w:val="22"/>
                      <w:szCs w:val="22"/>
                    </w:rPr>
                    <w:t>……….</w:t>
                  </w:r>
                </w:p>
              </w:tc>
              <w:tc>
                <w:tcPr>
                  <w:tcW w:w="2520" w:type="dxa"/>
                  <w:shd w:val="clear" w:color="auto" w:fill="auto"/>
                </w:tcPr>
                <w:p w14:paraId="2847EF71" w14:textId="77777777" w:rsidR="00C70644" w:rsidRPr="005A4E13" w:rsidRDefault="00C70644" w:rsidP="00C70644">
                  <w:pPr>
                    <w:ind w:right="162"/>
                    <w:jc w:val="both"/>
                    <w:rPr>
                      <w:rFonts w:ascii="Book Antiqua" w:hAnsi="Book Antiqua" w:cs="Arial"/>
                      <w:b/>
                      <w:bCs/>
                      <w:sz w:val="22"/>
                      <w:szCs w:val="22"/>
                    </w:rPr>
                  </w:pPr>
                  <w:r w:rsidRPr="005A4E13">
                    <w:rPr>
                      <w:rFonts w:ascii="Book Antiqua" w:hAnsi="Book Antiqua" w:cs="Arial"/>
                      <w:b/>
                      <w:bCs/>
                      <w:sz w:val="22"/>
                      <w:szCs w:val="22"/>
                    </w:rPr>
                    <w:t>…………</w:t>
                  </w:r>
                </w:p>
              </w:tc>
            </w:tr>
            <w:tr w:rsidR="00C70644" w:rsidRPr="005A4E13" w14:paraId="1C860F56" w14:textId="77777777" w:rsidTr="00774063">
              <w:tc>
                <w:tcPr>
                  <w:tcW w:w="1237" w:type="dxa"/>
                  <w:shd w:val="clear" w:color="auto" w:fill="auto"/>
                </w:tcPr>
                <w:p w14:paraId="6CE933A5" w14:textId="77777777" w:rsidR="00C70644" w:rsidRPr="005A4E13" w:rsidRDefault="00C70644" w:rsidP="00C70644">
                  <w:pPr>
                    <w:jc w:val="both"/>
                    <w:rPr>
                      <w:rFonts w:ascii="Book Antiqua" w:hAnsi="Book Antiqua" w:cs="Arial"/>
                      <w:sz w:val="22"/>
                      <w:szCs w:val="22"/>
                    </w:rPr>
                  </w:pPr>
                  <w:r w:rsidRPr="005A4E13">
                    <w:rPr>
                      <w:rFonts w:ascii="Book Antiqua" w:hAnsi="Book Antiqua" w:cs="Arial"/>
                      <w:sz w:val="22"/>
                      <w:szCs w:val="22"/>
                    </w:rPr>
                    <w:t>19.</w:t>
                  </w:r>
                </w:p>
              </w:tc>
              <w:tc>
                <w:tcPr>
                  <w:tcW w:w="2880" w:type="dxa"/>
                  <w:shd w:val="clear" w:color="auto" w:fill="auto"/>
                </w:tcPr>
                <w:p w14:paraId="496F37C7" w14:textId="77777777" w:rsidR="00C70644" w:rsidRPr="005A4E13" w:rsidRDefault="00C70644" w:rsidP="00C70644">
                  <w:pPr>
                    <w:jc w:val="both"/>
                    <w:rPr>
                      <w:rFonts w:ascii="Book Antiqua" w:hAnsi="Book Antiqua" w:cs="Arial"/>
                      <w:b/>
                      <w:bCs/>
                      <w:sz w:val="22"/>
                      <w:szCs w:val="22"/>
                    </w:rPr>
                  </w:pPr>
                  <w:r w:rsidRPr="005A4E13">
                    <w:rPr>
                      <w:rFonts w:ascii="Book Antiqua" w:hAnsi="Book Antiqua" w:cs="Arial"/>
                      <w:b/>
                      <w:bCs/>
                      <w:sz w:val="22"/>
                      <w:szCs w:val="22"/>
                    </w:rPr>
                    <w:t>MSE owned by SC/ST entrepreneurs</w:t>
                  </w:r>
                </w:p>
              </w:tc>
              <w:tc>
                <w:tcPr>
                  <w:tcW w:w="2520" w:type="dxa"/>
                  <w:shd w:val="clear" w:color="auto" w:fill="auto"/>
                </w:tcPr>
                <w:p w14:paraId="4ABBAA6E" w14:textId="77777777" w:rsidR="00C70644" w:rsidRPr="005A4E13" w:rsidRDefault="00C70644" w:rsidP="00C70644">
                  <w:pPr>
                    <w:jc w:val="both"/>
                    <w:rPr>
                      <w:rFonts w:ascii="Book Antiqua" w:hAnsi="Book Antiqua" w:cs="Arial"/>
                      <w:b/>
                      <w:bCs/>
                      <w:sz w:val="22"/>
                      <w:szCs w:val="22"/>
                    </w:rPr>
                  </w:pPr>
                  <w:r w:rsidRPr="005A4E13">
                    <w:rPr>
                      <w:rFonts w:ascii="Book Antiqua" w:hAnsi="Book Antiqua" w:cs="Arial"/>
                      <w:b/>
                      <w:bCs/>
                      <w:sz w:val="22"/>
                      <w:szCs w:val="22"/>
                    </w:rPr>
                    <w:t>MSE_SC-ST certificate.pdf</w:t>
                  </w:r>
                </w:p>
              </w:tc>
            </w:tr>
            <w:tr w:rsidR="00C70644" w:rsidRPr="005A4E13" w14:paraId="0882275E" w14:textId="77777777" w:rsidTr="00774063">
              <w:tc>
                <w:tcPr>
                  <w:tcW w:w="1237" w:type="dxa"/>
                  <w:shd w:val="clear" w:color="auto" w:fill="auto"/>
                </w:tcPr>
                <w:p w14:paraId="5E0713C2" w14:textId="77777777" w:rsidR="00C70644" w:rsidRPr="005A4E13" w:rsidRDefault="00C70644" w:rsidP="00C70644">
                  <w:pPr>
                    <w:jc w:val="both"/>
                    <w:rPr>
                      <w:rFonts w:ascii="Book Antiqua" w:hAnsi="Book Antiqua" w:cs="Arial"/>
                      <w:sz w:val="22"/>
                      <w:szCs w:val="22"/>
                    </w:rPr>
                  </w:pPr>
                  <w:r w:rsidRPr="005A4E13">
                    <w:rPr>
                      <w:rFonts w:ascii="Book Antiqua" w:hAnsi="Book Antiqua" w:cs="Arial"/>
                      <w:sz w:val="22"/>
                      <w:szCs w:val="22"/>
                    </w:rPr>
                    <w:t>20.</w:t>
                  </w:r>
                </w:p>
              </w:tc>
              <w:tc>
                <w:tcPr>
                  <w:tcW w:w="2880" w:type="dxa"/>
                  <w:shd w:val="clear" w:color="auto" w:fill="auto"/>
                </w:tcPr>
                <w:p w14:paraId="508DD82F" w14:textId="77777777" w:rsidR="00C70644" w:rsidRPr="005A4E13" w:rsidRDefault="00C70644" w:rsidP="00C70644">
                  <w:pPr>
                    <w:jc w:val="both"/>
                    <w:rPr>
                      <w:rFonts w:ascii="Book Antiqua" w:hAnsi="Book Antiqua" w:cs="Arial"/>
                      <w:b/>
                      <w:bCs/>
                      <w:sz w:val="22"/>
                      <w:szCs w:val="22"/>
                    </w:rPr>
                  </w:pPr>
                  <w:r w:rsidRPr="005A4E13">
                    <w:rPr>
                      <w:rFonts w:ascii="Book Antiqua" w:hAnsi="Book Antiqua" w:cs="Arial"/>
                      <w:b/>
                      <w:bCs/>
                      <w:sz w:val="22"/>
                      <w:szCs w:val="22"/>
                    </w:rPr>
                    <w:t>MSE owned by women</w:t>
                  </w:r>
                </w:p>
              </w:tc>
              <w:tc>
                <w:tcPr>
                  <w:tcW w:w="2520" w:type="dxa"/>
                  <w:shd w:val="clear" w:color="auto" w:fill="auto"/>
                </w:tcPr>
                <w:p w14:paraId="6CAB73B0" w14:textId="77777777" w:rsidR="00C70644" w:rsidRPr="005A4E13" w:rsidRDefault="00C70644" w:rsidP="00C70644">
                  <w:pPr>
                    <w:jc w:val="both"/>
                    <w:rPr>
                      <w:rFonts w:ascii="Book Antiqua" w:hAnsi="Book Antiqua" w:cs="Arial"/>
                      <w:b/>
                      <w:bCs/>
                      <w:sz w:val="22"/>
                      <w:szCs w:val="22"/>
                    </w:rPr>
                  </w:pPr>
                  <w:proofErr w:type="spellStart"/>
                  <w:r w:rsidRPr="005A4E13">
                    <w:rPr>
                      <w:rFonts w:ascii="Book Antiqua" w:hAnsi="Book Antiqua" w:cs="Arial"/>
                      <w:b/>
                      <w:bCs/>
                      <w:sz w:val="22"/>
                      <w:szCs w:val="22"/>
                    </w:rPr>
                    <w:t>MSE_Women</w:t>
                  </w:r>
                  <w:proofErr w:type="spellEnd"/>
                  <w:r w:rsidRPr="005A4E13">
                    <w:rPr>
                      <w:rFonts w:ascii="Book Antiqua" w:hAnsi="Book Antiqua" w:cs="Arial"/>
                      <w:b/>
                      <w:bCs/>
                      <w:sz w:val="22"/>
                      <w:szCs w:val="22"/>
                    </w:rPr>
                    <w:t xml:space="preserve"> certificate.pdf</w:t>
                  </w:r>
                </w:p>
              </w:tc>
            </w:tr>
            <w:tr w:rsidR="00C70644" w:rsidRPr="005A4E13" w14:paraId="6150E599" w14:textId="77777777" w:rsidTr="00774063">
              <w:tc>
                <w:tcPr>
                  <w:tcW w:w="1237" w:type="dxa"/>
                  <w:shd w:val="clear" w:color="auto" w:fill="auto"/>
                </w:tcPr>
                <w:p w14:paraId="042D0184" w14:textId="77777777" w:rsidR="00C70644" w:rsidRPr="005A4E13" w:rsidRDefault="00C70644" w:rsidP="00C70644">
                  <w:pPr>
                    <w:jc w:val="both"/>
                    <w:rPr>
                      <w:rFonts w:ascii="Book Antiqua" w:hAnsi="Book Antiqua" w:cs="Arial"/>
                      <w:sz w:val="22"/>
                      <w:szCs w:val="22"/>
                    </w:rPr>
                  </w:pPr>
                  <w:r w:rsidRPr="005A4E13">
                    <w:rPr>
                      <w:rFonts w:ascii="Book Antiqua" w:hAnsi="Book Antiqua" w:cs="Arial"/>
                      <w:sz w:val="22"/>
                      <w:szCs w:val="22"/>
                    </w:rPr>
                    <w:t>21.</w:t>
                  </w:r>
                </w:p>
              </w:tc>
              <w:tc>
                <w:tcPr>
                  <w:tcW w:w="2880" w:type="dxa"/>
                  <w:shd w:val="clear" w:color="auto" w:fill="auto"/>
                </w:tcPr>
                <w:p w14:paraId="4D9FD98D" w14:textId="77777777" w:rsidR="00C70644" w:rsidRPr="005A4E13" w:rsidRDefault="00C70644" w:rsidP="00C70644">
                  <w:pPr>
                    <w:pStyle w:val="Default"/>
                    <w:jc w:val="both"/>
                    <w:rPr>
                      <w:rFonts w:cs="Arial"/>
                      <w:b/>
                      <w:bCs/>
                      <w:sz w:val="22"/>
                      <w:szCs w:val="22"/>
                    </w:rPr>
                  </w:pPr>
                  <w:r w:rsidRPr="005A4E13">
                    <w:rPr>
                      <w:rFonts w:cs="Arial"/>
                      <w:b/>
                      <w:bCs/>
                      <w:sz w:val="22"/>
                      <w:szCs w:val="22"/>
                    </w:rPr>
                    <w:t>Online Payment Acknowledgement towards Bidding Document fee</w:t>
                  </w:r>
                </w:p>
              </w:tc>
              <w:tc>
                <w:tcPr>
                  <w:tcW w:w="2520" w:type="dxa"/>
                  <w:shd w:val="clear" w:color="auto" w:fill="auto"/>
                </w:tcPr>
                <w:p w14:paraId="0869E3B2" w14:textId="77777777" w:rsidR="00C70644" w:rsidRPr="005A4E13" w:rsidRDefault="00C70644" w:rsidP="00C70644">
                  <w:pPr>
                    <w:pStyle w:val="Default"/>
                    <w:ind w:left="-49"/>
                    <w:jc w:val="both"/>
                    <w:rPr>
                      <w:rFonts w:cs="Arial"/>
                      <w:b/>
                      <w:bCs/>
                      <w:sz w:val="22"/>
                      <w:szCs w:val="22"/>
                    </w:rPr>
                  </w:pPr>
                  <w:r w:rsidRPr="005A4E13">
                    <w:rPr>
                      <w:rFonts w:cs="Arial"/>
                      <w:b/>
                      <w:bCs/>
                      <w:sz w:val="22"/>
                      <w:szCs w:val="22"/>
                    </w:rPr>
                    <w:t>Tender_fee_receipt.pdf</w:t>
                  </w:r>
                </w:p>
              </w:tc>
            </w:tr>
            <w:tr w:rsidR="00C70644" w:rsidRPr="005A4E13" w14:paraId="6FAB8D0B" w14:textId="77777777" w:rsidTr="00774063">
              <w:tc>
                <w:tcPr>
                  <w:tcW w:w="1237" w:type="dxa"/>
                  <w:shd w:val="clear" w:color="auto" w:fill="auto"/>
                </w:tcPr>
                <w:p w14:paraId="778518C9" w14:textId="77777777" w:rsidR="00C70644" w:rsidRPr="005A4E13" w:rsidRDefault="00C70644" w:rsidP="00C70644">
                  <w:pPr>
                    <w:jc w:val="both"/>
                    <w:rPr>
                      <w:rFonts w:ascii="Book Antiqua" w:hAnsi="Book Antiqua" w:cs="Arial"/>
                      <w:sz w:val="22"/>
                      <w:szCs w:val="22"/>
                    </w:rPr>
                  </w:pPr>
                  <w:r w:rsidRPr="005A4E13">
                    <w:rPr>
                      <w:rFonts w:ascii="Book Antiqua" w:hAnsi="Book Antiqua" w:cs="Arial"/>
                      <w:sz w:val="22"/>
                      <w:szCs w:val="22"/>
                    </w:rPr>
                    <w:t>2</w:t>
                  </w:r>
                  <w:r>
                    <w:rPr>
                      <w:rFonts w:ascii="Book Antiqua" w:hAnsi="Book Antiqua" w:cs="Arial"/>
                      <w:sz w:val="22"/>
                      <w:szCs w:val="22"/>
                    </w:rPr>
                    <w:t>2</w:t>
                  </w:r>
                  <w:r w:rsidRPr="005A4E13">
                    <w:rPr>
                      <w:rFonts w:ascii="Book Antiqua" w:hAnsi="Book Antiqua" w:cs="Arial"/>
                      <w:sz w:val="22"/>
                      <w:szCs w:val="22"/>
                    </w:rPr>
                    <w:t>.</w:t>
                  </w:r>
                </w:p>
              </w:tc>
              <w:tc>
                <w:tcPr>
                  <w:tcW w:w="2880" w:type="dxa"/>
                  <w:shd w:val="clear" w:color="auto" w:fill="auto"/>
                </w:tcPr>
                <w:p w14:paraId="4814E10A" w14:textId="77777777" w:rsidR="00C70644" w:rsidRPr="005A4E13" w:rsidRDefault="00C70644" w:rsidP="00C70644">
                  <w:pPr>
                    <w:jc w:val="both"/>
                    <w:rPr>
                      <w:rFonts w:ascii="Book Antiqua" w:hAnsi="Book Antiqua" w:cs="Arial"/>
                      <w:b/>
                      <w:bCs/>
                      <w:sz w:val="22"/>
                      <w:szCs w:val="22"/>
                    </w:rPr>
                  </w:pPr>
                  <w:r w:rsidRPr="005A4E13">
                    <w:rPr>
                      <w:rFonts w:ascii="Book Antiqua" w:hAnsi="Book Antiqua" w:cs="Arial"/>
                      <w:b/>
                      <w:bCs/>
                      <w:sz w:val="22"/>
                      <w:szCs w:val="22"/>
                    </w:rPr>
                    <w:t xml:space="preserve">Other Documents </w:t>
                  </w:r>
                </w:p>
              </w:tc>
              <w:tc>
                <w:tcPr>
                  <w:tcW w:w="2520" w:type="dxa"/>
                  <w:shd w:val="clear" w:color="auto" w:fill="auto"/>
                </w:tcPr>
                <w:p w14:paraId="640A0696" w14:textId="77777777" w:rsidR="00C70644" w:rsidRPr="005A4E13" w:rsidRDefault="00C70644" w:rsidP="00C70644">
                  <w:pPr>
                    <w:jc w:val="both"/>
                    <w:rPr>
                      <w:rFonts w:ascii="Book Antiqua" w:hAnsi="Book Antiqua" w:cs="Arial"/>
                      <w:b/>
                      <w:bCs/>
                      <w:sz w:val="22"/>
                      <w:szCs w:val="22"/>
                    </w:rPr>
                  </w:pPr>
                  <w:r w:rsidRPr="005A4E13">
                    <w:rPr>
                      <w:rFonts w:ascii="Book Antiqua" w:hAnsi="Book Antiqua" w:cs="Arial"/>
                      <w:b/>
                      <w:bCs/>
                      <w:sz w:val="22"/>
                      <w:szCs w:val="22"/>
                    </w:rPr>
                    <w:t>other.pdf</w:t>
                  </w:r>
                </w:p>
              </w:tc>
            </w:tr>
          </w:tbl>
          <w:p w14:paraId="234ED60F" w14:textId="77777777" w:rsidR="00C70644" w:rsidRPr="005A4E13" w:rsidRDefault="00C70644" w:rsidP="00C70644">
            <w:pPr>
              <w:jc w:val="both"/>
              <w:rPr>
                <w:rFonts w:ascii="Book Antiqua" w:eastAsia="Calibri" w:hAnsi="Book Antiqua" w:cs="Arial"/>
                <w:sz w:val="22"/>
                <w:szCs w:val="22"/>
              </w:rPr>
            </w:pPr>
          </w:p>
          <w:p w14:paraId="5BFF989D" w14:textId="77777777" w:rsidR="00C70644" w:rsidRPr="00EF34CE" w:rsidRDefault="00C70644" w:rsidP="00C70644">
            <w:pPr>
              <w:tabs>
                <w:tab w:val="right" w:pos="7254"/>
              </w:tabs>
              <w:jc w:val="both"/>
              <w:rPr>
                <w:rFonts w:ascii="Book Antiqua" w:eastAsia="Calibri" w:hAnsi="Book Antiqua" w:cs="Arial"/>
                <w:b/>
                <w:sz w:val="22"/>
                <w:szCs w:val="22"/>
              </w:rPr>
            </w:pPr>
          </w:p>
        </w:tc>
      </w:tr>
      <w:tr w:rsidR="00C70644" w:rsidRPr="00EF34CE" w14:paraId="772A4256" w14:textId="77777777" w:rsidTr="00265864">
        <w:trPr>
          <w:trHeight w:val="1115"/>
        </w:trPr>
        <w:tc>
          <w:tcPr>
            <w:tcW w:w="1080" w:type="dxa"/>
            <w:tcBorders>
              <w:right w:val="single" w:sz="4" w:space="0" w:color="auto"/>
            </w:tcBorders>
          </w:tcPr>
          <w:p w14:paraId="7321BA2F" w14:textId="77777777" w:rsidR="00C70644" w:rsidRPr="00EF34CE" w:rsidRDefault="00C70644" w:rsidP="00C70644">
            <w:pPr>
              <w:numPr>
                <w:ilvl w:val="0"/>
                <w:numId w:val="1"/>
              </w:numPr>
              <w:jc w:val="both"/>
              <w:rPr>
                <w:rFonts w:ascii="Book Antiqua" w:hAnsi="Book Antiqua" w:cs="Arial"/>
                <w:sz w:val="22"/>
                <w:szCs w:val="22"/>
              </w:rPr>
            </w:pPr>
          </w:p>
        </w:tc>
        <w:tc>
          <w:tcPr>
            <w:tcW w:w="1440" w:type="dxa"/>
            <w:tcBorders>
              <w:right w:val="single" w:sz="4" w:space="0" w:color="auto"/>
            </w:tcBorders>
          </w:tcPr>
          <w:p w14:paraId="6FF0A0DF" w14:textId="71128BD4" w:rsidR="00C70644" w:rsidRPr="00EF34CE" w:rsidRDefault="00C70644" w:rsidP="00C70644">
            <w:pPr>
              <w:jc w:val="both"/>
              <w:rPr>
                <w:rFonts w:ascii="Book Antiqua" w:hAnsi="Book Antiqua" w:cs="Arial"/>
                <w:sz w:val="22"/>
                <w:szCs w:val="22"/>
              </w:rPr>
            </w:pPr>
            <w:r w:rsidRPr="00C90C9D">
              <w:rPr>
                <w:rFonts w:ascii="Book Antiqua" w:hAnsi="Book Antiqua" w:cs="Arial"/>
                <w:sz w:val="22"/>
                <w:szCs w:val="22"/>
              </w:rPr>
              <w:t>ITB 16.1</w:t>
            </w:r>
          </w:p>
        </w:tc>
        <w:tc>
          <w:tcPr>
            <w:tcW w:w="7200" w:type="dxa"/>
            <w:tcBorders>
              <w:left w:val="single" w:sz="4" w:space="0" w:color="auto"/>
            </w:tcBorders>
          </w:tcPr>
          <w:p w14:paraId="6F8B43EA" w14:textId="77777777" w:rsidR="00C70644" w:rsidRPr="00C90C9D" w:rsidRDefault="00C70644" w:rsidP="00C70644">
            <w:pPr>
              <w:tabs>
                <w:tab w:val="right" w:pos="7254"/>
              </w:tabs>
              <w:jc w:val="both"/>
              <w:rPr>
                <w:rFonts w:ascii="Book Antiqua" w:eastAsia="Calibri" w:hAnsi="Book Antiqua" w:cs="Arial"/>
                <w:b/>
                <w:sz w:val="22"/>
                <w:szCs w:val="22"/>
              </w:rPr>
            </w:pPr>
            <w:r w:rsidRPr="00C90C9D">
              <w:rPr>
                <w:rFonts w:ascii="Book Antiqua" w:eastAsia="Calibri" w:hAnsi="Book Antiqua" w:cs="Arial"/>
                <w:b/>
                <w:sz w:val="22"/>
                <w:szCs w:val="22"/>
              </w:rPr>
              <w:t>Replace ITB Clause 16.1 with the following:</w:t>
            </w:r>
          </w:p>
          <w:p w14:paraId="4CB96A9B" w14:textId="77777777" w:rsidR="00C70644" w:rsidRPr="00C90C9D" w:rsidRDefault="00C70644" w:rsidP="00C70644">
            <w:pPr>
              <w:tabs>
                <w:tab w:val="right" w:pos="7254"/>
              </w:tabs>
              <w:jc w:val="both"/>
              <w:rPr>
                <w:rFonts w:ascii="Book Antiqua" w:hAnsi="Book Antiqua" w:cs="Arial"/>
                <w:b/>
                <w:bCs/>
                <w:sz w:val="22"/>
                <w:szCs w:val="22"/>
              </w:rPr>
            </w:pPr>
          </w:p>
          <w:p w14:paraId="003BAD3B" w14:textId="77777777" w:rsidR="00C70644" w:rsidRPr="00C90C9D" w:rsidRDefault="00C70644" w:rsidP="00C70644">
            <w:pPr>
              <w:pStyle w:val="Default"/>
              <w:jc w:val="both"/>
              <w:rPr>
                <w:rFonts w:cs="Arial"/>
                <w:sz w:val="22"/>
                <w:szCs w:val="22"/>
              </w:rPr>
            </w:pPr>
            <w:r w:rsidRPr="00C90C9D">
              <w:rPr>
                <w:rFonts w:cs="Arial"/>
                <w:sz w:val="22"/>
                <w:szCs w:val="22"/>
              </w:rPr>
              <w:t xml:space="preserve">The Bidder shall upload the soft copy part of the bid as per the provisions of the portal (refer para 15.1 &amp; 15.4 above) and submit the hard copy of DD or Online Payment Acknowledgement towards Bidding Document fee or documentary evidence in support of exemption of Document fee (as applicable), Integrity Pact, Safety Pact,  Power of Attorney, Joint Venture Agreement (as applicable) and Power of Attorney of Joint Venture Agreement (as applicable) and Joint Deed of Undertaking (as applicable) (refer para 15.1 above), duly marked </w:t>
            </w:r>
            <w:r w:rsidRPr="00C90C9D">
              <w:rPr>
                <w:rFonts w:cs="Arial"/>
                <w:sz w:val="22"/>
                <w:szCs w:val="22"/>
                <w:u w:val="single"/>
              </w:rPr>
              <w:t>First Envelope (Techno – Commercial Part) in the following manner.</w:t>
            </w:r>
          </w:p>
          <w:p w14:paraId="0C7159A6" w14:textId="77777777" w:rsidR="00C70644" w:rsidRPr="00C90C9D" w:rsidRDefault="00C70644" w:rsidP="00C70644">
            <w:pPr>
              <w:pStyle w:val="Default"/>
              <w:jc w:val="both"/>
              <w:rPr>
                <w:rFonts w:cs="Arial"/>
                <w:sz w:val="22"/>
                <w:szCs w:val="22"/>
              </w:rPr>
            </w:pPr>
          </w:p>
          <w:p w14:paraId="7388E508" w14:textId="77777777" w:rsidR="00C70644" w:rsidRPr="00C90C9D" w:rsidRDefault="00C70644" w:rsidP="00C70644">
            <w:pPr>
              <w:pStyle w:val="Default"/>
              <w:jc w:val="both"/>
              <w:rPr>
                <w:rFonts w:cs="Arial"/>
                <w:sz w:val="22"/>
                <w:szCs w:val="22"/>
              </w:rPr>
            </w:pPr>
            <w:r w:rsidRPr="00C90C9D">
              <w:rPr>
                <w:rFonts w:cs="Arial"/>
                <w:b/>
                <w:bCs/>
                <w:sz w:val="22"/>
                <w:szCs w:val="22"/>
                <w:u w:val="single"/>
              </w:rPr>
              <w:t>Envelope-1</w:t>
            </w:r>
            <w:r w:rsidRPr="00C90C9D">
              <w:rPr>
                <w:rFonts w:cs="Arial"/>
                <w:b/>
                <w:bCs/>
                <w:sz w:val="22"/>
                <w:szCs w:val="22"/>
              </w:rPr>
              <w:t>:</w:t>
            </w:r>
            <w:r w:rsidRPr="00C90C9D">
              <w:rPr>
                <w:rFonts w:cs="Arial"/>
                <w:sz w:val="22"/>
                <w:szCs w:val="22"/>
              </w:rPr>
              <w:t xml:space="preserve"> Bidding Document fee / Online Payment Acknowledgement towards Bidding Document fee/ documentary evidence in support of exemption of Bidding Document fee </w:t>
            </w:r>
          </w:p>
          <w:p w14:paraId="65C7672B" w14:textId="77777777" w:rsidR="00C70644" w:rsidRPr="00C90C9D" w:rsidRDefault="00C70644" w:rsidP="00C70644">
            <w:pPr>
              <w:pStyle w:val="Default"/>
              <w:jc w:val="both"/>
              <w:rPr>
                <w:rFonts w:cs="Arial"/>
                <w:sz w:val="22"/>
                <w:szCs w:val="22"/>
              </w:rPr>
            </w:pPr>
          </w:p>
          <w:p w14:paraId="2DCDD6AE" w14:textId="77777777" w:rsidR="00C70644" w:rsidRPr="00C90C9D" w:rsidRDefault="00C70644" w:rsidP="00C70644">
            <w:pPr>
              <w:pStyle w:val="Default"/>
              <w:jc w:val="both"/>
              <w:rPr>
                <w:rFonts w:cs="Arial"/>
                <w:sz w:val="22"/>
                <w:szCs w:val="22"/>
              </w:rPr>
            </w:pPr>
            <w:r w:rsidRPr="00C90C9D">
              <w:rPr>
                <w:rFonts w:cs="Arial"/>
                <w:b/>
                <w:bCs/>
                <w:sz w:val="22"/>
                <w:szCs w:val="22"/>
                <w:u w:val="single"/>
              </w:rPr>
              <w:t>Envelope-2:</w:t>
            </w:r>
            <w:r w:rsidRPr="00C90C9D">
              <w:rPr>
                <w:rFonts w:cs="Arial"/>
                <w:sz w:val="22"/>
                <w:szCs w:val="22"/>
              </w:rPr>
              <w:t xml:space="preserve"> Integrity Pact</w:t>
            </w:r>
          </w:p>
          <w:p w14:paraId="4CB1A6EE" w14:textId="77777777" w:rsidR="00C70644" w:rsidRPr="00C90C9D" w:rsidRDefault="00C70644" w:rsidP="00C70644">
            <w:pPr>
              <w:pStyle w:val="Default"/>
              <w:jc w:val="both"/>
              <w:rPr>
                <w:rFonts w:cs="Arial"/>
                <w:sz w:val="22"/>
                <w:szCs w:val="22"/>
              </w:rPr>
            </w:pPr>
          </w:p>
          <w:p w14:paraId="565DCA82" w14:textId="77777777" w:rsidR="00C70644" w:rsidRPr="00C90C9D" w:rsidRDefault="00C70644" w:rsidP="00C70644">
            <w:pPr>
              <w:pStyle w:val="Default"/>
              <w:jc w:val="both"/>
              <w:rPr>
                <w:rFonts w:cs="Arial"/>
                <w:sz w:val="22"/>
                <w:szCs w:val="22"/>
              </w:rPr>
            </w:pPr>
            <w:r w:rsidRPr="00C90C9D">
              <w:rPr>
                <w:rFonts w:cs="Arial"/>
                <w:b/>
                <w:bCs/>
                <w:sz w:val="22"/>
                <w:szCs w:val="22"/>
                <w:u w:val="single"/>
              </w:rPr>
              <w:t>Envelope–3</w:t>
            </w:r>
            <w:r w:rsidRPr="00C90C9D">
              <w:rPr>
                <w:rFonts w:cs="Arial"/>
                <w:b/>
                <w:bCs/>
                <w:sz w:val="22"/>
                <w:szCs w:val="22"/>
              </w:rPr>
              <w:t>:</w:t>
            </w:r>
            <w:r w:rsidRPr="00C90C9D">
              <w:rPr>
                <w:rFonts w:cs="Arial"/>
                <w:sz w:val="22"/>
                <w:szCs w:val="22"/>
              </w:rPr>
              <w:tab/>
              <w:t>Power of Attorney, Joint Venture Agreement (as applicable) and Power of Attorney of Joint Venture Agreement (as applicable) and Joint Deed of Undertaking (as applicable) and any other documents as required (refer para 15.1 above).</w:t>
            </w:r>
          </w:p>
          <w:p w14:paraId="672EB318" w14:textId="77777777" w:rsidR="00C70644" w:rsidRPr="00C90C9D" w:rsidRDefault="00C70644" w:rsidP="00C70644">
            <w:pPr>
              <w:pStyle w:val="Default"/>
              <w:jc w:val="both"/>
              <w:rPr>
                <w:rFonts w:cs="Arial"/>
                <w:sz w:val="22"/>
                <w:szCs w:val="22"/>
              </w:rPr>
            </w:pPr>
          </w:p>
          <w:p w14:paraId="05997FB5" w14:textId="77777777" w:rsidR="00C70644" w:rsidRPr="00C90C9D" w:rsidRDefault="00C70644" w:rsidP="00C70644">
            <w:pPr>
              <w:tabs>
                <w:tab w:val="right" w:pos="7254"/>
              </w:tabs>
              <w:jc w:val="both"/>
              <w:rPr>
                <w:rFonts w:ascii="Book Antiqua" w:hAnsi="Book Antiqua" w:cs="Arial"/>
                <w:sz w:val="22"/>
                <w:szCs w:val="22"/>
              </w:rPr>
            </w:pPr>
            <w:r w:rsidRPr="00C90C9D">
              <w:rPr>
                <w:rFonts w:ascii="Book Antiqua" w:hAnsi="Book Antiqua" w:cs="Arial"/>
                <w:b/>
                <w:bCs/>
                <w:sz w:val="22"/>
                <w:szCs w:val="22"/>
                <w:u w:val="single"/>
              </w:rPr>
              <w:t>Envelope–4</w:t>
            </w:r>
            <w:r w:rsidRPr="00C90C9D">
              <w:rPr>
                <w:rFonts w:ascii="Book Antiqua" w:hAnsi="Book Antiqua" w:cs="Arial"/>
                <w:b/>
                <w:bCs/>
                <w:sz w:val="22"/>
                <w:szCs w:val="22"/>
              </w:rPr>
              <w:t>:</w:t>
            </w:r>
            <w:r w:rsidRPr="00C90C9D">
              <w:rPr>
                <w:rFonts w:ascii="Book Antiqua" w:hAnsi="Book Antiqua" w:cs="Arial"/>
                <w:sz w:val="22"/>
                <w:szCs w:val="22"/>
              </w:rPr>
              <w:t xml:space="preserve">  Safety Pact</w:t>
            </w:r>
          </w:p>
          <w:p w14:paraId="6CC4EA04" w14:textId="77777777" w:rsidR="00C70644" w:rsidRPr="00C90C9D" w:rsidRDefault="00C70644" w:rsidP="00C70644">
            <w:pPr>
              <w:pStyle w:val="Default"/>
              <w:jc w:val="both"/>
              <w:rPr>
                <w:rFonts w:cs="Arial"/>
                <w:sz w:val="22"/>
                <w:szCs w:val="22"/>
              </w:rPr>
            </w:pPr>
          </w:p>
          <w:p w14:paraId="59527C2F" w14:textId="77777777" w:rsidR="00C70644" w:rsidRPr="00C90C9D" w:rsidRDefault="00C70644" w:rsidP="00C70644">
            <w:pPr>
              <w:tabs>
                <w:tab w:val="right" w:pos="7254"/>
              </w:tabs>
              <w:jc w:val="both"/>
              <w:rPr>
                <w:rFonts w:ascii="Book Antiqua" w:hAnsi="Book Antiqua" w:cs="Arial"/>
                <w:b/>
                <w:sz w:val="22"/>
                <w:szCs w:val="22"/>
              </w:rPr>
            </w:pPr>
            <w:r w:rsidRPr="00C90C9D">
              <w:rPr>
                <w:rFonts w:ascii="Book Antiqua" w:hAnsi="Book Antiqua" w:cs="Arial"/>
                <w:b/>
                <w:sz w:val="22"/>
                <w:szCs w:val="22"/>
                <w:u w:val="single"/>
              </w:rPr>
              <w:t>Envelope–5:</w:t>
            </w:r>
            <w:r w:rsidRPr="00C90C9D">
              <w:rPr>
                <w:rFonts w:ascii="Book Antiqua" w:hAnsi="Book Antiqua" w:cs="Arial"/>
                <w:b/>
                <w:bCs/>
                <w:sz w:val="22"/>
                <w:szCs w:val="22"/>
              </w:rPr>
              <w:t xml:space="preserve"> Affidavit of Self certification regarding Minimum Local Content under PPP-MII order</w:t>
            </w:r>
            <w:r w:rsidRPr="00C90C9D">
              <w:rPr>
                <w:rFonts w:ascii="Book Antiqua" w:hAnsi="Book Antiqua" w:cs="Arial"/>
                <w:b/>
                <w:sz w:val="22"/>
                <w:szCs w:val="22"/>
              </w:rPr>
              <w:t xml:space="preserve"> </w:t>
            </w:r>
            <w:r w:rsidRPr="00C90C9D">
              <w:rPr>
                <w:rFonts w:ascii="Book Antiqua" w:hAnsi="Book Antiqua" w:cs="Arial"/>
                <w:b/>
                <w:bCs/>
                <w:sz w:val="22"/>
                <w:szCs w:val="22"/>
              </w:rPr>
              <w:t xml:space="preserve">and </w:t>
            </w:r>
            <w:proofErr w:type="spellStart"/>
            <w:r w:rsidRPr="00C90C9D">
              <w:rPr>
                <w:rFonts w:ascii="Book Antiqua" w:hAnsi="Book Antiqua" w:cs="Arial"/>
                <w:b/>
                <w:bCs/>
                <w:sz w:val="22"/>
                <w:szCs w:val="22"/>
              </w:rPr>
              <w:t>MoP</w:t>
            </w:r>
            <w:proofErr w:type="spellEnd"/>
            <w:r w:rsidRPr="00C90C9D">
              <w:rPr>
                <w:rFonts w:ascii="Book Antiqua" w:hAnsi="Book Antiqua" w:cs="Arial"/>
                <w:b/>
                <w:bCs/>
                <w:sz w:val="22"/>
                <w:szCs w:val="22"/>
              </w:rPr>
              <w:t xml:space="preserve"> Order, if applicable,</w:t>
            </w:r>
            <w:r w:rsidRPr="00C90C9D">
              <w:rPr>
                <w:rFonts w:ascii="Book Antiqua" w:hAnsi="Book Antiqua" w:cs="Arial"/>
                <w:b/>
                <w:sz w:val="22"/>
                <w:szCs w:val="22"/>
              </w:rPr>
              <w:t xml:space="preserve"> </w:t>
            </w:r>
            <w:r w:rsidRPr="00C90C9D">
              <w:rPr>
                <w:rFonts w:ascii="Book Antiqua" w:hAnsi="Book Antiqua" w:cs="Arial"/>
                <w:b/>
                <w:bCs/>
                <w:sz w:val="22"/>
                <w:szCs w:val="22"/>
              </w:rPr>
              <w:t xml:space="preserve">Certificate from statutory auditor/cost auditor/cost accountant/chartered accountant, giving the percentage of Local </w:t>
            </w:r>
            <w:r w:rsidRPr="00C90C9D">
              <w:rPr>
                <w:rFonts w:ascii="Book Antiqua" w:hAnsi="Book Antiqua" w:cs="Arial"/>
                <w:b/>
                <w:bCs/>
                <w:sz w:val="22"/>
                <w:szCs w:val="22"/>
              </w:rPr>
              <w:lastRenderedPageBreak/>
              <w:t>Content, under PPP-MII order</w:t>
            </w:r>
            <w:r w:rsidRPr="00C90C9D">
              <w:rPr>
                <w:rFonts w:ascii="Book Antiqua" w:hAnsi="Book Antiqua" w:cs="Arial"/>
                <w:b/>
                <w:sz w:val="22"/>
                <w:szCs w:val="22"/>
              </w:rPr>
              <w:t xml:space="preserve"> </w:t>
            </w:r>
            <w:r w:rsidRPr="00C90C9D">
              <w:rPr>
                <w:rFonts w:ascii="Book Antiqua" w:hAnsi="Book Antiqua" w:cs="Arial"/>
                <w:b/>
                <w:bCs/>
                <w:sz w:val="22"/>
                <w:szCs w:val="22"/>
              </w:rPr>
              <w:t xml:space="preserve">and </w:t>
            </w:r>
            <w:proofErr w:type="spellStart"/>
            <w:r w:rsidRPr="00C90C9D">
              <w:rPr>
                <w:rFonts w:ascii="Book Antiqua" w:hAnsi="Book Antiqua" w:cs="Arial"/>
                <w:b/>
                <w:bCs/>
                <w:sz w:val="22"/>
                <w:szCs w:val="22"/>
              </w:rPr>
              <w:t>MoP</w:t>
            </w:r>
            <w:proofErr w:type="spellEnd"/>
            <w:r w:rsidRPr="00C90C9D">
              <w:rPr>
                <w:rFonts w:ascii="Book Antiqua" w:hAnsi="Book Antiqua" w:cs="Arial"/>
                <w:b/>
                <w:bCs/>
                <w:sz w:val="22"/>
                <w:szCs w:val="22"/>
              </w:rPr>
              <w:t xml:space="preserve"> Order,</w:t>
            </w:r>
            <w:r w:rsidRPr="00C90C9D">
              <w:rPr>
                <w:rFonts w:ascii="Book Antiqua" w:hAnsi="Book Antiqua" w:cs="Arial"/>
                <w:b/>
                <w:sz w:val="22"/>
                <w:szCs w:val="22"/>
              </w:rPr>
              <w:t xml:space="preserve"> </w:t>
            </w:r>
            <w:r w:rsidRPr="00C90C9D">
              <w:rPr>
                <w:rFonts w:ascii="Book Antiqua" w:hAnsi="Book Antiqua" w:cs="Arial"/>
                <w:b/>
                <w:bCs/>
                <w:sz w:val="22"/>
                <w:szCs w:val="22"/>
              </w:rPr>
              <w:t>if applicable</w:t>
            </w:r>
            <w:r w:rsidRPr="00C90C9D">
              <w:rPr>
                <w:rFonts w:ascii="Book Antiqua" w:hAnsi="Book Antiqua" w:cs="Arial"/>
                <w:b/>
                <w:sz w:val="22"/>
                <w:szCs w:val="22"/>
              </w:rPr>
              <w:t>.</w:t>
            </w:r>
          </w:p>
          <w:p w14:paraId="4C730418" w14:textId="77777777" w:rsidR="00C70644" w:rsidRPr="00C90C9D" w:rsidRDefault="00C70644" w:rsidP="00C70644">
            <w:pPr>
              <w:pStyle w:val="Default"/>
              <w:jc w:val="both"/>
              <w:rPr>
                <w:rFonts w:cs="Arial"/>
                <w:sz w:val="22"/>
                <w:szCs w:val="22"/>
              </w:rPr>
            </w:pPr>
          </w:p>
          <w:p w14:paraId="7370F192" w14:textId="77777777" w:rsidR="00C70644" w:rsidRPr="00C90C9D" w:rsidRDefault="00C70644" w:rsidP="00C70644">
            <w:pPr>
              <w:tabs>
                <w:tab w:val="right" w:pos="7254"/>
              </w:tabs>
              <w:jc w:val="both"/>
              <w:rPr>
                <w:rFonts w:ascii="Book Antiqua" w:hAnsi="Book Antiqua" w:cs="Arial"/>
                <w:sz w:val="22"/>
                <w:szCs w:val="22"/>
              </w:rPr>
            </w:pPr>
            <w:r w:rsidRPr="00C90C9D">
              <w:rPr>
                <w:rFonts w:ascii="Book Antiqua" w:hAnsi="Book Antiqua" w:cs="Arial"/>
                <w:sz w:val="22"/>
                <w:szCs w:val="2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p w14:paraId="02DD198F" w14:textId="4F409208" w:rsidR="00C70644" w:rsidRPr="00EF34CE" w:rsidRDefault="00C70644" w:rsidP="00C70644">
            <w:pPr>
              <w:tabs>
                <w:tab w:val="right" w:pos="7254"/>
              </w:tabs>
              <w:jc w:val="both"/>
              <w:rPr>
                <w:rFonts w:ascii="Book Antiqua" w:hAnsi="Book Antiqua" w:cs="Arial"/>
                <w:sz w:val="22"/>
                <w:szCs w:val="22"/>
              </w:rPr>
            </w:pPr>
          </w:p>
        </w:tc>
      </w:tr>
      <w:tr w:rsidR="00C70644" w:rsidRPr="00EF34CE" w14:paraId="544B2C95" w14:textId="77777777" w:rsidTr="00265864">
        <w:trPr>
          <w:trHeight w:val="1115"/>
        </w:trPr>
        <w:tc>
          <w:tcPr>
            <w:tcW w:w="1080" w:type="dxa"/>
            <w:tcBorders>
              <w:right w:val="single" w:sz="4" w:space="0" w:color="auto"/>
            </w:tcBorders>
          </w:tcPr>
          <w:p w14:paraId="2B3FD0B6" w14:textId="77777777" w:rsidR="00C70644" w:rsidRPr="00EF34CE" w:rsidRDefault="00C70644" w:rsidP="00C70644">
            <w:pPr>
              <w:numPr>
                <w:ilvl w:val="0"/>
                <w:numId w:val="1"/>
              </w:numPr>
              <w:jc w:val="both"/>
              <w:rPr>
                <w:rFonts w:ascii="Book Antiqua" w:hAnsi="Book Antiqua" w:cs="Arial"/>
                <w:sz w:val="22"/>
                <w:szCs w:val="22"/>
              </w:rPr>
            </w:pPr>
          </w:p>
        </w:tc>
        <w:tc>
          <w:tcPr>
            <w:tcW w:w="1440" w:type="dxa"/>
            <w:tcBorders>
              <w:right w:val="single" w:sz="4" w:space="0" w:color="auto"/>
            </w:tcBorders>
          </w:tcPr>
          <w:p w14:paraId="4A369D13" w14:textId="08120822" w:rsidR="00C70644" w:rsidRPr="00EF34CE" w:rsidRDefault="00C70644" w:rsidP="00C70644">
            <w:pPr>
              <w:jc w:val="both"/>
              <w:rPr>
                <w:rFonts w:ascii="Book Antiqua" w:hAnsi="Book Antiqua" w:cs="Arial"/>
                <w:sz w:val="22"/>
                <w:szCs w:val="22"/>
              </w:rPr>
            </w:pPr>
            <w:r w:rsidRPr="005A4E13">
              <w:rPr>
                <w:rFonts w:ascii="Book Antiqua" w:hAnsi="Book Antiqua" w:cs="Arial"/>
                <w:sz w:val="22"/>
                <w:szCs w:val="22"/>
              </w:rPr>
              <w:t xml:space="preserve">ITB 16.2(a), ITB 16.2(b), ITB 17.1, ITB 18.1 and ITB 20.1 </w:t>
            </w:r>
          </w:p>
        </w:tc>
        <w:tc>
          <w:tcPr>
            <w:tcW w:w="7200" w:type="dxa"/>
            <w:tcBorders>
              <w:left w:val="single" w:sz="4" w:space="0" w:color="auto"/>
            </w:tcBorders>
          </w:tcPr>
          <w:p w14:paraId="36CEBF24" w14:textId="77777777" w:rsidR="00C70644" w:rsidRPr="005A4E13" w:rsidRDefault="00C70644" w:rsidP="00C70644">
            <w:pPr>
              <w:tabs>
                <w:tab w:val="right" w:pos="7254"/>
              </w:tabs>
              <w:spacing w:before="60" w:after="60"/>
              <w:jc w:val="both"/>
              <w:rPr>
                <w:rFonts w:ascii="Book Antiqua" w:eastAsia="Calibri" w:hAnsi="Book Antiqua" w:cs="Arial"/>
                <w:b/>
                <w:sz w:val="22"/>
                <w:szCs w:val="22"/>
                <w:u w:val="single"/>
              </w:rPr>
            </w:pPr>
            <w:r w:rsidRPr="005A4E13">
              <w:rPr>
                <w:rFonts w:ascii="Book Antiqua" w:eastAsia="Calibri" w:hAnsi="Book Antiqua" w:cs="Arial"/>
                <w:b/>
                <w:sz w:val="22"/>
                <w:szCs w:val="22"/>
                <w:u w:val="single"/>
              </w:rPr>
              <w:t>The deadline for Soft copy part of the bid submission is</w:t>
            </w:r>
          </w:p>
          <w:p w14:paraId="3487AA29" w14:textId="77EC01D5" w:rsidR="00C70644" w:rsidRPr="005A4E13" w:rsidRDefault="00C70644" w:rsidP="00C70644">
            <w:pPr>
              <w:tabs>
                <w:tab w:val="right" w:pos="7254"/>
              </w:tabs>
              <w:spacing w:before="180" w:after="180"/>
              <w:jc w:val="both"/>
              <w:rPr>
                <w:rFonts w:ascii="Book Antiqua" w:hAnsi="Book Antiqua" w:cs="Arial"/>
                <w:i/>
                <w:iCs/>
                <w:sz w:val="22"/>
                <w:szCs w:val="22"/>
              </w:rPr>
            </w:pPr>
            <w:r w:rsidRPr="005A4E13">
              <w:rPr>
                <w:rFonts w:ascii="Book Antiqua" w:eastAsia="Calibri" w:hAnsi="Book Antiqua" w:cs="Arial"/>
                <w:sz w:val="22"/>
                <w:szCs w:val="22"/>
              </w:rPr>
              <w:t xml:space="preserve">Date: </w:t>
            </w:r>
            <w:r w:rsidR="000E385E">
              <w:rPr>
                <w:rFonts w:ascii="Book Antiqua" w:eastAsia="Calibri" w:hAnsi="Book Antiqua" w:cs="Arial"/>
                <w:b/>
                <w:bCs/>
                <w:color w:val="FF0000"/>
                <w:sz w:val="22"/>
                <w:szCs w:val="22"/>
                <w:lang w:val="en-GB"/>
              </w:rPr>
              <w:t>28</w:t>
            </w:r>
            <w:r w:rsidR="00CD31D1">
              <w:rPr>
                <w:rFonts w:ascii="Book Antiqua" w:eastAsia="Calibri" w:hAnsi="Book Antiqua" w:cs="Arial"/>
                <w:b/>
                <w:bCs/>
                <w:color w:val="FF0000"/>
                <w:sz w:val="22"/>
                <w:szCs w:val="22"/>
                <w:lang w:val="en-GB"/>
              </w:rPr>
              <w:t>/</w:t>
            </w:r>
            <w:r w:rsidR="000E385E">
              <w:rPr>
                <w:rFonts w:ascii="Book Antiqua" w:eastAsia="Calibri" w:hAnsi="Book Antiqua" w:cs="Arial"/>
                <w:b/>
                <w:bCs/>
                <w:color w:val="FF0000"/>
                <w:sz w:val="22"/>
                <w:szCs w:val="22"/>
                <w:lang w:val="en-GB"/>
              </w:rPr>
              <w:t>04</w:t>
            </w:r>
            <w:r w:rsidRPr="005A4E13">
              <w:rPr>
                <w:rFonts w:ascii="Book Antiqua" w:eastAsia="Calibri" w:hAnsi="Book Antiqua" w:cs="Arial"/>
                <w:b/>
                <w:bCs/>
                <w:color w:val="FF0000"/>
                <w:sz w:val="22"/>
                <w:szCs w:val="22"/>
                <w:lang w:val="en-GB"/>
              </w:rPr>
              <w:t>/202</w:t>
            </w:r>
            <w:r w:rsidR="00CA5E9C">
              <w:rPr>
                <w:rFonts w:ascii="Book Antiqua" w:eastAsia="Calibri" w:hAnsi="Book Antiqua" w:cs="Arial"/>
                <w:b/>
                <w:bCs/>
                <w:color w:val="FF0000"/>
                <w:sz w:val="22"/>
                <w:szCs w:val="22"/>
                <w:lang w:val="en-GB"/>
              </w:rPr>
              <w:t>5</w:t>
            </w:r>
          </w:p>
          <w:p w14:paraId="5397B7D1" w14:textId="77777777" w:rsidR="00C70644" w:rsidRPr="005A4E13" w:rsidRDefault="00C70644" w:rsidP="00C70644">
            <w:pPr>
              <w:tabs>
                <w:tab w:val="right" w:pos="7254"/>
              </w:tabs>
              <w:spacing w:before="180" w:after="180"/>
              <w:jc w:val="both"/>
              <w:rPr>
                <w:rFonts w:ascii="Book Antiqua" w:eastAsia="Calibri" w:hAnsi="Book Antiqua" w:cs="Arial"/>
                <w:sz w:val="22"/>
                <w:szCs w:val="22"/>
              </w:rPr>
            </w:pPr>
            <w:r w:rsidRPr="005A4E13">
              <w:rPr>
                <w:rFonts w:ascii="Book Antiqua" w:hAnsi="Book Antiqua" w:cs="Arial"/>
                <w:sz w:val="22"/>
                <w:szCs w:val="22"/>
              </w:rPr>
              <w:t>[</w:t>
            </w:r>
            <w:r w:rsidRPr="005A4E13">
              <w:rPr>
                <w:rFonts w:ascii="Book Antiqua" w:eastAsia="Calibri" w:hAnsi="Book Antiqua" w:cs="Arial"/>
                <w:sz w:val="22"/>
                <w:szCs w:val="22"/>
              </w:rPr>
              <w:t>Time: 1100 hrs. [Indian Standard Time (e-procurement server time)].</w:t>
            </w:r>
          </w:p>
          <w:p w14:paraId="7E73AD5B" w14:textId="77777777" w:rsidR="00C70644" w:rsidRPr="005A4E13" w:rsidRDefault="00C70644" w:rsidP="00C70644">
            <w:pPr>
              <w:pStyle w:val="ListParagraph"/>
              <w:ind w:left="0"/>
              <w:jc w:val="both"/>
              <w:rPr>
                <w:rFonts w:ascii="Book Antiqua" w:eastAsia="Calibri" w:hAnsi="Book Antiqua" w:cs="Arial"/>
                <w:i/>
                <w:iCs/>
                <w:sz w:val="22"/>
                <w:szCs w:val="22"/>
              </w:rPr>
            </w:pPr>
            <w:r w:rsidRPr="005A4E13">
              <w:rPr>
                <w:rFonts w:ascii="Book Antiqua" w:hAnsi="Book Antiqua" w:cs="Arial"/>
                <w:i/>
                <w:iCs/>
                <w:sz w:val="22"/>
                <w:szCs w:val="22"/>
              </w:rPr>
              <w:t>Bid</w:t>
            </w:r>
            <w:r w:rsidRPr="005A4E13">
              <w:rPr>
                <w:rFonts w:ascii="Book Antiqua" w:eastAsia="Calibri" w:hAnsi="Book Antiqua" w:cs="Arial"/>
                <w:i/>
                <w:iCs/>
                <w:sz w:val="22"/>
                <w:szCs w:val="22"/>
              </w:rPr>
              <w:t xml:space="preserve"> submission timelines will be defined as per the e-Procurement server clock only. </w:t>
            </w:r>
          </w:p>
          <w:p w14:paraId="36CE737F" w14:textId="77777777" w:rsidR="00C70644" w:rsidRPr="005A4E13" w:rsidRDefault="00C70644" w:rsidP="00C70644">
            <w:pPr>
              <w:jc w:val="both"/>
              <w:rPr>
                <w:rFonts w:ascii="Book Antiqua" w:eastAsia="Calibri" w:hAnsi="Book Antiqua" w:cs="Arial"/>
                <w:sz w:val="22"/>
                <w:szCs w:val="22"/>
                <w:u w:val="single"/>
              </w:rPr>
            </w:pPr>
          </w:p>
          <w:p w14:paraId="2931974B" w14:textId="77777777" w:rsidR="00C70644" w:rsidRPr="005A4E13" w:rsidRDefault="00C70644" w:rsidP="00C70644">
            <w:pPr>
              <w:tabs>
                <w:tab w:val="right" w:pos="7254"/>
              </w:tabs>
              <w:spacing w:before="60" w:after="60"/>
              <w:jc w:val="both"/>
              <w:rPr>
                <w:rFonts w:ascii="Book Antiqua" w:eastAsia="Calibri" w:hAnsi="Book Antiqua" w:cs="Arial"/>
                <w:b/>
                <w:sz w:val="22"/>
                <w:szCs w:val="22"/>
              </w:rPr>
            </w:pPr>
            <w:r w:rsidRPr="005A4E13">
              <w:rPr>
                <w:rFonts w:ascii="Book Antiqua" w:eastAsia="Calibri" w:hAnsi="Book Antiqua" w:cs="Arial"/>
                <w:b/>
                <w:sz w:val="22"/>
                <w:szCs w:val="22"/>
                <w:u w:val="single"/>
              </w:rPr>
              <w:t>Deadline for submission of Hard copy of Documents:</w:t>
            </w:r>
            <w:r w:rsidRPr="005A4E13">
              <w:rPr>
                <w:rFonts w:ascii="Book Antiqua" w:eastAsia="Calibri" w:hAnsi="Book Antiqua" w:cs="Mangal"/>
                <w:b/>
                <w:sz w:val="22"/>
                <w:szCs w:val="22"/>
              </w:rPr>
              <w:t xml:space="preserve"> </w:t>
            </w:r>
            <w:r w:rsidRPr="005A4E13">
              <w:rPr>
                <w:rFonts w:ascii="Book Antiqua" w:eastAsia="Calibri" w:hAnsi="Book Antiqua" w:cs="Arial"/>
                <w:b/>
                <w:sz w:val="22"/>
                <w:szCs w:val="22"/>
              </w:rPr>
              <w:t>NOT APPLICABLE (</w:t>
            </w:r>
            <w:r w:rsidRPr="005A4E13">
              <w:rPr>
                <w:rFonts w:ascii="Book Antiqua" w:eastAsia="Calibri" w:hAnsi="Book Antiqua" w:cs="Arial"/>
                <w:b/>
                <w:i/>
                <w:iCs/>
                <w:sz w:val="22"/>
                <w:szCs w:val="22"/>
              </w:rPr>
              <w:t>refer ITB Clause 9(I)</w:t>
            </w:r>
            <w:r w:rsidRPr="005A4E13">
              <w:rPr>
                <w:rFonts w:ascii="Book Antiqua" w:eastAsia="Calibri" w:hAnsi="Book Antiqua" w:cs="Arial"/>
                <w:b/>
                <w:sz w:val="22"/>
                <w:szCs w:val="22"/>
              </w:rPr>
              <w:t>)</w:t>
            </w:r>
          </w:p>
          <w:p w14:paraId="6E85EF03" w14:textId="77777777" w:rsidR="00C70644" w:rsidRPr="005A4E13" w:rsidRDefault="00C70644" w:rsidP="00C70644">
            <w:pPr>
              <w:jc w:val="both"/>
              <w:rPr>
                <w:rFonts w:ascii="Book Antiqua" w:eastAsia="Calibri" w:hAnsi="Book Antiqua" w:cs="Arial"/>
                <w:sz w:val="22"/>
                <w:szCs w:val="22"/>
                <w:u w:val="single"/>
              </w:rPr>
            </w:pPr>
          </w:p>
          <w:p w14:paraId="232F2CF8" w14:textId="77777777" w:rsidR="00C70644" w:rsidRPr="005A4E13" w:rsidRDefault="00C70644" w:rsidP="00C70644">
            <w:pPr>
              <w:jc w:val="both"/>
              <w:rPr>
                <w:rFonts w:ascii="Book Antiqua" w:eastAsia="Calibri" w:hAnsi="Book Antiqua" w:cs="Arial"/>
                <w:sz w:val="22"/>
                <w:szCs w:val="22"/>
                <w:u w:val="single"/>
              </w:rPr>
            </w:pPr>
            <w:r w:rsidRPr="005A4E13">
              <w:rPr>
                <w:rFonts w:ascii="Book Antiqua" w:eastAsia="Calibri" w:hAnsi="Book Antiqua" w:cs="Arial"/>
                <w:sz w:val="22"/>
                <w:szCs w:val="22"/>
                <w:u w:val="single"/>
              </w:rPr>
              <w:t>Address for submission of Hard copy of Documents;</w:t>
            </w:r>
          </w:p>
          <w:p w14:paraId="63DCE8B4" w14:textId="77777777" w:rsidR="00C70644" w:rsidRPr="005A4E13" w:rsidRDefault="00C70644" w:rsidP="00C70644">
            <w:pPr>
              <w:jc w:val="both"/>
              <w:rPr>
                <w:rFonts w:ascii="Book Antiqua" w:eastAsia="Calibri" w:hAnsi="Book Antiqua" w:cs="Arial"/>
                <w:sz w:val="22"/>
                <w:szCs w:val="22"/>
              </w:rPr>
            </w:pPr>
          </w:p>
          <w:p w14:paraId="2CD82D97" w14:textId="77777777" w:rsidR="00C70644" w:rsidRPr="005A4E13" w:rsidRDefault="00C70644" w:rsidP="00C70644">
            <w:pPr>
              <w:jc w:val="both"/>
              <w:rPr>
                <w:rFonts w:ascii="Book Antiqua" w:eastAsia="Calibri" w:hAnsi="Book Antiqua" w:cs="Arial"/>
                <w:sz w:val="22"/>
                <w:szCs w:val="22"/>
              </w:rPr>
            </w:pPr>
            <w:r w:rsidRPr="005A4E13">
              <w:rPr>
                <w:rFonts w:ascii="Book Antiqua" w:eastAsia="Calibri" w:hAnsi="Book Antiqua" w:cs="Arial"/>
                <w:sz w:val="22"/>
                <w:szCs w:val="22"/>
              </w:rPr>
              <w:t>Address in Person or by Post:</w:t>
            </w:r>
          </w:p>
          <w:p w14:paraId="7C59B86B" w14:textId="77777777" w:rsidR="00C70644" w:rsidRPr="005A4E13" w:rsidRDefault="00C70644" w:rsidP="00C70644">
            <w:pPr>
              <w:jc w:val="both"/>
              <w:rPr>
                <w:rFonts w:ascii="Book Antiqua" w:eastAsia="Calibri" w:hAnsi="Book Antiqua" w:cs="Arial"/>
                <w:sz w:val="22"/>
                <w:szCs w:val="22"/>
              </w:rPr>
            </w:pPr>
          </w:p>
          <w:p w14:paraId="1A0BD230" w14:textId="1CB6ECD9" w:rsidR="000E385E" w:rsidRPr="00B36121" w:rsidRDefault="000E385E" w:rsidP="000E385E">
            <w:pPr>
              <w:jc w:val="both"/>
              <w:rPr>
                <w:rFonts w:ascii="Book Antiqua" w:hAnsi="Book Antiqua" w:cs="Arial"/>
                <w:b/>
                <w:bCs/>
                <w:sz w:val="22"/>
                <w:szCs w:val="22"/>
                <w:lang w:val="en-GB"/>
              </w:rPr>
            </w:pPr>
            <w:r>
              <w:rPr>
                <w:rFonts w:ascii="Book Antiqua" w:hAnsi="Book Antiqua" w:cs="Arial"/>
                <w:sz w:val="22"/>
                <w:szCs w:val="22"/>
                <w:lang w:val="en-GB"/>
              </w:rPr>
              <w:t xml:space="preserve">                    </w:t>
            </w:r>
            <w:r w:rsidRPr="00B36121">
              <w:rPr>
                <w:rFonts w:ascii="Book Antiqua" w:hAnsi="Book Antiqua" w:cs="Arial"/>
                <w:b/>
                <w:bCs/>
                <w:sz w:val="22"/>
                <w:szCs w:val="22"/>
                <w:lang w:val="en-GB"/>
              </w:rPr>
              <w:t>DGM (C&amp;M)/CH MGR (C&amp;M)</w:t>
            </w:r>
          </w:p>
          <w:p w14:paraId="528B3189" w14:textId="77777777" w:rsidR="000E385E" w:rsidRPr="007D29A2" w:rsidRDefault="000E385E" w:rsidP="000E385E">
            <w:pPr>
              <w:ind w:left="1080"/>
              <w:jc w:val="both"/>
              <w:rPr>
                <w:rFonts w:ascii="Book Antiqua" w:hAnsi="Book Antiqua" w:cs="Arial"/>
                <w:sz w:val="22"/>
                <w:szCs w:val="22"/>
                <w:lang w:val="en-GB"/>
              </w:rPr>
            </w:pPr>
            <w:r w:rsidRPr="007D29A2">
              <w:rPr>
                <w:rFonts w:ascii="Book Antiqua" w:hAnsi="Book Antiqua" w:cs="Arial"/>
                <w:sz w:val="22"/>
                <w:szCs w:val="22"/>
                <w:lang w:val="en-GB"/>
              </w:rPr>
              <w:t>Power Grid Corporation of India Limited</w:t>
            </w:r>
          </w:p>
          <w:p w14:paraId="40F83427" w14:textId="77777777" w:rsidR="000E385E" w:rsidRDefault="000E385E" w:rsidP="000E385E">
            <w:pPr>
              <w:ind w:left="1080"/>
              <w:jc w:val="both"/>
              <w:rPr>
                <w:rFonts w:ascii="Book Antiqua" w:hAnsi="Book Antiqua" w:cs="Arial"/>
                <w:sz w:val="22"/>
                <w:szCs w:val="22"/>
                <w:lang w:val="en-GB"/>
              </w:rPr>
            </w:pPr>
            <w:r>
              <w:rPr>
                <w:rFonts w:ascii="Book Antiqua" w:hAnsi="Book Antiqua" w:cs="Arial"/>
                <w:sz w:val="22"/>
                <w:szCs w:val="22"/>
                <w:lang w:val="en-GB"/>
              </w:rPr>
              <w:t>RHQ, NR1, SCO BAY 5-10, SECTOR-16A</w:t>
            </w:r>
          </w:p>
          <w:p w14:paraId="0CF59EC7" w14:textId="77777777" w:rsidR="000E385E" w:rsidRPr="007D29A2" w:rsidRDefault="000E385E" w:rsidP="000E385E">
            <w:pPr>
              <w:ind w:left="1080"/>
              <w:jc w:val="both"/>
              <w:rPr>
                <w:rFonts w:ascii="Book Antiqua" w:hAnsi="Book Antiqua" w:cs="Arial"/>
                <w:sz w:val="22"/>
                <w:szCs w:val="22"/>
                <w:lang w:val="en-GB"/>
              </w:rPr>
            </w:pPr>
            <w:r>
              <w:rPr>
                <w:rFonts w:ascii="Book Antiqua" w:hAnsi="Book Antiqua" w:cs="Arial"/>
                <w:sz w:val="22"/>
                <w:szCs w:val="22"/>
                <w:lang w:val="en-GB"/>
              </w:rPr>
              <w:t>Faridabad-121002</w:t>
            </w:r>
          </w:p>
          <w:p w14:paraId="45D8ED44" w14:textId="77777777" w:rsidR="000E385E" w:rsidRPr="007D29A2" w:rsidRDefault="000E385E" w:rsidP="000E385E">
            <w:pPr>
              <w:ind w:left="1080"/>
              <w:jc w:val="both"/>
              <w:rPr>
                <w:rFonts w:ascii="Book Antiqua" w:hAnsi="Book Antiqua" w:cs="Arial"/>
                <w:sz w:val="22"/>
                <w:szCs w:val="22"/>
                <w:lang w:val="en-GB"/>
              </w:rPr>
            </w:pPr>
            <w:r w:rsidRPr="007D29A2">
              <w:rPr>
                <w:rFonts w:ascii="Book Antiqua" w:hAnsi="Book Antiqua" w:cs="Arial"/>
                <w:sz w:val="22"/>
                <w:szCs w:val="22"/>
                <w:lang w:val="en-GB"/>
              </w:rPr>
              <w:t>(Haryana)</w:t>
            </w:r>
          </w:p>
          <w:p w14:paraId="1E292742" w14:textId="77777777" w:rsidR="00C70644" w:rsidRPr="005A4E13" w:rsidRDefault="00C70644" w:rsidP="00C70644">
            <w:pPr>
              <w:jc w:val="both"/>
              <w:rPr>
                <w:rFonts w:ascii="Book Antiqua" w:hAnsi="Book Antiqua" w:cs="Arial"/>
                <w:color w:val="000000"/>
                <w:sz w:val="22"/>
                <w:szCs w:val="22"/>
              </w:rPr>
            </w:pPr>
          </w:p>
          <w:p w14:paraId="2BD3CB25" w14:textId="77777777" w:rsidR="00C70644" w:rsidRPr="005A4E13" w:rsidRDefault="00C70644" w:rsidP="00C70644">
            <w:pPr>
              <w:jc w:val="both"/>
              <w:rPr>
                <w:rFonts w:ascii="Book Antiqua" w:hAnsi="Book Antiqua" w:cs="Arial"/>
                <w:b/>
                <w:bCs/>
                <w:color w:val="000000"/>
                <w:sz w:val="22"/>
                <w:szCs w:val="22"/>
                <w:u w:val="single"/>
              </w:rPr>
            </w:pPr>
            <w:r w:rsidRPr="005A4E13">
              <w:rPr>
                <w:rFonts w:ascii="Book Antiqua" w:hAnsi="Book Antiqua" w:cs="Arial"/>
                <w:b/>
                <w:bCs/>
                <w:color w:val="000000"/>
                <w:sz w:val="22"/>
                <w:szCs w:val="22"/>
                <w:u w:val="single"/>
              </w:rPr>
              <w:t>Bid Title:</w:t>
            </w:r>
          </w:p>
          <w:p w14:paraId="77251ECF" w14:textId="77777777" w:rsidR="00C70644" w:rsidRPr="005A4E13" w:rsidRDefault="00C70644" w:rsidP="00C70644">
            <w:pPr>
              <w:jc w:val="both"/>
              <w:rPr>
                <w:rFonts w:ascii="Book Antiqua" w:hAnsi="Book Antiqua" w:cs="Arial"/>
                <w:color w:val="000000"/>
                <w:sz w:val="22"/>
                <w:szCs w:val="22"/>
              </w:rPr>
            </w:pPr>
            <w:r w:rsidRPr="005A4E13">
              <w:rPr>
                <w:rFonts w:ascii="Book Antiqua" w:hAnsi="Book Antiqua" w:cs="Arial"/>
                <w:color w:val="000000"/>
                <w:sz w:val="22"/>
                <w:szCs w:val="22"/>
              </w:rPr>
              <w:t xml:space="preserve">………… </w:t>
            </w:r>
            <w:r w:rsidRPr="005A4E13">
              <w:rPr>
                <w:rFonts w:ascii="Book Antiqua" w:hAnsi="Book Antiqua" w:cs="Arial"/>
                <w:i/>
                <w:iCs/>
                <w:color w:val="000000"/>
                <w:sz w:val="22"/>
                <w:szCs w:val="22"/>
              </w:rPr>
              <w:t>(insert Name of the Package &amp; Specification No.)</w:t>
            </w:r>
            <w:r w:rsidRPr="005A4E13">
              <w:rPr>
                <w:rFonts w:ascii="Book Antiqua" w:hAnsi="Book Antiqua" w:cs="Arial"/>
                <w:color w:val="000000"/>
                <w:sz w:val="22"/>
                <w:szCs w:val="22"/>
              </w:rPr>
              <w:t xml:space="preserve"> …………</w:t>
            </w:r>
          </w:p>
          <w:p w14:paraId="661BD944" w14:textId="77777777" w:rsidR="00C70644" w:rsidRPr="005A4E13" w:rsidRDefault="00C70644" w:rsidP="00C70644">
            <w:pPr>
              <w:jc w:val="both"/>
              <w:rPr>
                <w:rFonts w:ascii="Book Antiqua" w:hAnsi="Book Antiqua" w:cs="Arial"/>
                <w:color w:val="000000"/>
                <w:sz w:val="22"/>
                <w:szCs w:val="22"/>
              </w:rPr>
            </w:pPr>
          </w:p>
          <w:p w14:paraId="556AFF76" w14:textId="77777777" w:rsidR="00C70644" w:rsidRPr="005A4E13" w:rsidRDefault="00C70644" w:rsidP="00C70644">
            <w:pPr>
              <w:jc w:val="both"/>
              <w:rPr>
                <w:rFonts w:ascii="Book Antiqua" w:hAnsi="Book Antiqua" w:cs="Arial"/>
                <w:color w:val="000000"/>
                <w:sz w:val="22"/>
                <w:szCs w:val="22"/>
                <w:lang w:val="en-GB"/>
              </w:rPr>
            </w:pPr>
            <w:r w:rsidRPr="005A4E13">
              <w:rPr>
                <w:rFonts w:ascii="Book Antiqua" w:hAnsi="Book Antiqua" w:cs="Arial"/>
                <w:color w:val="000000"/>
                <w:sz w:val="22"/>
                <w:szCs w:val="22"/>
                <w:lang w:val="en-GB"/>
              </w:rPr>
              <w:t>Bids shall be opened privately by the Employer.</w:t>
            </w:r>
          </w:p>
          <w:p w14:paraId="04D73214" w14:textId="77777777" w:rsidR="00C70644" w:rsidRPr="005A4E13" w:rsidRDefault="00C70644" w:rsidP="00C70644">
            <w:pPr>
              <w:jc w:val="both"/>
              <w:rPr>
                <w:rFonts w:ascii="Book Antiqua" w:hAnsi="Book Antiqua" w:cs="Arial"/>
                <w:color w:val="000000"/>
                <w:sz w:val="22"/>
                <w:szCs w:val="22"/>
                <w:lang w:val="en-GB"/>
              </w:rPr>
            </w:pPr>
          </w:p>
          <w:p w14:paraId="7828E7A2" w14:textId="4EA8E56F" w:rsidR="00C70644" w:rsidRPr="00EF34CE" w:rsidRDefault="00C70644" w:rsidP="00C70644">
            <w:pPr>
              <w:jc w:val="both"/>
              <w:rPr>
                <w:rFonts w:ascii="Book Antiqua" w:hAnsi="Book Antiqua" w:cs="Arial"/>
                <w:sz w:val="22"/>
                <w:szCs w:val="22"/>
              </w:rPr>
            </w:pPr>
            <w:r w:rsidRPr="005A4E13">
              <w:rPr>
                <w:rFonts w:ascii="Book Antiqua" w:hAnsi="Book Antiqua" w:cs="Arial"/>
                <w:sz w:val="22"/>
                <w:szCs w:val="22"/>
                <w:lang w:val="en-GB"/>
              </w:rPr>
              <w:t>The reference to date of bid opening, wherever, appearing in the Bidding Documents, shall be read as the last date of bid submission, unless the context requires so.</w:t>
            </w:r>
          </w:p>
        </w:tc>
      </w:tr>
      <w:tr w:rsidR="00C70644" w:rsidRPr="00EF34CE" w14:paraId="5F2A1BDD" w14:textId="77777777" w:rsidTr="00B76404">
        <w:trPr>
          <w:trHeight w:val="467"/>
        </w:trPr>
        <w:tc>
          <w:tcPr>
            <w:tcW w:w="1080" w:type="dxa"/>
            <w:tcBorders>
              <w:right w:val="single" w:sz="4" w:space="0" w:color="auto"/>
            </w:tcBorders>
          </w:tcPr>
          <w:p w14:paraId="2F5DFE5A" w14:textId="77777777" w:rsidR="00C70644" w:rsidRPr="00EF34CE" w:rsidRDefault="00C70644" w:rsidP="00C70644">
            <w:pPr>
              <w:numPr>
                <w:ilvl w:val="0"/>
                <w:numId w:val="1"/>
              </w:numPr>
              <w:jc w:val="both"/>
              <w:rPr>
                <w:rFonts w:ascii="Book Antiqua" w:hAnsi="Book Antiqua" w:cs="Arial"/>
                <w:sz w:val="22"/>
                <w:szCs w:val="22"/>
              </w:rPr>
            </w:pPr>
          </w:p>
        </w:tc>
        <w:tc>
          <w:tcPr>
            <w:tcW w:w="1440" w:type="dxa"/>
            <w:tcBorders>
              <w:right w:val="single" w:sz="4" w:space="0" w:color="auto"/>
            </w:tcBorders>
          </w:tcPr>
          <w:p w14:paraId="43F37F76" w14:textId="354216C5" w:rsidR="00C70644" w:rsidRPr="00EF34CE" w:rsidRDefault="00C70644" w:rsidP="00C70644">
            <w:pPr>
              <w:rPr>
                <w:rFonts w:ascii="Book Antiqua" w:hAnsi="Book Antiqua" w:cs="Arial"/>
                <w:sz w:val="22"/>
                <w:szCs w:val="22"/>
              </w:rPr>
            </w:pPr>
            <w:r w:rsidRPr="009C78D3">
              <w:rPr>
                <w:rFonts w:ascii="Book Antiqua" w:hAnsi="Book Antiqua" w:cs="Arial"/>
                <w:sz w:val="22"/>
                <w:szCs w:val="22"/>
              </w:rPr>
              <w:t>ITB 16.3</w:t>
            </w:r>
          </w:p>
        </w:tc>
        <w:tc>
          <w:tcPr>
            <w:tcW w:w="7200" w:type="dxa"/>
            <w:tcBorders>
              <w:left w:val="single" w:sz="4" w:space="0" w:color="auto"/>
            </w:tcBorders>
          </w:tcPr>
          <w:p w14:paraId="43705DEE" w14:textId="77777777" w:rsidR="00C70644" w:rsidRPr="009C78D3" w:rsidRDefault="00C70644" w:rsidP="00C70644">
            <w:pPr>
              <w:jc w:val="both"/>
              <w:rPr>
                <w:rFonts w:ascii="Book Antiqua" w:eastAsia="Batang" w:hAnsi="Book Antiqua" w:cs="Arial"/>
                <w:b/>
                <w:bCs/>
                <w:sz w:val="22"/>
                <w:szCs w:val="22"/>
              </w:rPr>
            </w:pPr>
            <w:r w:rsidRPr="009C78D3">
              <w:rPr>
                <w:rFonts w:ascii="Book Antiqua" w:eastAsia="Batang" w:hAnsi="Book Antiqua" w:cs="Arial"/>
                <w:b/>
                <w:bCs/>
                <w:sz w:val="22"/>
                <w:szCs w:val="22"/>
              </w:rPr>
              <w:t>Replace ITB clause 16.3 with the following:</w:t>
            </w:r>
          </w:p>
          <w:p w14:paraId="48D04F8C" w14:textId="77777777" w:rsidR="00C70644" w:rsidRPr="009C78D3" w:rsidRDefault="00C70644" w:rsidP="00C70644">
            <w:pPr>
              <w:jc w:val="both"/>
              <w:rPr>
                <w:rFonts w:ascii="Book Antiqua" w:hAnsi="Book Antiqua" w:cs="Arial"/>
                <w:sz w:val="22"/>
                <w:szCs w:val="22"/>
              </w:rPr>
            </w:pPr>
          </w:p>
          <w:p w14:paraId="7A8890C3" w14:textId="77777777" w:rsidR="00C70644" w:rsidRPr="00355771" w:rsidRDefault="00C70644" w:rsidP="00C70644">
            <w:pPr>
              <w:jc w:val="both"/>
              <w:rPr>
                <w:rFonts w:ascii="Book Antiqua" w:hAnsi="Book Antiqua" w:cs="Arial"/>
                <w:sz w:val="22"/>
                <w:szCs w:val="22"/>
              </w:rPr>
            </w:pPr>
            <w:r w:rsidRPr="00355771">
              <w:rPr>
                <w:rFonts w:ascii="Book Antiqua" w:hAnsi="Book Antiqua" w:cs="Arial"/>
                <w:sz w:val="22"/>
                <w:szCs w:val="22"/>
              </w:rPr>
              <w:t>Online Payment Acknowledgement towards Bidding</w:t>
            </w:r>
            <w:r>
              <w:rPr>
                <w:rFonts w:ascii="Book Antiqua" w:hAnsi="Book Antiqua" w:cs="Arial"/>
                <w:sz w:val="22"/>
                <w:szCs w:val="22"/>
              </w:rPr>
              <w:t xml:space="preserve"> </w:t>
            </w:r>
            <w:r w:rsidRPr="00355771">
              <w:rPr>
                <w:rFonts w:ascii="Book Antiqua" w:hAnsi="Book Antiqua" w:cs="Arial"/>
                <w:sz w:val="22"/>
                <w:szCs w:val="22"/>
              </w:rPr>
              <w:t>Document or documentary evidence in support of exemption of</w:t>
            </w:r>
            <w:r>
              <w:rPr>
                <w:rFonts w:ascii="Book Antiqua" w:hAnsi="Book Antiqua" w:cs="Arial"/>
                <w:sz w:val="22"/>
                <w:szCs w:val="22"/>
              </w:rPr>
              <w:t xml:space="preserve"> </w:t>
            </w:r>
            <w:r w:rsidRPr="00355771">
              <w:rPr>
                <w:rFonts w:ascii="Book Antiqua" w:hAnsi="Book Antiqua" w:cs="Arial"/>
                <w:sz w:val="22"/>
                <w:szCs w:val="22"/>
              </w:rPr>
              <w:t>Document fee</w:t>
            </w:r>
            <w:r>
              <w:rPr>
                <w:rFonts w:ascii="Book Antiqua" w:hAnsi="Book Antiqua" w:cs="Arial"/>
                <w:sz w:val="22"/>
                <w:szCs w:val="22"/>
              </w:rPr>
              <w:t xml:space="preserve">, </w:t>
            </w:r>
            <w:r w:rsidRPr="00355771">
              <w:rPr>
                <w:rFonts w:ascii="Book Antiqua" w:hAnsi="Book Antiqua" w:cs="Arial"/>
                <w:sz w:val="22"/>
                <w:szCs w:val="22"/>
              </w:rPr>
              <w:t>Bid</w:t>
            </w:r>
            <w:r w:rsidRPr="009F1FB6">
              <w:rPr>
                <w:rFonts w:ascii="Book Antiqua" w:hAnsi="Book Antiqua" w:cs="Arial"/>
                <w:b/>
                <w:bCs/>
                <w:sz w:val="22"/>
                <w:szCs w:val="22"/>
              </w:rPr>
              <w:t xml:space="preserve"> Securing Declaration</w:t>
            </w:r>
            <w:r w:rsidRPr="009C78D3">
              <w:rPr>
                <w:rFonts w:ascii="Book Antiqua" w:hAnsi="Book Antiqua" w:cs="Arial"/>
                <w:sz w:val="22"/>
                <w:szCs w:val="22"/>
              </w:rPr>
              <w:t>, Integrity Pact and the Safety Pact in original etc. shall be submitted in separate superscribed envelopes (one for Bid Securing Declaration, one for Integrity Pact and one for Safety Pact etc. as per ITB Cl. 16.1) along</w:t>
            </w:r>
            <w:r>
              <w:rPr>
                <w:rFonts w:ascii="Book Antiqua" w:hAnsi="Book Antiqua" w:cs="Arial"/>
                <w:sz w:val="22"/>
                <w:szCs w:val="22"/>
              </w:rPr>
              <w:t xml:space="preserve"> </w:t>
            </w:r>
            <w:r w:rsidRPr="009C78D3">
              <w:rPr>
                <w:rFonts w:ascii="Book Antiqua" w:hAnsi="Book Antiqua" w:cs="Arial"/>
                <w:sz w:val="22"/>
                <w:szCs w:val="22"/>
              </w:rPr>
              <w:t xml:space="preserve">with </w:t>
            </w:r>
            <w:r w:rsidRPr="009C78D3">
              <w:rPr>
                <w:rFonts w:ascii="Book Antiqua" w:hAnsi="Book Antiqua" w:cs="Arial"/>
                <w:sz w:val="22"/>
                <w:szCs w:val="22"/>
                <w:u w:val="single"/>
              </w:rPr>
              <w:t>First Envelope</w:t>
            </w:r>
            <w:r w:rsidRPr="009C78D3">
              <w:rPr>
                <w:rFonts w:ascii="Book Antiqua" w:hAnsi="Book Antiqua" w:cs="Arial"/>
                <w:sz w:val="22"/>
                <w:szCs w:val="22"/>
              </w:rPr>
              <w:t>.</w:t>
            </w:r>
          </w:p>
          <w:p w14:paraId="6426800D" w14:textId="77777777" w:rsidR="00C70644" w:rsidRPr="009C78D3" w:rsidRDefault="00C70644" w:rsidP="00C70644">
            <w:pPr>
              <w:jc w:val="both"/>
              <w:rPr>
                <w:rFonts w:ascii="Book Antiqua" w:hAnsi="Book Antiqua" w:cs="Arial"/>
                <w:sz w:val="22"/>
                <w:szCs w:val="22"/>
              </w:rPr>
            </w:pPr>
          </w:p>
          <w:p w14:paraId="340B4C43" w14:textId="77777777" w:rsidR="00C70644" w:rsidRPr="009C78D3" w:rsidRDefault="00C70644" w:rsidP="00C70644">
            <w:pPr>
              <w:jc w:val="both"/>
              <w:rPr>
                <w:rFonts w:ascii="Book Antiqua" w:hAnsi="Book Antiqua" w:cs="Arial"/>
                <w:sz w:val="22"/>
                <w:szCs w:val="22"/>
              </w:rPr>
            </w:pPr>
            <w:r w:rsidRPr="009C78D3">
              <w:rPr>
                <w:rFonts w:ascii="Book Antiqua" w:hAnsi="Book Antiqua" w:cs="Arial"/>
                <w:sz w:val="22"/>
                <w:szCs w:val="22"/>
              </w:rPr>
              <w:t xml:space="preserve">Bidder may upload Soft copy of the any other documents which they consider relevant along with First Envelope. </w:t>
            </w:r>
          </w:p>
          <w:p w14:paraId="30798281" w14:textId="77777777" w:rsidR="00C70644" w:rsidRPr="009C78D3" w:rsidRDefault="00C70644" w:rsidP="00C70644">
            <w:pPr>
              <w:jc w:val="both"/>
              <w:rPr>
                <w:rFonts w:ascii="Book Antiqua" w:hAnsi="Book Antiqua" w:cs="Arial"/>
                <w:sz w:val="22"/>
                <w:szCs w:val="22"/>
              </w:rPr>
            </w:pPr>
          </w:p>
          <w:p w14:paraId="40905260" w14:textId="77777777" w:rsidR="00C70644" w:rsidRPr="009C78D3" w:rsidRDefault="00C70644" w:rsidP="00C70644">
            <w:pPr>
              <w:jc w:val="both"/>
              <w:rPr>
                <w:rFonts w:ascii="Book Antiqua" w:hAnsi="Book Antiqua" w:cs="Arial"/>
                <w:sz w:val="22"/>
                <w:szCs w:val="22"/>
              </w:rPr>
            </w:pPr>
            <w:r w:rsidRPr="009C78D3">
              <w:rPr>
                <w:rFonts w:ascii="Book Antiqua" w:hAnsi="Book Antiqua" w:cs="Arial"/>
                <w:sz w:val="22"/>
                <w:szCs w:val="22"/>
              </w:rPr>
              <w:t>All the envelopes shall also indicate the name and address of the Bidder so that the bid can be returned unopened in case it is declared “late.”</w:t>
            </w:r>
          </w:p>
          <w:p w14:paraId="6F6DB79E" w14:textId="77777777" w:rsidR="00C70644" w:rsidRPr="00EF34CE" w:rsidRDefault="00C70644" w:rsidP="00C70644">
            <w:pPr>
              <w:jc w:val="both"/>
              <w:rPr>
                <w:rFonts w:ascii="Book Antiqua" w:hAnsi="Book Antiqua" w:cs="Arial"/>
                <w:b/>
                <w:bCs/>
                <w:sz w:val="22"/>
                <w:szCs w:val="22"/>
                <w:lang w:val="en-GB"/>
              </w:rPr>
            </w:pPr>
          </w:p>
        </w:tc>
      </w:tr>
      <w:tr w:rsidR="00C70644" w:rsidRPr="00EF34CE" w14:paraId="414891B3" w14:textId="77777777" w:rsidTr="00B76404">
        <w:trPr>
          <w:trHeight w:val="467"/>
        </w:trPr>
        <w:tc>
          <w:tcPr>
            <w:tcW w:w="1080" w:type="dxa"/>
            <w:tcBorders>
              <w:right w:val="single" w:sz="4" w:space="0" w:color="auto"/>
            </w:tcBorders>
          </w:tcPr>
          <w:p w14:paraId="48483212" w14:textId="0E81DD88" w:rsidR="00C70644" w:rsidRPr="00EF34CE" w:rsidRDefault="00C70644" w:rsidP="00C70644">
            <w:pPr>
              <w:numPr>
                <w:ilvl w:val="0"/>
                <w:numId w:val="1"/>
              </w:numPr>
              <w:jc w:val="both"/>
              <w:rPr>
                <w:rFonts w:ascii="Book Antiqua" w:hAnsi="Book Antiqua" w:cs="Arial"/>
                <w:sz w:val="22"/>
                <w:szCs w:val="22"/>
              </w:rPr>
            </w:pPr>
          </w:p>
        </w:tc>
        <w:tc>
          <w:tcPr>
            <w:tcW w:w="1440" w:type="dxa"/>
            <w:tcBorders>
              <w:right w:val="single" w:sz="4" w:space="0" w:color="auto"/>
            </w:tcBorders>
          </w:tcPr>
          <w:p w14:paraId="14B5B1A9" w14:textId="3D69CC6A" w:rsidR="00C70644" w:rsidRPr="00EF34CE" w:rsidRDefault="00C70644" w:rsidP="00C70644">
            <w:pPr>
              <w:rPr>
                <w:rFonts w:ascii="Book Antiqua" w:hAnsi="Book Antiqua" w:cs="Arial"/>
                <w:sz w:val="22"/>
                <w:szCs w:val="22"/>
              </w:rPr>
            </w:pPr>
            <w:r w:rsidRPr="009F1FB6">
              <w:rPr>
                <w:rFonts w:cs="Arial"/>
                <w:sz w:val="22"/>
                <w:szCs w:val="22"/>
              </w:rPr>
              <w:t>ITB 17.1</w:t>
            </w:r>
          </w:p>
        </w:tc>
        <w:tc>
          <w:tcPr>
            <w:tcW w:w="7200" w:type="dxa"/>
            <w:tcBorders>
              <w:left w:val="single" w:sz="4" w:space="0" w:color="auto"/>
            </w:tcBorders>
          </w:tcPr>
          <w:p w14:paraId="1ED3DB1F" w14:textId="77777777" w:rsidR="00C70644" w:rsidRPr="009C78D3" w:rsidRDefault="00C70644" w:rsidP="00C70644">
            <w:pPr>
              <w:jc w:val="both"/>
              <w:rPr>
                <w:rFonts w:ascii="Book Antiqua" w:hAnsi="Book Antiqua" w:cs="Arial"/>
                <w:b/>
                <w:bCs/>
                <w:sz w:val="22"/>
                <w:szCs w:val="22"/>
                <w:lang w:val="en-GB"/>
              </w:rPr>
            </w:pPr>
            <w:r w:rsidRPr="009C78D3">
              <w:rPr>
                <w:rFonts w:ascii="Book Antiqua" w:hAnsi="Book Antiqua" w:cs="Arial"/>
                <w:b/>
                <w:bCs/>
                <w:sz w:val="22"/>
                <w:szCs w:val="22"/>
                <w:lang w:val="en-GB"/>
              </w:rPr>
              <w:t>Replace existing ITB clause 17.1 with the following:</w:t>
            </w:r>
          </w:p>
          <w:p w14:paraId="4089FB38" w14:textId="77777777" w:rsidR="00C70644" w:rsidRPr="009C78D3" w:rsidRDefault="00C70644" w:rsidP="00C70644">
            <w:pPr>
              <w:jc w:val="both"/>
              <w:rPr>
                <w:rFonts w:ascii="Book Antiqua" w:hAnsi="Book Antiqua" w:cs="Arial"/>
                <w:b/>
                <w:bCs/>
                <w:sz w:val="22"/>
                <w:szCs w:val="22"/>
                <w:lang w:val="en-GB"/>
              </w:rPr>
            </w:pPr>
          </w:p>
          <w:p w14:paraId="08776DB6" w14:textId="77777777" w:rsidR="00C70644" w:rsidRDefault="00C70644" w:rsidP="00C70644">
            <w:pPr>
              <w:jc w:val="both"/>
              <w:rPr>
                <w:rFonts w:ascii="Book Antiqua" w:hAnsi="Book Antiqua" w:cs="Arial"/>
                <w:sz w:val="22"/>
                <w:szCs w:val="22"/>
              </w:rPr>
            </w:pPr>
            <w:r w:rsidRPr="009C78D3">
              <w:rPr>
                <w:rFonts w:ascii="Book Antiqua" w:hAnsi="Book Antiqua" w:cs="Arial"/>
                <w:sz w:val="22"/>
                <w:szCs w:val="22"/>
              </w:rPr>
              <w:t xml:space="preserve">Soft copy of the bid shall be uploaded through the portal </w:t>
            </w:r>
            <w:r w:rsidRPr="009C78D3">
              <w:rPr>
                <w:rStyle w:val="Hyperlink"/>
                <w:rFonts w:ascii="Book Antiqua" w:hAnsi="Book Antiqua"/>
                <w:sz w:val="22"/>
                <w:szCs w:val="22"/>
              </w:rPr>
              <w:t>https://etender.powergrid.in</w:t>
            </w:r>
            <w:r w:rsidRPr="009C78D3">
              <w:rPr>
                <w:rFonts w:ascii="Book Antiqua" w:hAnsi="Book Antiqua"/>
                <w:i/>
                <w:iCs/>
                <w:sz w:val="22"/>
                <w:szCs w:val="22"/>
              </w:rPr>
              <w:t xml:space="preserve"> </w:t>
            </w:r>
            <w:r w:rsidRPr="009C78D3">
              <w:rPr>
                <w:rFonts w:ascii="Book Antiqua" w:hAnsi="Book Antiqua" w:cs="Arial"/>
                <w:sz w:val="22"/>
                <w:szCs w:val="22"/>
              </w:rPr>
              <w:t xml:space="preserve">at or before the submission time and date as stipulated in the bidding document. </w:t>
            </w:r>
            <w:r w:rsidRPr="00CD3BCD">
              <w:rPr>
                <w:rFonts w:ascii="Book Antiqua" w:hAnsi="Book Antiqua" w:cs="Arial"/>
                <w:sz w:val="22"/>
                <w:szCs w:val="22"/>
              </w:rPr>
              <w:t>Hard copy</w:t>
            </w:r>
            <w:r w:rsidRPr="00CD3BCD">
              <w:rPr>
                <w:rFonts w:ascii="Book Antiqua" w:hAnsi="Book Antiqua" w:cs="Arial"/>
                <w:i/>
                <w:iCs/>
                <w:sz w:val="22"/>
                <w:szCs w:val="22"/>
              </w:rPr>
              <w:t xml:space="preserve"> </w:t>
            </w:r>
            <w:r w:rsidRPr="00CD3BCD">
              <w:rPr>
                <w:rFonts w:ascii="Book Antiqua" w:hAnsi="Book Antiqua" w:cs="Arial"/>
                <w:sz w:val="22"/>
                <w:szCs w:val="22"/>
              </w:rPr>
              <w:t>of</w:t>
            </w:r>
            <w:r>
              <w:rPr>
                <w:rFonts w:ascii="Book Antiqua" w:hAnsi="Book Antiqua" w:cs="Arial"/>
                <w:sz w:val="22"/>
                <w:szCs w:val="22"/>
              </w:rPr>
              <w:t xml:space="preserve"> </w:t>
            </w:r>
            <w:r w:rsidRPr="009C78D3">
              <w:rPr>
                <w:rFonts w:ascii="Book Antiqua" w:hAnsi="Book Antiqua" w:cs="Arial"/>
                <w:spacing w:val="-2"/>
                <w:sz w:val="22"/>
                <w:szCs w:val="22"/>
              </w:rPr>
              <w:t xml:space="preserve">Integrity Pact, Safety Pact, Power of Attorney, Joint Venture Agreement &amp; Power of Attorney of Joint Venture Agreement (in case bid from Joint Venture) (as applicable), JDUs (as applicable), </w:t>
            </w:r>
            <w:r w:rsidRPr="009C78D3">
              <w:rPr>
                <w:rFonts w:ascii="Book Antiqua" w:hAnsi="Book Antiqua" w:cs="Arial"/>
                <w:bCs/>
                <w:spacing w:val="-2"/>
                <w:sz w:val="22"/>
                <w:szCs w:val="22"/>
              </w:rPr>
              <w:t>other documents as mentioned in  ITB</w:t>
            </w:r>
            <w:r w:rsidRPr="009C78D3">
              <w:rPr>
                <w:rFonts w:ascii="Book Antiqua" w:hAnsi="Book Antiqua" w:cs="Arial"/>
                <w:b/>
                <w:bCs/>
                <w:spacing w:val="-2"/>
                <w:sz w:val="22"/>
                <w:szCs w:val="22"/>
              </w:rPr>
              <w:t xml:space="preserve">; </w:t>
            </w:r>
            <w:r w:rsidRPr="009C78D3">
              <w:rPr>
                <w:rFonts w:ascii="Book Antiqua" w:hAnsi="Book Antiqua" w:cs="Arial"/>
                <w:spacing w:val="-2"/>
                <w:sz w:val="22"/>
                <w:szCs w:val="22"/>
              </w:rPr>
              <w:t xml:space="preserve">and </w:t>
            </w:r>
            <w:r w:rsidRPr="009C78D3">
              <w:rPr>
                <w:rFonts w:ascii="Book Antiqua" w:hAnsi="Book Antiqua" w:cs="Arial"/>
                <w:sz w:val="22"/>
                <w:szCs w:val="22"/>
              </w:rPr>
              <w:t>Affidavit for correctness</w:t>
            </w:r>
            <w:r>
              <w:rPr>
                <w:rFonts w:ascii="Book Antiqua" w:hAnsi="Book Antiqua" w:cs="Arial"/>
                <w:sz w:val="22"/>
                <w:szCs w:val="22"/>
              </w:rPr>
              <w:t xml:space="preserve">, </w:t>
            </w:r>
            <w:r w:rsidRPr="00E566B6">
              <w:rPr>
                <w:rFonts w:ascii="Book Antiqua" w:hAnsi="Book Antiqua" w:cs="Arial"/>
                <w:sz w:val="22"/>
                <w:szCs w:val="22"/>
              </w:rPr>
              <w:t xml:space="preserve"> Affidavit of Self certification regarding Minimum Local Content under PPP-MII order and </w:t>
            </w:r>
            <w:proofErr w:type="spellStart"/>
            <w:r w:rsidRPr="00E566B6">
              <w:rPr>
                <w:rFonts w:ascii="Book Antiqua" w:hAnsi="Book Antiqua" w:cs="Arial"/>
                <w:sz w:val="22"/>
                <w:szCs w:val="22"/>
              </w:rPr>
              <w:t>MoP</w:t>
            </w:r>
            <w:proofErr w:type="spellEnd"/>
            <w:r w:rsidRPr="00E566B6">
              <w:rPr>
                <w:rFonts w:ascii="Book Antiqua" w:hAnsi="Book Antiqua" w:cs="Arial"/>
                <w:sz w:val="22"/>
                <w:szCs w:val="22"/>
              </w:rPr>
              <w:t xml:space="preserve"> Order, if applicable, Certificate from statutory auditor/cost auditor/cost accountant/chartered accountant, giving the percentage of Local Content, under PPP-MII order and </w:t>
            </w:r>
            <w:proofErr w:type="spellStart"/>
            <w:r w:rsidRPr="00E566B6">
              <w:rPr>
                <w:rFonts w:ascii="Book Antiqua" w:hAnsi="Book Antiqua" w:cs="Arial"/>
                <w:sz w:val="22"/>
                <w:szCs w:val="22"/>
              </w:rPr>
              <w:t>MoP</w:t>
            </w:r>
            <w:proofErr w:type="spellEnd"/>
            <w:r w:rsidRPr="00E566B6">
              <w:rPr>
                <w:rFonts w:ascii="Book Antiqua" w:hAnsi="Book Antiqua" w:cs="Arial"/>
                <w:sz w:val="22"/>
                <w:szCs w:val="22"/>
              </w:rPr>
              <w:t xml:space="preserve"> Order, if applicable</w:t>
            </w:r>
            <w:r>
              <w:rPr>
                <w:rFonts w:ascii="Book Antiqua" w:hAnsi="Book Antiqua" w:cs="Arial"/>
                <w:sz w:val="22"/>
                <w:szCs w:val="22"/>
              </w:rPr>
              <w:t>,</w:t>
            </w:r>
            <w:r w:rsidRPr="009C78D3">
              <w:rPr>
                <w:rFonts w:ascii="Book Antiqua" w:hAnsi="Book Antiqua" w:cs="Arial"/>
                <w:spacing w:val="-2"/>
                <w:sz w:val="22"/>
                <w:szCs w:val="22"/>
              </w:rPr>
              <w:t xml:space="preserve"> </w:t>
            </w:r>
            <w:r w:rsidRPr="009C78D3">
              <w:rPr>
                <w:rFonts w:ascii="Book Antiqua" w:hAnsi="Book Antiqua" w:cs="Arial"/>
                <w:sz w:val="22"/>
                <w:szCs w:val="22"/>
              </w:rPr>
              <w:t xml:space="preserve">must be received by the Employer at the address specified under ITB Sub-Clause 16.2 no later than the time and date stated in the </w:t>
            </w:r>
            <w:r w:rsidRPr="009C78D3">
              <w:rPr>
                <w:rFonts w:ascii="Book Antiqua" w:hAnsi="Book Antiqua" w:cs="Arial"/>
                <w:b/>
                <w:bCs/>
                <w:sz w:val="22"/>
                <w:szCs w:val="22"/>
              </w:rPr>
              <w:t>BDS</w:t>
            </w:r>
            <w:r w:rsidRPr="009C78D3">
              <w:rPr>
                <w:rFonts w:ascii="Book Antiqua" w:hAnsi="Book Antiqua" w:cs="Arial"/>
                <w:sz w:val="22"/>
                <w:szCs w:val="22"/>
              </w:rPr>
              <w:t xml:space="preserve">. In the event of the specified date for the submission of bids being declared a holiday for the Employer, the bids will be received/uploaded </w:t>
            </w:r>
            <w:proofErr w:type="spellStart"/>
            <w:r w:rsidRPr="009C78D3">
              <w:rPr>
                <w:rFonts w:ascii="Book Antiqua" w:hAnsi="Book Antiqua" w:cs="Arial"/>
                <w:sz w:val="22"/>
                <w:szCs w:val="22"/>
              </w:rPr>
              <w:t>upto</w:t>
            </w:r>
            <w:proofErr w:type="spellEnd"/>
            <w:r w:rsidRPr="009C78D3">
              <w:rPr>
                <w:rFonts w:ascii="Book Antiqua" w:hAnsi="Book Antiqua" w:cs="Arial"/>
                <w:sz w:val="22"/>
                <w:szCs w:val="22"/>
              </w:rPr>
              <w:t xml:space="preserve"> the appointed time on the next working day.</w:t>
            </w:r>
          </w:p>
          <w:p w14:paraId="181A3AA5" w14:textId="23A91C05" w:rsidR="00C70644" w:rsidRPr="00EF34CE" w:rsidRDefault="00C70644" w:rsidP="00C70644">
            <w:pPr>
              <w:jc w:val="both"/>
              <w:rPr>
                <w:rFonts w:ascii="Book Antiqua" w:hAnsi="Book Antiqua" w:cs="Arial"/>
                <w:sz w:val="22"/>
                <w:szCs w:val="22"/>
              </w:rPr>
            </w:pPr>
          </w:p>
        </w:tc>
      </w:tr>
      <w:tr w:rsidR="00C70644" w:rsidRPr="00EF34CE" w14:paraId="252F8598" w14:textId="77777777" w:rsidTr="00265864">
        <w:trPr>
          <w:trHeight w:val="1115"/>
        </w:trPr>
        <w:tc>
          <w:tcPr>
            <w:tcW w:w="1080" w:type="dxa"/>
            <w:tcBorders>
              <w:right w:val="single" w:sz="4" w:space="0" w:color="auto"/>
            </w:tcBorders>
          </w:tcPr>
          <w:p w14:paraId="180A5DFD" w14:textId="77777777" w:rsidR="00C70644" w:rsidRPr="00EF34CE" w:rsidRDefault="00C70644" w:rsidP="00C70644">
            <w:pPr>
              <w:numPr>
                <w:ilvl w:val="0"/>
                <w:numId w:val="1"/>
              </w:numPr>
              <w:jc w:val="both"/>
              <w:rPr>
                <w:rFonts w:ascii="Book Antiqua" w:hAnsi="Book Antiqua" w:cs="Arial"/>
                <w:sz w:val="22"/>
                <w:szCs w:val="22"/>
              </w:rPr>
            </w:pPr>
          </w:p>
        </w:tc>
        <w:tc>
          <w:tcPr>
            <w:tcW w:w="1440" w:type="dxa"/>
            <w:tcBorders>
              <w:right w:val="single" w:sz="4" w:space="0" w:color="auto"/>
            </w:tcBorders>
          </w:tcPr>
          <w:p w14:paraId="60C48435" w14:textId="75718DEF" w:rsidR="00C70644" w:rsidRPr="00EF34CE" w:rsidRDefault="00C70644" w:rsidP="00C70644">
            <w:pPr>
              <w:pStyle w:val="Default"/>
              <w:jc w:val="both"/>
              <w:rPr>
                <w:rFonts w:cs="Arial"/>
                <w:b/>
                <w:bCs/>
                <w:sz w:val="22"/>
                <w:szCs w:val="22"/>
              </w:rPr>
            </w:pPr>
            <w:r w:rsidRPr="009F1FB6">
              <w:rPr>
                <w:rFonts w:cs="Arial"/>
                <w:sz w:val="22"/>
                <w:szCs w:val="22"/>
              </w:rPr>
              <w:t>ITB 17.2.1</w:t>
            </w:r>
          </w:p>
        </w:tc>
        <w:tc>
          <w:tcPr>
            <w:tcW w:w="7200" w:type="dxa"/>
            <w:tcBorders>
              <w:left w:val="single" w:sz="4" w:space="0" w:color="auto"/>
            </w:tcBorders>
          </w:tcPr>
          <w:p w14:paraId="754D8B89" w14:textId="77777777" w:rsidR="00C70644" w:rsidRPr="009C78D3" w:rsidRDefault="00C70644" w:rsidP="00C70644">
            <w:pPr>
              <w:pStyle w:val="Default"/>
              <w:jc w:val="both"/>
              <w:rPr>
                <w:rFonts w:cs="Arial"/>
                <w:b/>
                <w:bCs/>
                <w:sz w:val="22"/>
                <w:szCs w:val="22"/>
                <w:lang w:val="en-GB"/>
              </w:rPr>
            </w:pPr>
            <w:r w:rsidRPr="009C78D3">
              <w:rPr>
                <w:rFonts w:cs="Arial"/>
                <w:b/>
                <w:bCs/>
                <w:sz w:val="22"/>
                <w:szCs w:val="22"/>
                <w:lang w:val="en-GB"/>
              </w:rPr>
              <w:t xml:space="preserve">Supplementing ITB clause </w:t>
            </w:r>
            <w:r w:rsidRPr="009C78D3">
              <w:rPr>
                <w:rFonts w:cs="Arial"/>
                <w:b/>
                <w:bCs/>
                <w:sz w:val="22"/>
                <w:szCs w:val="22"/>
              </w:rPr>
              <w:t xml:space="preserve">17.2.1 </w:t>
            </w:r>
            <w:r w:rsidRPr="009C78D3">
              <w:rPr>
                <w:rFonts w:cs="Arial"/>
                <w:b/>
                <w:bCs/>
                <w:sz w:val="22"/>
                <w:szCs w:val="22"/>
                <w:lang w:val="en-GB"/>
              </w:rPr>
              <w:t>with the following:</w:t>
            </w:r>
          </w:p>
          <w:p w14:paraId="3AEF0600" w14:textId="77777777" w:rsidR="00C70644" w:rsidRPr="009C78D3" w:rsidRDefault="00C70644" w:rsidP="00C70644">
            <w:pPr>
              <w:pStyle w:val="Default"/>
              <w:ind w:left="498" w:hanging="585"/>
              <w:jc w:val="both"/>
              <w:rPr>
                <w:rFonts w:cs="Arial"/>
                <w:b/>
                <w:bCs/>
                <w:sz w:val="22"/>
                <w:szCs w:val="22"/>
              </w:rPr>
            </w:pPr>
          </w:p>
          <w:p w14:paraId="7EC5F1F5" w14:textId="77777777" w:rsidR="00C70644" w:rsidRPr="009C78D3" w:rsidRDefault="00C70644" w:rsidP="00C70644">
            <w:pPr>
              <w:pStyle w:val="Default"/>
              <w:ind w:left="498" w:hanging="585"/>
              <w:jc w:val="both"/>
              <w:rPr>
                <w:rFonts w:cs="Arial"/>
                <w:b/>
                <w:bCs/>
                <w:sz w:val="22"/>
                <w:szCs w:val="22"/>
              </w:rPr>
            </w:pPr>
            <w:r w:rsidRPr="009C78D3">
              <w:rPr>
                <w:rFonts w:cs="Arial"/>
                <w:b/>
                <w:bCs/>
                <w:sz w:val="22"/>
                <w:szCs w:val="22"/>
              </w:rPr>
              <w:t>The e-mail IDs are as follows:</w:t>
            </w:r>
          </w:p>
          <w:p w14:paraId="0AE03A8B" w14:textId="77777777" w:rsidR="00C70644" w:rsidRPr="009C78D3" w:rsidRDefault="00C70644" w:rsidP="00C70644">
            <w:pPr>
              <w:pStyle w:val="Default"/>
              <w:ind w:left="498" w:hanging="585"/>
              <w:jc w:val="both"/>
              <w:rPr>
                <w:rFonts w:cs="Arial"/>
                <w:b/>
                <w:bCs/>
                <w:sz w:val="22"/>
                <w:szCs w:val="22"/>
              </w:rPr>
            </w:pPr>
          </w:p>
          <w:p w14:paraId="2C71DEA3" w14:textId="77777777" w:rsidR="00FB7F1F" w:rsidRPr="0002440B" w:rsidRDefault="00FB7F1F" w:rsidP="00FB7F1F">
            <w:pPr>
              <w:jc w:val="both"/>
              <w:rPr>
                <w:rFonts w:ascii="Book Antiqua" w:hAnsi="Book Antiqua"/>
                <w:lang w:val="en-GB"/>
              </w:rPr>
            </w:pPr>
            <w:r w:rsidRPr="00713660">
              <w:rPr>
                <w:rFonts w:ascii="Book Antiqua" w:hAnsi="Book Antiqua" w:cs="Arial"/>
                <w:b/>
                <w:bCs/>
                <w:color w:val="0000FF"/>
              </w:rPr>
              <w:t>dharmendra</w:t>
            </w:r>
            <w:r w:rsidRPr="0002440B">
              <w:rPr>
                <w:rFonts w:ascii="Book Antiqua" w:hAnsi="Book Antiqua" w:cs="Arial"/>
                <w:b/>
                <w:bCs/>
                <w:color w:val="0000FF"/>
              </w:rPr>
              <w:t>.</w:t>
            </w:r>
            <w:r>
              <w:rPr>
                <w:rFonts w:ascii="Book Antiqua" w:hAnsi="Book Antiqua" w:cs="Arial"/>
                <w:b/>
                <w:bCs/>
                <w:color w:val="0000FF"/>
              </w:rPr>
              <w:t>kumar2@</w:t>
            </w:r>
            <w:r w:rsidRPr="0002440B">
              <w:rPr>
                <w:rFonts w:ascii="Book Antiqua" w:hAnsi="Book Antiqua" w:cs="Arial"/>
                <w:b/>
                <w:bCs/>
                <w:color w:val="0000FF"/>
              </w:rPr>
              <w:t>powergrid.in</w:t>
            </w:r>
          </w:p>
          <w:p w14:paraId="2776E9AF" w14:textId="77777777" w:rsidR="00FB7F1F" w:rsidRPr="0002440B" w:rsidRDefault="00FB7F1F" w:rsidP="00FB7F1F">
            <w:pPr>
              <w:jc w:val="both"/>
              <w:rPr>
                <w:rFonts w:ascii="Book Antiqua" w:hAnsi="Book Antiqua" w:cs="Arial"/>
                <w:b/>
                <w:bCs/>
                <w:color w:val="0000FF"/>
              </w:rPr>
            </w:pPr>
            <w:r>
              <w:rPr>
                <w:rFonts w:ascii="Book Antiqua" w:hAnsi="Book Antiqua" w:cs="Arial"/>
                <w:b/>
                <w:bCs/>
                <w:color w:val="0000FF"/>
              </w:rPr>
              <w:t>ashwani.mishra@powergrid.in</w:t>
            </w:r>
          </w:p>
          <w:p w14:paraId="65EBE14F" w14:textId="0099EEFC" w:rsidR="00C70644" w:rsidRPr="003B7121" w:rsidRDefault="00C70644" w:rsidP="00C70644">
            <w:pPr>
              <w:tabs>
                <w:tab w:val="left" w:pos="4065"/>
              </w:tabs>
              <w:rPr>
                <w:rFonts w:ascii="Book Antiqua" w:hAnsi="Book Antiqua" w:cs="Arial"/>
                <w:snapToGrid w:val="0"/>
                <w:color w:val="0000FF"/>
                <w:u w:val="single"/>
              </w:rPr>
            </w:pPr>
          </w:p>
        </w:tc>
      </w:tr>
      <w:tr w:rsidR="00C70644" w:rsidRPr="00EF34CE" w14:paraId="1F6A9CAB" w14:textId="77777777" w:rsidTr="00F216B8">
        <w:trPr>
          <w:trHeight w:val="440"/>
        </w:trPr>
        <w:tc>
          <w:tcPr>
            <w:tcW w:w="1080" w:type="dxa"/>
            <w:tcBorders>
              <w:right w:val="single" w:sz="4" w:space="0" w:color="auto"/>
            </w:tcBorders>
          </w:tcPr>
          <w:p w14:paraId="75BB6543" w14:textId="77777777" w:rsidR="00C70644" w:rsidRPr="00EF34CE" w:rsidRDefault="00C70644" w:rsidP="00C70644">
            <w:pPr>
              <w:numPr>
                <w:ilvl w:val="0"/>
                <w:numId w:val="1"/>
              </w:numPr>
              <w:jc w:val="both"/>
              <w:rPr>
                <w:rFonts w:ascii="Book Antiqua" w:hAnsi="Book Antiqua" w:cs="Arial"/>
                <w:sz w:val="22"/>
                <w:szCs w:val="22"/>
              </w:rPr>
            </w:pPr>
          </w:p>
        </w:tc>
        <w:tc>
          <w:tcPr>
            <w:tcW w:w="1440" w:type="dxa"/>
            <w:tcBorders>
              <w:right w:val="single" w:sz="4" w:space="0" w:color="auto"/>
            </w:tcBorders>
          </w:tcPr>
          <w:p w14:paraId="3128AE95" w14:textId="289F6243" w:rsidR="00C70644" w:rsidRDefault="00C70644" w:rsidP="00C70644">
            <w:pPr>
              <w:rPr>
                <w:rFonts w:cs="Arial"/>
                <w:sz w:val="22"/>
                <w:szCs w:val="22"/>
              </w:rPr>
            </w:pPr>
            <w:r w:rsidRPr="005A4E13">
              <w:rPr>
                <w:rFonts w:cs="Arial"/>
                <w:b/>
                <w:bCs/>
                <w:sz w:val="22"/>
                <w:szCs w:val="22"/>
              </w:rPr>
              <w:t>ITB 18.1</w:t>
            </w:r>
          </w:p>
        </w:tc>
        <w:tc>
          <w:tcPr>
            <w:tcW w:w="7200" w:type="dxa"/>
            <w:tcBorders>
              <w:left w:val="single" w:sz="4" w:space="0" w:color="auto"/>
            </w:tcBorders>
          </w:tcPr>
          <w:p w14:paraId="05896AC7" w14:textId="77777777" w:rsidR="00C70644" w:rsidRPr="005A4E13" w:rsidRDefault="00C70644" w:rsidP="00C70644">
            <w:pPr>
              <w:keepNext/>
              <w:jc w:val="both"/>
              <w:rPr>
                <w:rFonts w:ascii="Book Antiqua" w:hAnsi="Book Antiqua" w:cs="Arial"/>
                <w:b/>
                <w:bCs/>
                <w:sz w:val="22"/>
                <w:szCs w:val="22"/>
              </w:rPr>
            </w:pPr>
            <w:r w:rsidRPr="005A4E13">
              <w:rPr>
                <w:rFonts w:ascii="Book Antiqua" w:hAnsi="Book Antiqua" w:cs="Arial"/>
                <w:b/>
                <w:bCs/>
                <w:sz w:val="22"/>
                <w:szCs w:val="22"/>
                <w:u w:val="single"/>
              </w:rPr>
              <w:t>Replace the clause ITB 18.1 with the following</w:t>
            </w:r>
            <w:r w:rsidRPr="005A4E13">
              <w:rPr>
                <w:rFonts w:ascii="Book Antiqua" w:hAnsi="Book Antiqua" w:cs="Arial"/>
                <w:b/>
                <w:bCs/>
                <w:sz w:val="22"/>
                <w:szCs w:val="22"/>
              </w:rPr>
              <w:t>:</w:t>
            </w:r>
          </w:p>
          <w:p w14:paraId="03D1FDE2" w14:textId="77777777" w:rsidR="00C70644" w:rsidRPr="005A4E13" w:rsidRDefault="00C70644" w:rsidP="00C70644">
            <w:pPr>
              <w:pStyle w:val="Default"/>
              <w:ind w:left="720" w:hanging="711"/>
              <w:jc w:val="both"/>
              <w:rPr>
                <w:rFonts w:cs="Arial"/>
                <w:b/>
                <w:bCs/>
                <w:sz w:val="22"/>
                <w:szCs w:val="22"/>
                <w:lang w:val="en-GB"/>
              </w:rPr>
            </w:pPr>
          </w:p>
          <w:p w14:paraId="2A057350" w14:textId="77777777" w:rsidR="00C70644" w:rsidRPr="005A4E13" w:rsidRDefault="00C70644" w:rsidP="00C70644">
            <w:pPr>
              <w:jc w:val="both"/>
              <w:rPr>
                <w:rFonts w:ascii="Book Antiqua" w:hAnsi="Book Antiqua" w:cs="Arial"/>
                <w:sz w:val="22"/>
                <w:szCs w:val="22"/>
              </w:rPr>
            </w:pPr>
            <w:r w:rsidRPr="005A4E13">
              <w:rPr>
                <w:rFonts w:ascii="Book Antiqua" w:hAnsi="Book Antiqua" w:cs="Arial"/>
                <w:sz w:val="22"/>
                <w:szCs w:val="22"/>
              </w:rPr>
              <w:t xml:space="preserve">The bidder shall not be permitted to submit the soft copy part of the bid by any mode other than uploading on the portal within the specified deadline for submission of bids. The e-Procurement system would not allow any late submission of bids through the portal after due date &amp; time as specified in BDS. </w:t>
            </w:r>
          </w:p>
          <w:p w14:paraId="00BE4BB2" w14:textId="77777777" w:rsidR="00C70644" w:rsidRPr="00065DD2" w:rsidRDefault="00C70644" w:rsidP="00C70644">
            <w:pPr>
              <w:keepNext/>
              <w:keepLines/>
              <w:jc w:val="both"/>
              <w:rPr>
                <w:rFonts w:ascii="Book Antiqua" w:hAnsi="Book Antiqua" w:cs="Arial"/>
                <w:b/>
                <w:bCs/>
                <w:sz w:val="22"/>
                <w:szCs w:val="22"/>
                <w:u w:val="single"/>
              </w:rPr>
            </w:pPr>
          </w:p>
        </w:tc>
      </w:tr>
      <w:tr w:rsidR="00C70644" w:rsidRPr="00EF34CE" w14:paraId="074B93FF" w14:textId="77777777" w:rsidTr="00F216B8">
        <w:trPr>
          <w:trHeight w:val="440"/>
        </w:trPr>
        <w:tc>
          <w:tcPr>
            <w:tcW w:w="1080" w:type="dxa"/>
            <w:tcBorders>
              <w:right w:val="single" w:sz="4" w:space="0" w:color="auto"/>
            </w:tcBorders>
          </w:tcPr>
          <w:p w14:paraId="261C21F8" w14:textId="77777777" w:rsidR="00C70644" w:rsidRPr="00EF34CE" w:rsidRDefault="00C70644" w:rsidP="00C70644">
            <w:pPr>
              <w:numPr>
                <w:ilvl w:val="0"/>
                <w:numId w:val="1"/>
              </w:numPr>
              <w:jc w:val="both"/>
              <w:rPr>
                <w:rFonts w:ascii="Book Antiqua" w:hAnsi="Book Antiqua" w:cs="Arial"/>
                <w:sz w:val="22"/>
                <w:szCs w:val="22"/>
              </w:rPr>
            </w:pPr>
          </w:p>
        </w:tc>
        <w:tc>
          <w:tcPr>
            <w:tcW w:w="1440" w:type="dxa"/>
            <w:tcBorders>
              <w:right w:val="single" w:sz="4" w:space="0" w:color="auto"/>
            </w:tcBorders>
          </w:tcPr>
          <w:p w14:paraId="204FF865" w14:textId="03B80944" w:rsidR="00C70644" w:rsidRDefault="00C70644" w:rsidP="00C70644">
            <w:pPr>
              <w:rPr>
                <w:rFonts w:cs="Arial"/>
                <w:sz w:val="22"/>
                <w:szCs w:val="22"/>
              </w:rPr>
            </w:pPr>
            <w:r w:rsidRPr="009F1FB6">
              <w:rPr>
                <w:sz w:val="22"/>
                <w:szCs w:val="22"/>
              </w:rPr>
              <w:t>ITB 19.2</w:t>
            </w:r>
          </w:p>
        </w:tc>
        <w:tc>
          <w:tcPr>
            <w:tcW w:w="7200" w:type="dxa"/>
            <w:tcBorders>
              <w:left w:val="single" w:sz="4" w:space="0" w:color="auto"/>
            </w:tcBorders>
          </w:tcPr>
          <w:p w14:paraId="46482595" w14:textId="77777777" w:rsidR="00C70644" w:rsidRDefault="00C70644" w:rsidP="00C70644">
            <w:pPr>
              <w:pStyle w:val="Default"/>
              <w:jc w:val="both"/>
              <w:rPr>
                <w:rFonts w:cs="Arial"/>
                <w:b/>
                <w:bCs/>
                <w:color w:val="auto"/>
                <w:sz w:val="22"/>
                <w:szCs w:val="22"/>
              </w:rPr>
            </w:pPr>
            <w:r w:rsidRPr="009C78D3">
              <w:rPr>
                <w:rFonts w:cs="Arial"/>
                <w:b/>
                <w:bCs/>
                <w:color w:val="auto"/>
                <w:sz w:val="22"/>
                <w:szCs w:val="22"/>
              </w:rPr>
              <w:t xml:space="preserve">Replace the clause ITB 19.2 with the following: </w:t>
            </w:r>
          </w:p>
          <w:p w14:paraId="58D6A197" w14:textId="77777777" w:rsidR="00C70644" w:rsidRPr="009C78D3" w:rsidRDefault="00C70644" w:rsidP="00C70644">
            <w:pPr>
              <w:pStyle w:val="Default"/>
              <w:jc w:val="both"/>
              <w:rPr>
                <w:rFonts w:cs="Arial"/>
                <w:color w:val="auto"/>
                <w:sz w:val="22"/>
                <w:szCs w:val="22"/>
              </w:rPr>
            </w:pPr>
          </w:p>
          <w:p w14:paraId="3D01FD3D" w14:textId="77777777" w:rsidR="00C70644" w:rsidRDefault="00C70644" w:rsidP="00C70644">
            <w:pPr>
              <w:pStyle w:val="Default"/>
              <w:jc w:val="both"/>
              <w:rPr>
                <w:rFonts w:cs="Arial"/>
                <w:color w:val="auto"/>
                <w:sz w:val="22"/>
                <w:szCs w:val="22"/>
              </w:rPr>
            </w:pPr>
            <w:r w:rsidRPr="009C78D3">
              <w:rPr>
                <w:rFonts w:cs="Arial"/>
                <w:color w:val="auto"/>
                <w:sz w:val="22"/>
                <w:szCs w:val="22"/>
              </w:rPr>
              <w:t xml:space="preserve">The Bidder’s modifications shall be done and submitted as follows: </w:t>
            </w:r>
          </w:p>
          <w:p w14:paraId="105CEFC5" w14:textId="77777777" w:rsidR="00C70644" w:rsidRPr="009C78D3" w:rsidRDefault="00C70644" w:rsidP="00C70644">
            <w:pPr>
              <w:pStyle w:val="Default"/>
              <w:jc w:val="both"/>
              <w:rPr>
                <w:rFonts w:cs="Arial"/>
                <w:color w:val="auto"/>
                <w:sz w:val="22"/>
                <w:szCs w:val="22"/>
              </w:rPr>
            </w:pPr>
          </w:p>
          <w:p w14:paraId="58670D8A" w14:textId="77777777" w:rsidR="00C70644" w:rsidRDefault="00C70644" w:rsidP="00C70644">
            <w:pPr>
              <w:pStyle w:val="Default"/>
              <w:jc w:val="both"/>
              <w:rPr>
                <w:rFonts w:cs="Arial"/>
                <w:color w:val="auto"/>
                <w:sz w:val="22"/>
                <w:szCs w:val="22"/>
              </w:rPr>
            </w:pPr>
            <w:r w:rsidRPr="009C78D3">
              <w:rPr>
                <w:rFonts w:cs="Arial"/>
                <w:color w:val="auto"/>
                <w:sz w:val="22"/>
                <w:szCs w:val="22"/>
              </w:rPr>
              <w:t>(</w:t>
            </w:r>
            <w:proofErr w:type="spellStart"/>
            <w:r w:rsidRPr="009C78D3">
              <w:rPr>
                <w:rFonts w:cs="Arial"/>
                <w:color w:val="auto"/>
                <w:sz w:val="22"/>
                <w:szCs w:val="22"/>
              </w:rPr>
              <w:t>i</w:t>
            </w:r>
            <w:proofErr w:type="spellEnd"/>
            <w:r w:rsidRPr="009C78D3">
              <w:rPr>
                <w:rFonts w:cs="Arial"/>
                <w:color w:val="auto"/>
                <w:sz w:val="22"/>
                <w:szCs w:val="22"/>
              </w:rPr>
              <w:t xml:space="preserve">) VOID </w:t>
            </w:r>
          </w:p>
          <w:p w14:paraId="047F5116" w14:textId="77777777" w:rsidR="00C70644" w:rsidRPr="009C78D3" w:rsidRDefault="00C70644" w:rsidP="00C70644">
            <w:pPr>
              <w:pStyle w:val="Default"/>
              <w:jc w:val="both"/>
              <w:rPr>
                <w:rFonts w:cs="Arial"/>
                <w:color w:val="auto"/>
                <w:sz w:val="22"/>
                <w:szCs w:val="22"/>
              </w:rPr>
            </w:pPr>
          </w:p>
          <w:p w14:paraId="23566653" w14:textId="77777777" w:rsidR="00C70644" w:rsidRPr="009C78D3" w:rsidRDefault="00C70644" w:rsidP="00C70644">
            <w:pPr>
              <w:pStyle w:val="Default"/>
              <w:jc w:val="both"/>
              <w:rPr>
                <w:rFonts w:cs="Arial"/>
                <w:color w:val="auto"/>
                <w:sz w:val="22"/>
                <w:szCs w:val="22"/>
              </w:rPr>
            </w:pPr>
            <w:r w:rsidRPr="009C78D3">
              <w:rPr>
                <w:rFonts w:cs="Arial"/>
                <w:color w:val="auto"/>
                <w:sz w:val="22"/>
                <w:szCs w:val="22"/>
              </w:rPr>
              <w:t xml:space="preserve">(ii) Soft copy of the entire bid if any modification is there. </w:t>
            </w:r>
          </w:p>
          <w:p w14:paraId="36F8F13D" w14:textId="77777777" w:rsidR="00C70644" w:rsidRPr="00065DD2" w:rsidRDefault="00C70644" w:rsidP="00C70644">
            <w:pPr>
              <w:keepNext/>
              <w:keepLines/>
              <w:jc w:val="both"/>
              <w:rPr>
                <w:rFonts w:ascii="Book Antiqua" w:hAnsi="Book Antiqua" w:cs="Arial"/>
                <w:b/>
                <w:bCs/>
                <w:sz w:val="22"/>
                <w:szCs w:val="22"/>
                <w:u w:val="single"/>
              </w:rPr>
            </w:pPr>
          </w:p>
        </w:tc>
      </w:tr>
      <w:tr w:rsidR="00C70644" w:rsidRPr="00EF34CE" w14:paraId="048A6CDB" w14:textId="77777777" w:rsidTr="00F216B8">
        <w:trPr>
          <w:trHeight w:val="440"/>
        </w:trPr>
        <w:tc>
          <w:tcPr>
            <w:tcW w:w="1080" w:type="dxa"/>
            <w:tcBorders>
              <w:right w:val="single" w:sz="4" w:space="0" w:color="auto"/>
            </w:tcBorders>
          </w:tcPr>
          <w:p w14:paraId="611ACD04" w14:textId="77777777" w:rsidR="00C70644" w:rsidRPr="00EF34CE" w:rsidRDefault="00C70644" w:rsidP="00C70644">
            <w:pPr>
              <w:numPr>
                <w:ilvl w:val="0"/>
                <w:numId w:val="1"/>
              </w:numPr>
              <w:jc w:val="both"/>
              <w:rPr>
                <w:rFonts w:ascii="Book Antiqua" w:hAnsi="Book Antiqua" w:cs="Arial"/>
                <w:sz w:val="22"/>
                <w:szCs w:val="22"/>
              </w:rPr>
            </w:pPr>
          </w:p>
        </w:tc>
        <w:tc>
          <w:tcPr>
            <w:tcW w:w="1440" w:type="dxa"/>
            <w:tcBorders>
              <w:right w:val="single" w:sz="4" w:space="0" w:color="auto"/>
            </w:tcBorders>
          </w:tcPr>
          <w:p w14:paraId="5C3807A4" w14:textId="67878EB9" w:rsidR="00C70644" w:rsidRPr="00EF34CE" w:rsidRDefault="00C70644" w:rsidP="00C70644">
            <w:pPr>
              <w:rPr>
                <w:rFonts w:ascii="Book Antiqua" w:hAnsi="Book Antiqua" w:cs="Arial"/>
                <w:sz w:val="22"/>
                <w:szCs w:val="22"/>
              </w:rPr>
            </w:pPr>
            <w:r>
              <w:rPr>
                <w:rFonts w:cs="Arial"/>
                <w:sz w:val="22"/>
                <w:szCs w:val="22"/>
              </w:rPr>
              <w:t>ITB 19.4</w:t>
            </w:r>
          </w:p>
        </w:tc>
        <w:tc>
          <w:tcPr>
            <w:tcW w:w="7200" w:type="dxa"/>
            <w:tcBorders>
              <w:left w:val="single" w:sz="4" w:space="0" w:color="auto"/>
            </w:tcBorders>
          </w:tcPr>
          <w:p w14:paraId="567B4B5D" w14:textId="77777777" w:rsidR="00C70644" w:rsidRPr="00065DD2" w:rsidRDefault="00C70644" w:rsidP="00C70644">
            <w:pPr>
              <w:keepNext/>
              <w:keepLines/>
              <w:jc w:val="both"/>
              <w:rPr>
                <w:rFonts w:ascii="Book Antiqua" w:hAnsi="Book Antiqua" w:cs="Arial"/>
                <w:b/>
                <w:bCs/>
                <w:sz w:val="22"/>
                <w:szCs w:val="22"/>
              </w:rPr>
            </w:pPr>
            <w:r w:rsidRPr="00065DD2">
              <w:rPr>
                <w:rFonts w:ascii="Book Antiqua" w:hAnsi="Book Antiqua" w:cs="Arial"/>
                <w:b/>
                <w:bCs/>
                <w:sz w:val="22"/>
                <w:szCs w:val="22"/>
                <w:u w:val="single"/>
              </w:rPr>
              <w:t>Replace ITB Clause 1</w:t>
            </w:r>
            <w:r>
              <w:rPr>
                <w:rFonts w:ascii="Book Antiqua" w:hAnsi="Book Antiqua" w:cs="Arial"/>
                <w:b/>
                <w:bCs/>
                <w:sz w:val="22"/>
                <w:szCs w:val="22"/>
                <w:u w:val="single"/>
              </w:rPr>
              <w:t>9.4</w:t>
            </w:r>
            <w:r w:rsidRPr="00065DD2">
              <w:rPr>
                <w:rFonts w:ascii="Book Antiqua" w:hAnsi="Book Antiqua" w:cs="Arial"/>
                <w:b/>
                <w:bCs/>
                <w:sz w:val="22"/>
                <w:szCs w:val="22"/>
                <w:u w:val="single"/>
              </w:rPr>
              <w:t xml:space="preserve"> with the following</w:t>
            </w:r>
            <w:r w:rsidRPr="00065DD2">
              <w:rPr>
                <w:rFonts w:ascii="Book Antiqua" w:hAnsi="Book Antiqua" w:cs="Arial"/>
                <w:b/>
                <w:bCs/>
                <w:sz w:val="22"/>
                <w:szCs w:val="22"/>
              </w:rPr>
              <w:t>:</w:t>
            </w:r>
          </w:p>
          <w:p w14:paraId="6C89FBB6" w14:textId="530707CD" w:rsidR="00C70644" w:rsidRPr="00EF34CE" w:rsidRDefault="00C70644" w:rsidP="00C70644">
            <w:pPr>
              <w:pStyle w:val="Default"/>
              <w:jc w:val="both"/>
              <w:rPr>
                <w:rFonts w:cs="Arial"/>
                <w:b/>
                <w:bCs/>
                <w:sz w:val="22"/>
                <w:szCs w:val="22"/>
              </w:rPr>
            </w:pPr>
            <w:r w:rsidRPr="00C64760">
              <w:t>No bid may be withdrawn in the interval between the bid submission deadline and the expiration of the bid validity period specified in ITB Clause 14. Withdrawal of a bid during this interval may result in the Bidder</w:t>
            </w:r>
            <w:r>
              <w:t>’</w:t>
            </w:r>
            <w:r w:rsidRPr="00C64760">
              <w:t xml:space="preserve">s </w:t>
            </w:r>
            <w:r w:rsidRPr="00A52153">
              <w:rPr>
                <w:b/>
                <w:bCs/>
              </w:rPr>
              <w:t xml:space="preserve">bids </w:t>
            </w:r>
            <w:r>
              <w:rPr>
                <w:b/>
                <w:bCs/>
              </w:rPr>
              <w:t>in</w:t>
            </w:r>
            <w:r w:rsidRPr="00C64760">
              <w:rPr>
                <w:b/>
                <w:bCs/>
              </w:rPr>
              <w:t xml:space="preserve"> f</w:t>
            </w:r>
            <w:r>
              <w:rPr>
                <w:b/>
                <w:bCs/>
              </w:rPr>
              <w:t>uture</w:t>
            </w:r>
            <w:r w:rsidRPr="00C64760">
              <w:rPr>
                <w:b/>
                <w:bCs/>
              </w:rPr>
              <w:t xml:space="preserve"> packages</w:t>
            </w:r>
            <w:r w:rsidRPr="00A52153">
              <w:rPr>
                <w:b/>
                <w:bCs/>
              </w:rPr>
              <w:t xml:space="preserve"> being considered non-responsive</w:t>
            </w:r>
            <w:r w:rsidRPr="00C64760">
              <w:t>, pursuant to ITB Sub-Clause 13.6.</w:t>
            </w:r>
          </w:p>
        </w:tc>
      </w:tr>
      <w:tr w:rsidR="00C70644" w:rsidRPr="00EF34CE" w14:paraId="4A8379D3" w14:textId="77777777" w:rsidTr="00F216B8">
        <w:trPr>
          <w:trHeight w:val="440"/>
        </w:trPr>
        <w:tc>
          <w:tcPr>
            <w:tcW w:w="1080" w:type="dxa"/>
            <w:tcBorders>
              <w:right w:val="single" w:sz="4" w:space="0" w:color="auto"/>
            </w:tcBorders>
          </w:tcPr>
          <w:p w14:paraId="0C2BD7C5" w14:textId="77777777" w:rsidR="00C70644" w:rsidRPr="00EF34CE" w:rsidRDefault="00C70644" w:rsidP="00C70644">
            <w:pPr>
              <w:numPr>
                <w:ilvl w:val="0"/>
                <w:numId w:val="1"/>
              </w:numPr>
              <w:jc w:val="both"/>
              <w:rPr>
                <w:rFonts w:ascii="Book Antiqua" w:hAnsi="Book Antiqua" w:cs="Arial"/>
                <w:sz w:val="22"/>
                <w:szCs w:val="22"/>
              </w:rPr>
            </w:pPr>
          </w:p>
        </w:tc>
        <w:tc>
          <w:tcPr>
            <w:tcW w:w="1440" w:type="dxa"/>
            <w:tcBorders>
              <w:right w:val="single" w:sz="4" w:space="0" w:color="auto"/>
            </w:tcBorders>
          </w:tcPr>
          <w:p w14:paraId="09016042" w14:textId="1CC191D0" w:rsidR="00C70644" w:rsidRPr="00EF34CE" w:rsidRDefault="00C70644" w:rsidP="00C70644">
            <w:pPr>
              <w:rPr>
                <w:rFonts w:ascii="Book Antiqua" w:hAnsi="Book Antiqua" w:cs="Arial"/>
                <w:sz w:val="22"/>
                <w:szCs w:val="22"/>
              </w:rPr>
            </w:pPr>
            <w:r w:rsidRPr="00EF34CE">
              <w:rPr>
                <w:rFonts w:ascii="Book Antiqua" w:hAnsi="Book Antiqua" w:cs="Arial"/>
                <w:sz w:val="22"/>
                <w:szCs w:val="22"/>
              </w:rPr>
              <w:t>ITB 21.1</w:t>
            </w:r>
          </w:p>
        </w:tc>
        <w:tc>
          <w:tcPr>
            <w:tcW w:w="7200" w:type="dxa"/>
            <w:tcBorders>
              <w:left w:val="single" w:sz="4" w:space="0" w:color="auto"/>
            </w:tcBorders>
          </w:tcPr>
          <w:p w14:paraId="490396E7" w14:textId="77777777" w:rsidR="00C70644" w:rsidRPr="00EF34CE" w:rsidRDefault="00C70644" w:rsidP="00C70644">
            <w:pPr>
              <w:pStyle w:val="Default"/>
              <w:jc w:val="both"/>
              <w:rPr>
                <w:rFonts w:cs="Arial"/>
                <w:b/>
                <w:bCs/>
                <w:sz w:val="22"/>
                <w:szCs w:val="22"/>
              </w:rPr>
            </w:pPr>
            <w:r w:rsidRPr="00EF34CE">
              <w:rPr>
                <w:rFonts w:cs="Arial"/>
                <w:b/>
                <w:bCs/>
                <w:sz w:val="22"/>
                <w:szCs w:val="22"/>
              </w:rPr>
              <w:t>Replacing first Para of ITB clause 21.1 with the following:</w:t>
            </w:r>
          </w:p>
          <w:p w14:paraId="29C0FA8E" w14:textId="77777777" w:rsidR="00C70644" w:rsidRPr="00EF34CE" w:rsidRDefault="00C70644" w:rsidP="00C70644">
            <w:pPr>
              <w:jc w:val="both"/>
              <w:rPr>
                <w:rFonts w:ascii="Book Antiqua" w:hAnsi="Book Antiqua" w:cs="Arial"/>
                <w:sz w:val="22"/>
                <w:szCs w:val="22"/>
              </w:rPr>
            </w:pPr>
          </w:p>
          <w:p w14:paraId="6B58DCDF" w14:textId="0FFE2B3C" w:rsidR="00C70644" w:rsidRPr="00EF34CE" w:rsidRDefault="00C70644" w:rsidP="00C70644">
            <w:pPr>
              <w:jc w:val="both"/>
              <w:rPr>
                <w:rFonts w:ascii="Book Antiqua" w:hAnsi="Book Antiqua" w:cs="Arial"/>
                <w:sz w:val="22"/>
                <w:szCs w:val="22"/>
              </w:rPr>
            </w:pPr>
            <w:r w:rsidRPr="00EF34CE">
              <w:rPr>
                <w:rFonts w:ascii="Book Antiqua" w:hAnsi="Book Antiqua" w:cs="Arial"/>
                <w:sz w:val="22"/>
                <w:szCs w:val="22"/>
              </w:rPr>
              <w:t>During bid evaluation, the Employer may, at its discretion, ask the Bidder for a clarification of its bid. In case of erroneous/non submission of documents related to/identified in ITB Sub-Clause 9.3 (b), (o), (s), (t), (u), (v),(w),(x), (y), (z), (aa)</w:t>
            </w:r>
            <w:r>
              <w:rPr>
                <w:rFonts w:ascii="Book Antiqua" w:hAnsi="Book Antiqua" w:cs="Arial"/>
                <w:sz w:val="22"/>
                <w:szCs w:val="22"/>
              </w:rPr>
              <w:t>,</w:t>
            </w:r>
            <w:r w:rsidRPr="00EF34CE">
              <w:rPr>
                <w:rFonts w:ascii="Book Antiqua" w:hAnsi="Book Antiqua" w:cs="Arial"/>
                <w:sz w:val="22"/>
                <w:szCs w:val="22"/>
              </w:rPr>
              <w:t>(</w:t>
            </w:r>
            <w:r>
              <w:rPr>
                <w:rFonts w:ascii="Book Antiqua" w:hAnsi="Book Antiqua" w:cs="Arial"/>
                <w:sz w:val="22"/>
                <w:szCs w:val="22"/>
              </w:rPr>
              <w:t>a</w:t>
            </w:r>
            <w:r w:rsidRPr="00EF34CE">
              <w:rPr>
                <w:rFonts w:ascii="Book Antiqua" w:hAnsi="Book Antiqua" w:cs="Arial"/>
                <w:sz w:val="22"/>
                <w:szCs w:val="22"/>
              </w:rPr>
              <w:t>b)</w:t>
            </w:r>
            <w:r w:rsidR="00CD31D1">
              <w:rPr>
                <w:rFonts w:ascii="Book Antiqua" w:hAnsi="Book Antiqua" w:cs="Arial"/>
                <w:sz w:val="22"/>
                <w:szCs w:val="22"/>
              </w:rPr>
              <w:t xml:space="preserve">, </w:t>
            </w:r>
            <w:r w:rsidRPr="00CD31D1">
              <w:rPr>
                <w:rFonts w:ascii="Book Antiqua" w:hAnsi="Book Antiqua" w:cs="Arial"/>
                <w:sz w:val="22"/>
                <w:szCs w:val="22"/>
              </w:rPr>
              <w:t>(ac)</w:t>
            </w:r>
            <w:r w:rsidR="00CD31D1" w:rsidRPr="00CD31D1">
              <w:rPr>
                <w:rFonts w:ascii="Book Antiqua" w:hAnsi="Book Antiqua" w:cs="Arial"/>
                <w:sz w:val="22"/>
                <w:szCs w:val="22"/>
              </w:rPr>
              <w:t xml:space="preserve"> and (ad)</w:t>
            </w:r>
            <w:r w:rsidRPr="00EF34CE">
              <w:rPr>
                <w:rFonts w:ascii="Book Antiqua" w:hAnsi="Book Antiqua" w:cs="Arial"/>
                <w:sz w:val="22"/>
                <w:szCs w:val="22"/>
              </w:rPr>
              <w:t xml:space="preserve"> or Deed of Joint Undertaking pursuant to ITB Sub-Clause 9.3 (c) &amp; (e) or the complete annual reports together with Audited statement of accounts pursuant to ITB Sub-Clause 9.3 (c), Demand Draft or Online Payment Acknowledgement towards the cost of Bidding Documents pursuant to ITB 5.4</w:t>
            </w:r>
            <w:r w:rsidRPr="00EF34CE">
              <w:rPr>
                <w:rFonts w:ascii="Book Antiqua" w:hAnsi="Book Antiqua" w:cs="Arial"/>
                <w:b/>
                <w:bCs/>
                <w:sz w:val="22"/>
                <w:szCs w:val="22"/>
              </w:rPr>
              <w:t xml:space="preserve">, </w:t>
            </w:r>
            <w:r w:rsidRPr="00EF34CE">
              <w:rPr>
                <w:rFonts w:ascii="Book Antiqua" w:hAnsi="Book Antiqua" w:cs="Arial"/>
                <w:sz w:val="22"/>
                <w:szCs w:val="22"/>
              </w:rPr>
              <w:t xml:space="preserve">documentary evidence with regard to registration with designated Authority of </w:t>
            </w:r>
            <w:proofErr w:type="spellStart"/>
            <w:r w:rsidRPr="00EF34CE">
              <w:rPr>
                <w:rFonts w:ascii="Book Antiqua" w:hAnsi="Book Antiqua" w:cs="Arial"/>
                <w:sz w:val="22"/>
                <w:szCs w:val="22"/>
              </w:rPr>
              <w:t>GoI</w:t>
            </w:r>
            <w:proofErr w:type="spellEnd"/>
            <w:r w:rsidRPr="00EF34CE">
              <w:rPr>
                <w:rFonts w:ascii="Book Antiqua" w:hAnsi="Book Antiqua" w:cs="Arial"/>
                <w:sz w:val="22"/>
                <w:szCs w:val="22"/>
              </w:rPr>
              <w:t xml:space="preserve"> under the Public Procurement Policy for MSEs pursuant ITB 5.5, documentary evidence with regard to MSE owned by SC/ST entrepreneurs or women in line with Public Procurement Policy for MSEs pursuant to ITB 9.3(p),  required to be submitted by the Bidder as per the provisions of the Bidding Documents, the Employer may give the Bidder not more than 7 working </w:t>
            </w:r>
            <w:proofErr w:type="spellStart"/>
            <w:r w:rsidRPr="00EF34CE">
              <w:rPr>
                <w:rFonts w:ascii="Book Antiqua" w:hAnsi="Book Antiqua" w:cs="Arial"/>
                <w:sz w:val="22"/>
                <w:szCs w:val="22"/>
              </w:rPr>
              <w:t>days notice</w:t>
            </w:r>
            <w:proofErr w:type="spellEnd"/>
            <w:r w:rsidRPr="00EF34CE">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6F8488DD" w14:textId="7CC4A111" w:rsidR="00C70644" w:rsidRPr="00EF34CE" w:rsidRDefault="00C70644" w:rsidP="00C70644">
            <w:pPr>
              <w:jc w:val="both"/>
              <w:rPr>
                <w:rFonts w:ascii="Book Antiqua" w:hAnsi="Book Antiqua" w:cs="Arial"/>
                <w:sz w:val="22"/>
                <w:szCs w:val="22"/>
              </w:rPr>
            </w:pPr>
          </w:p>
        </w:tc>
      </w:tr>
      <w:tr w:rsidR="00C70644" w:rsidRPr="00EF34CE" w14:paraId="4AFB4518" w14:textId="77777777" w:rsidTr="00622769">
        <w:trPr>
          <w:trHeight w:val="800"/>
        </w:trPr>
        <w:tc>
          <w:tcPr>
            <w:tcW w:w="1080" w:type="dxa"/>
            <w:tcBorders>
              <w:right w:val="single" w:sz="4" w:space="0" w:color="auto"/>
            </w:tcBorders>
          </w:tcPr>
          <w:p w14:paraId="0CA2A462" w14:textId="77777777" w:rsidR="00C70644" w:rsidRPr="00EF34CE" w:rsidRDefault="00C70644" w:rsidP="00C70644">
            <w:pPr>
              <w:numPr>
                <w:ilvl w:val="0"/>
                <w:numId w:val="1"/>
              </w:numPr>
              <w:jc w:val="both"/>
              <w:rPr>
                <w:rFonts w:ascii="Book Antiqua" w:hAnsi="Book Antiqua" w:cs="Arial"/>
                <w:sz w:val="22"/>
                <w:szCs w:val="22"/>
              </w:rPr>
            </w:pPr>
          </w:p>
        </w:tc>
        <w:tc>
          <w:tcPr>
            <w:tcW w:w="1440" w:type="dxa"/>
            <w:tcBorders>
              <w:right w:val="single" w:sz="4" w:space="0" w:color="auto"/>
            </w:tcBorders>
          </w:tcPr>
          <w:p w14:paraId="5688FA26" w14:textId="5C44C478" w:rsidR="00C70644" w:rsidRPr="00E656A7" w:rsidRDefault="00C70644" w:rsidP="00C70644">
            <w:pPr>
              <w:rPr>
                <w:rFonts w:ascii="Book Antiqua" w:hAnsi="Book Antiqua" w:cs="Arial"/>
              </w:rPr>
            </w:pPr>
            <w:r w:rsidRPr="00C90C9D">
              <w:rPr>
                <w:rFonts w:ascii="Book Antiqua" w:hAnsi="Book Antiqua" w:cs="Arial"/>
                <w:bCs/>
                <w:sz w:val="22"/>
                <w:szCs w:val="22"/>
              </w:rPr>
              <w:t>ITB 22.3.1</w:t>
            </w:r>
          </w:p>
        </w:tc>
        <w:tc>
          <w:tcPr>
            <w:tcW w:w="7200" w:type="dxa"/>
            <w:tcBorders>
              <w:left w:val="single" w:sz="4" w:space="0" w:color="auto"/>
            </w:tcBorders>
          </w:tcPr>
          <w:p w14:paraId="553206CF" w14:textId="77777777" w:rsidR="00C70644" w:rsidRPr="00C90C9D" w:rsidRDefault="00C70644" w:rsidP="00C70644">
            <w:pPr>
              <w:jc w:val="both"/>
              <w:rPr>
                <w:rFonts w:ascii="Book Antiqua" w:hAnsi="Book Antiqua" w:cs="Arial"/>
                <w:bCs/>
                <w:sz w:val="22"/>
                <w:szCs w:val="22"/>
              </w:rPr>
            </w:pPr>
            <w:r w:rsidRPr="00C90C9D">
              <w:rPr>
                <w:rFonts w:ascii="Book Antiqua" w:hAnsi="Book Antiqua" w:cs="Arial"/>
                <w:b/>
                <w:sz w:val="22"/>
                <w:szCs w:val="22"/>
              </w:rPr>
              <w:t>Replace Clause ITB 22.3.1 with the following</w:t>
            </w:r>
            <w:r w:rsidRPr="00C90C9D">
              <w:rPr>
                <w:rFonts w:ascii="Book Antiqua" w:hAnsi="Book Antiqua" w:cs="Arial"/>
                <w:bCs/>
                <w:sz w:val="22"/>
                <w:szCs w:val="22"/>
              </w:rPr>
              <w:t>:</w:t>
            </w:r>
          </w:p>
          <w:p w14:paraId="7B3C1D85" w14:textId="77777777" w:rsidR="00C70644" w:rsidRPr="00C90C9D" w:rsidRDefault="00C70644" w:rsidP="00C70644">
            <w:pPr>
              <w:jc w:val="both"/>
              <w:rPr>
                <w:rFonts w:ascii="Book Antiqua" w:hAnsi="Book Antiqua" w:cs="Arial"/>
                <w:bCs/>
                <w:sz w:val="22"/>
                <w:szCs w:val="22"/>
              </w:rPr>
            </w:pPr>
          </w:p>
          <w:p w14:paraId="4C456DDA" w14:textId="77777777" w:rsidR="00C70644" w:rsidRPr="00C90C9D" w:rsidRDefault="00C70644" w:rsidP="00C70644">
            <w:pPr>
              <w:jc w:val="both"/>
              <w:rPr>
                <w:rFonts w:ascii="Book Antiqua" w:hAnsi="Book Antiqua" w:cs="Arial"/>
                <w:bCs/>
                <w:sz w:val="22"/>
                <w:szCs w:val="22"/>
              </w:rPr>
            </w:pPr>
            <w:r w:rsidRPr="00C90C9D">
              <w:rPr>
                <w:rFonts w:ascii="Book Antiqua" w:hAnsi="Book Antiqua" w:cs="Arial"/>
                <w:bCs/>
                <w:sz w:val="22"/>
                <w:szCs w:val="22"/>
              </w:rPr>
              <w:t>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w:t>
            </w:r>
            <w:r>
              <w:rPr>
                <w:rFonts w:ascii="Book Antiqua" w:hAnsi="Book Antiqua" w:cs="Arial"/>
                <w:bCs/>
                <w:sz w:val="22"/>
                <w:szCs w:val="22"/>
              </w:rPr>
              <w:t>,</w:t>
            </w:r>
            <w:r w:rsidRPr="00C90C9D">
              <w:rPr>
                <w:rFonts w:ascii="Book Antiqua" w:hAnsi="Book Antiqua" w:cs="Arial"/>
                <w:bCs/>
                <w:sz w:val="22"/>
                <w:szCs w:val="22"/>
              </w:rPr>
              <w:t xml:space="preserve"> </w:t>
            </w:r>
            <w:r w:rsidRPr="00C90C9D">
              <w:rPr>
                <w:rFonts w:ascii="Book Antiqua" w:hAnsi="Book Antiqua"/>
                <w:bCs/>
                <w:sz w:val="22"/>
                <w:szCs w:val="22"/>
              </w:rPr>
              <w:t xml:space="preserve">40 </w:t>
            </w:r>
            <w:r w:rsidRPr="00421B03">
              <w:rPr>
                <w:rFonts w:ascii="Book Antiqua" w:hAnsi="Book Antiqua"/>
                <w:b/>
                <w:sz w:val="22"/>
                <w:szCs w:val="22"/>
              </w:rPr>
              <w:t>(Conciliation</w:t>
            </w:r>
            <w:r w:rsidRPr="00C90C9D">
              <w:rPr>
                <w:rFonts w:ascii="Book Antiqua" w:hAnsi="Book Antiqua"/>
                <w:bCs/>
                <w:sz w:val="22"/>
                <w:szCs w:val="22"/>
              </w:rPr>
              <w:t>) and Appendix 2 to the Form of Contract Agreement (Price Adjustment) will be considered as non-responsive.</w:t>
            </w:r>
          </w:p>
          <w:p w14:paraId="5FF166A2" w14:textId="77777777" w:rsidR="00C70644" w:rsidRPr="006A3463" w:rsidRDefault="00C70644" w:rsidP="00C70644">
            <w:pPr>
              <w:tabs>
                <w:tab w:val="left" w:pos="3558"/>
                <w:tab w:val="right" w:pos="7254"/>
              </w:tabs>
              <w:jc w:val="both"/>
              <w:rPr>
                <w:rFonts w:ascii="Book Antiqua" w:hAnsi="Book Antiqua"/>
              </w:rPr>
            </w:pPr>
          </w:p>
        </w:tc>
      </w:tr>
      <w:tr w:rsidR="00C70644" w:rsidRPr="00EF34CE" w14:paraId="341E907A" w14:textId="77777777" w:rsidTr="00622769">
        <w:trPr>
          <w:trHeight w:val="800"/>
        </w:trPr>
        <w:tc>
          <w:tcPr>
            <w:tcW w:w="1080" w:type="dxa"/>
            <w:tcBorders>
              <w:right w:val="single" w:sz="4" w:space="0" w:color="auto"/>
            </w:tcBorders>
          </w:tcPr>
          <w:p w14:paraId="4C30304E" w14:textId="77777777" w:rsidR="00C70644" w:rsidRPr="00EF34CE" w:rsidRDefault="00C70644" w:rsidP="00C70644">
            <w:pPr>
              <w:numPr>
                <w:ilvl w:val="0"/>
                <w:numId w:val="1"/>
              </w:numPr>
              <w:jc w:val="both"/>
              <w:rPr>
                <w:rFonts w:ascii="Book Antiqua" w:hAnsi="Book Antiqua" w:cs="Arial"/>
                <w:sz w:val="22"/>
                <w:szCs w:val="22"/>
              </w:rPr>
            </w:pPr>
          </w:p>
        </w:tc>
        <w:tc>
          <w:tcPr>
            <w:tcW w:w="1440" w:type="dxa"/>
            <w:tcBorders>
              <w:right w:val="single" w:sz="4" w:space="0" w:color="auto"/>
            </w:tcBorders>
          </w:tcPr>
          <w:p w14:paraId="6FB9F12E" w14:textId="1E85974C" w:rsidR="00C70644" w:rsidRPr="00EF34CE" w:rsidRDefault="00C70644" w:rsidP="00C70644">
            <w:pPr>
              <w:rPr>
                <w:rFonts w:ascii="Book Antiqua" w:hAnsi="Book Antiqua" w:cs="Arial"/>
                <w:sz w:val="22"/>
                <w:szCs w:val="22"/>
              </w:rPr>
            </w:pPr>
            <w:r w:rsidRPr="004A2FA0">
              <w:rPr>
                <w:rFonts w:ascii="Book Antiqua" w:hAnsi="Book Antiqua" w:cs="Arial"/>
              </w:rPr>
              <w:t>ITB 23.2</w:t>
            </w:r>
          </w:p>
        </w:tc>
        <w:tc>
          <w:tcPr>
            <w:tcW w:w="7200" w:type="dxa"/>
            <w:tcBorders>
              <w:left w:val="single" w:sz="4" w:space="0" w:color="auto"/>
            </w:tcBorders>
          </w:tcPr>
          <w:p w14:paraId="060A10E2" w14:textId="77777777" w:rsidR="00C70644" w:rsidRPr="004A2FA0" w:rsidRDefault="00C70644" w:rsidP="00C70644">
            <w:pPr>
              <w:pStyle w:val="Default"/>
              <w:jc w:val="both"/>
              <w:rPr>
                <w:b/>
                <w:bCs/>
              </w:rPr>
            </w:pPr>
            <w:r w:rsidRPr="004A2FA0">
              <w:rPr>
                <w:b/>
                <w:bCs/>
              </w:rPr>
              <w:t>Replace ITB 23.2 with the following:</w:t>
            </w:r>
          </w:p>
          <w:p w14:paraId="4B367283" w14:textId="77777777" w:rsidR="00C70644" w:rsidRPr="004A2FA0" w:rsidRDefault="00C70644" w:rsidP="00C70644">
            <w:pPr>
              <w:pStyle w:val="Default"/>
              <w:jc w:val="both"/>
              <w:rPr>
                <w:b/>
                <w:bCs/>
              </w:rPr>
            </w:pPr>
          </w:p>
          <w:p w14:paraId="02D3DF37" w14:textId="77777777" w:rsidR="00C70644" w:rsidRPr="004A2FA0" w:rsidRDefault="00C70644" w:rsidP="00C70644">
            <w:pPr>
              <w:pStyle w:val="Default"/>
              <w:jc w:val="both"/>
            </w:pPr>
            <w:r w:rsidRPr="004A2FA0">
              <w:t>The determination will take into account the Bidder</w:t>
            </w:r>
            <w:r w:rsidRPr="004A2FA0">
              <w:rPr>
                <w:rFonts w:cs="Times New Roman"/>
              </w:rPr>
              <w:t>’</w:t>
            </w:r>
            <w:r w:rsidRPr="004A2FA0">
              <w:t xml:space="preserve">s financial, technical capabilities including production capabilities, in </w:t>
            </w:r>
            <w:r w:rsidRPr="004A2FA0">
              <w:lastRenderedPageBreak/>
              <w:t xml:space="preserve">particular the </w:t>
            </w:r>
            <w:proofErr w:type="spellStart"/>
            <w:r w:rsidRPr="004A2FA0">
              <w:t>Bidder</w:t>
            </w:r>
            <w:r w:rsidRPr="004A2FA0">
              <w:rPr>
                <w:rFonts w:ascii="Times New Roman" w:hAnsi="Times New Roman" w:cs="Times New Roman"/>
              </w:rPr>
              <w:t>‟</w:t>
            </w:r>
            <w:r w:rsidRPr="004A2FA0">
              <w:t>s</w:t>
            </w:r>
            <w:proofErr w:type="spellEnd"/>
            <w:r w:rsidRPr="004A2FA0">
              <w:t xml:space="preserve"> contract work in hand, future commitments &amp; current litigation and past performance including fatal accidents during execution of contracts that have been awarded by the Employer on the Bidder. It will be based upon an examination of the documentary evidence of the Bidder</w:t>
            </w:r>
            <w:r w:rsidRPr="004A2FA0">
              <w:rPr>
                <w:rFonts w:cs="Times New Roman"/>
              </w:rPr>
              <w:t>’</w:t>
            </w:r>
            <w:r w:rsidRPr="004A2FA0">
              <w:t xml:space="preserve">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1526E95F" w14:textId="77777777" w:rsidR="00C70644" w:rsidRPr="004A2FA0" w:rsidRDefault="00C70644" w:rsidP="00C70644">
            <w:pPr>
              <w:pStyle w:val="Default"/>
              <w:jc w:val="both"/>
            </w:pPr>
          </w:p>
          <w:p w14:paraId="10D39152" w14:textId="77777777" w:rsidR="00C70644" w:rsidRPr="004A2FA0" w:rsidRDefault="00C70644" w:rsidP="00C70644">
            <w:pPr>
              <w:pStyle w:val="Default"/>
              <w:jc w:val="both"/>
            </w:pPr>
            <w:r w:rsidRPr="004A2FA0">
              <w:t>The determination will also take into account the history of accidents in which the Bidder is involved in the contracts with the Employer as under:</w:t>
            </w:r>
          </w:p>
          <w:p w14:paraId="1F7ABCED" w14:textId="77777777" w:rsidR="00C70644" w:rsidRPr="004A2FA0" w:rsidRDefault="00C70644" w:rsidP="00C70644">
            <w:pPr>
              <w:pStyle w:val="Default"/>
              <w:jc w:val="both"/>
              <w:rPr>
                <w:b/>
                <w:bCs/>
              </w:rPr>
            </w:pPr>
          </w:p>
          <w:p w14:paraId="42AE842C" w14:textId="77777777" w:rsidR="00C70644" w:rsidRPr="004A2FA0" w:rsidRDefault="00C70644" w:rsidP="00C70644">
            <w:pPr>
              <w:spacing w:after="200" w:line="276" w:lineRule="auto"/>
              <w:jc w:val="both"/>
              <w:rPr>
                <w:rFonts w:ascii="Book Antiqua" w:hAnsi="Book Antiqua"/>
              </w:rPr>
            </w:pPr>
            <w:r w:rsidRPr="004A2FA0">
              <w:rPr>
                <w:rFonts w:ascii="Book Antiqua" w:hAnsi="Book Antiqua"/>
              </w:rPr>
              <w:t xml:space="preserve">Subsequent to Bidder’s involvement in two cumulative fatal accidents during any financial year, </w:t>
            </w:r>
            <w:r w:rsidRPr="004A2FA0">
              <w:rPr>
                <w:rFonts w:ascii="Book Antiqua" w:hAnsi="Book Antiqua"/>
                <w:b/>
                <w:bCs/>
              </w:rPr>
              <w:t>bids,</w:t>
            </w:r>
            <w:r w:rsidRPr="004A2FA0">
              <w:rPr>
                <w:rFonts w:ascii="Book Antiqua" w:hAnsi="Book Antiqua"/>
              </w:rPr>
              <w:t xml:space="preserve"> </w:t>
            </w:r>
            <w:r w:rsidRPr="004A2FA0">
              <w:rPr>
                <w:rFonts w:ascii="Book Antiqua" w:hAnsi="Book Antiqua"/>
                <w:b/>
                <w:bCs/>
              </w:rPr>
              <w:t>which are otherwise substantially responsive and are ascertained to be qualified to satisfactorily perform the Contract, submitted by such bidder for three(03) packages,</w:t>
            </w:r>
            <w:r w:rsidRPr="004A2FA0">
              <w:rPr>
                <w:rFonts w:ascii="Book Antiqua" w:hAnsi="Book Antiqua"/>
              </w:rPr>
              <w:t xml:space="preserve"> </w:t>
            </w:r>
            <w:r w:rsidRPr="004A2FA0">
              <w:rPr>
                <w:rFonts w:ascii="Book Antiqua" w:hAnsi="Book Antiqua"/>
                <w:b/>
                <w:bCs/>
              </w:rPr>
              <w:t>whose actual date of bid opening falls after the date of the second fatal accident shall be considered non-responsive</w:t>
            </w:r>
            <w:r w:rsidRPr="004A2FA0">
              <w:rPr>
                <w:rFonts w:ascii="Book Antiqua" w:hAnsi="Book Antiqua"/>
              </w:rPr>
              <w:t>.</w:t>
            </w:r>
          </w:p>
          <w:p w14:paraId="3C116F0A" w14:textId="77777777" w:rsidR="00C70644" w:rsidRPr="004A2FA0" w:rsidRDefault="00C70644" w:rsidP="00C70644">
            <w:pPr>
              <w:spacing w:after="200" w:line="276" w:lineRule="auto"/>
              <w:jc w:val="both"/>
              <w:rPr>
                <w:rFonts w:ascii="Book Antiqua" w:hAnsi="Book Antiqua"/>
              </w:rPr>
            </w:pPr>
            <w:r w:rsidRPr="004A2FA0">
              <w:rPr>
                <w:rFonts w:ascii="Book Antiqua" w:hAnsi="Book Antiqua"/>
              </w:rPr>
              <w:t xml:space="preserve">Subsequent to Bidder’s involvement in three cumulative fatal accidents during any financial year, </w:t>
            </w:r>
            <w:r w:rsidRPr="004A2FA0">
              <w:rPr>
                <w:rFonts w:ascii="Book Antiqua" w:hAnsi="Book Antiqua"/>
                <w:b/>
                <w:bCs/>
              </w:rPr>
              <w:t>bids,</w:t>
            </w:r>
            <w:r w:rsidRPr="004A2FA0">
              <w:rPr>
                <w:rFonts w:ascii="Book Antiqua" w:hAnsi="Book Antiqua"/>
              </w:rPr>
              <w:t xml:space="preserve"> </w:t>
            </w:r>
            <w:r w:rsidRPr="004A2FA0">
              <w:rPr>
                <w:rFonts w:ascii="Book Antiqua" w:hAnsi="Book Antiqua"/>
                <w:b/>
                <w:bCs/>
              </w:rPr>
              <w:t xml:space="preserve">which are otherwise substantially responsive and are ascertained to be qualified to satisfactorily perform the Contract, submitted by such bidder for five(05) packages whose actual date of bid opening falls after the date of the third fatal accident shall be considered non-responsive. </w:t>
            </w:r>
          </w:p>
          <w:p w14:paraId="03DDB16C" w14:textId="77777777" w:rsidR="00C70644" w:rsidRPr="004A2FA0" w:rsidRDefault="00C70644" w:rsidP="00C70644">
            <w:pPr>
              <w:spacing w:after="200" w:line="276" w:lineRule="auto"/>
              <w:jc w:val="both"/>
              <w:rPr>
                <w:rFonts w:ascii="Book Antiqua" w:hAnsi="Book Antiqua"/>
              </w:rPr>
            </w:pPr>
            <w:r w:rsidRPr="004A2FA0">
              <w:rPr>
                <w:rFonts w:ascii="Book Antiqua" w:hAnsi="Book Antiqua"/>
              </w:rPr>
              <w:t xml:space="preserve">If there is re-occurrence of fatal accidents </w:t>
            </w:r>
            <w:r w:rsidRPr="004A2FA0">
              <w:rPr>
                <w:rFonts w:ascii="Book Antiqua" w:hAnsi="Book Antiqua"/>
                <w:b/>
                <w:bCs/>
              </w:rPr>
              <w:t>after</w:t>
            </w:r>
            <w:r w:rsidRPr="004A2FA0">
              <w:rPr>
                <w:rFonts w:ascii="Book Antiqua" w:hAnsi="Book Antiqua"/>
              </w:rPr>
              <w:t xml:space="preserve"> the third fatal accident during the financial year, </w:t>
            </w:r>
            <w:r w:rsidRPr="004A2FA0">
              <w:rPr>
                <w:rFonts w:ascii="Book Antiqua" w:hAnsi="Book Antiqua"/>
                <w:b/>
                <w:bCs/>
              </w:rPr>
              <w:t>bids submitted by such bidder for all packages whose date of bid opening, originally scheduled and/or actual, falls within the one year reckoned from the date of the last fatal accident, shall be considered non-responsive</w:t>
            </w:r>
            <w:r w:rsidRPr="004A2FA0">
              <w:rPr>
                <w:rFonts w:ascii="Book Antiqua" w:hAnsi="Book Antiqua"/>
              </w:rPr>
              <w:t xml:space="preserve">. </w:t>
            </w:r>
          </w:p>
          <w:p w14:paraId="6AEC2717" w14:textId="77777777" w:rsidR="00C70644" w:rsidRPr="004A2FA0" w:rsidRDefault="00C70644" w:rsidP="00C70644">
            <w:pPr>
              <w:spacing w:after="200" w:line="276" w:lineRule="auto"/>
              <w:jc w:val="both"/>
              <w:rPr>
                <w:rFonts w:ascii="Book Antiqua" w:hAnsi="Book Antiqua"/>
                <w:b/>
                <w:bCs/>
              </w:rPr>
            </w:pPr>
            <w:r w:rsidRPr="004A2FA0">
              <w:rPr>
                <w:rFonts w:ascii="Book Antiqua" w:hAnsi="Book Antiqua"/>
              </w:rPr>
              <w:t xml:space="preserve">For the aforesaid purpose, the count for number of fatal accidents shall be financial year wise (year ending March). The Employer </w:t>
            </w:r>
            <w:r w:rsidRPr="004A2FA0">
              <w:rPr>
                <w:rFonts w:ascii="Book Antiqua" w:hAnsi="Book Antiqua"/>
              </w:rPr>
              <w:lastRenderedPageBreak/>
              <w:t>shall be the sole judge in this regard.</w:t>
            </w:r>
            <w:r w:rsidRPr="004A2FA0">
              <w:rPr>
                <w:rFonts w:ascii="Book Antiqua" w:hAnsi="Book Antiqua"/>
                <w:b/>
                <w:bCs/>
              </w:rPr>
              <w:t xml:space="preserve"> </w:t>
            </w:r>
          </w:p>
          <w:p w14:paraId="00A499AA" w14:textId="77777777" w:rsidR="00C70644" w:rsidRPr="004A2FA0" w:rsidRDefault="00C70644" w:rsidP="00C70644">
            <w:pPr>
              <w:spacing w:after="200" w:line="276" w:lineRule="auto"/>
              <w:jc w:val="both"/>
              <w:rPr>
                <w:rFonts w:ascii="Book Antiqua" w:hAnsi="Book Antiqua"/>
              </w:rPr>
            </w:pPr>
            <w:r w:rsidRPr="004A2FA0">
              <w:rPr>
                <w:rFonts w:ascii="Book Antiqua" w:hAnsi="Book Antiqua"/>
                <w:b/>
                <w:bCs/>
              </w:rPr>
              <w:t xml:space="preserve">Further, the count of bids for five (05) packages to be considered non-responsive on account of occurrence of third fatal accident shall be subsequent to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14:paraId="45A7CF6C" w14:textId="77777777" w:rsidR="00C70644" w:rsidRPr="004A2FA0" w:rsidRDefault="00C70644" w:rsidP="00C70644">
            <w:pPr>
              <w:spacing w:after="200" w:line="276" w:lineRule="auto"/>
              <w:jc w:val="both"/>
              <w:rPr>
                <w:rFonts w:ascii="Book Antiqua" w:hAnsi="Book Antiqua"/>
                <w:b/>
                <w:bCs/>
              </w:rPr>
            </w:pPr>
            <w:r w:rsidRPr="004A2FA0">
              <w:rPr>
                <w:rFonts w:ascii="Book Antiqua" w:hAnsi="Book Antiqua"/>
              </w:rPr>
              <w:t>Non-reporting of any accident to the Employer in any ongoing contract with the Employer or any suppression of facts/related information in regard to accident shall lead to determination of bid of such bidders as non-responsive for all packages</w:t>
            </w:r>
            <w:r w:rsidRPr="004A2FA0">
              <w:rPr>
                <w:rFonts w:ascii="Book Antiqua" w:hAnsi="Book Antiqua"/>
                <w:b/>
                <w:bCs/>
              </w:rPr>
              <w:t xml:space="preserve"> </w:t>
            </w:r>
            <w:r w:rsidRPr="004A2FA0">
              <w:rPr>
                <w:rFonts w:ascii="Book Antiqua" w:hAnsi="Book Antiqua"/>
              </w:rPr>
              <w:t>whose date of bid opening, originally scheduled and/or actual fall</w:t>
            </w:r>
            <w:r w:rsidRPr="004A2FA0">
              <w:rPr>
                <w:rFonts w:ascii="Book Antiqua" w:hAnsi="Book Antiqua"/>
                <w:b/>
                <w:bCs/>
              </w:rPr>
              <w:t xml:space="preserve">s </w:t>
            </w:r>
            <w:r w:rsidRPr="004A2FA0">
              <w:rPr>
                <w:rFonts w:ascii="Book Antiqua" w:hAnsi="Book Antiqua"/>
              </w:rPr>
              <w:t>within a period of one year reckoned from the date on which</w:t>
            </w:r>
            <w:r w:rsidRPr="004A2FA0">
              <w:rPr>
                <w:rFonts w:ascii="Book Antiqua" w:hAnsi="Book Antiqua"/>
                <w:b/>
                <w:bCs/>
              </w:rPr>
              <w:t xml:space="preserve"> the Employer determines Non-reporting of the accident/Suppression of facts/related information in regard to accident by the Bidder.</w:t>
            </w:r>
          </w:p>
          <w:p w14:paraId="51CD32B5" w14:textId="77777777" w:rsidR="00C70644" w:rsidRPr="004A2FA0" w:rsidRDefault="00C70644" w:rsidP="00C70644">
            <w:pPr>
              <w:spacing w:after="200"/>
              <w:jc w:val="both"/>
              <w:rPr>
                <w:rFonts w:ascii="Book Antiqua" w:hAnsi="Book Antiqua"/>
                <w:b/>
                <w:bCs/>
              </w:rPr>
            </w:pPr>
            <w:r w:rsidRPr="004A2FA0">
              <w:rPr>
                <w:rFonts w:ascii="Book Antiqua" w:hAnsi="Book Antiqua"/>
                <w:b/>
                <w:bCs/>
              </w:rPr>
              <w:t>In case of a fatal accident in a contract awarded to Joint Venture of 2 or more firms, for the purpose of determining responsiveness of bids,   the accident shall be considered to have been committed by partner(s) of the JV who was responsible for</w:t>
            </w:r>
            <w:r w:rsidRPr="004A2FA0" w:rsidDel="002F2ABB">
              <w:rPr>
                <w:rFonts w:ascii="Book Antiqua" w:hAnsi="Book Antiqua"/>
                <w:b/>
                <w:bCs/>
              </w:rPr>
              <w:t xml:space="preserve"> </w:t>
            </w:r>
            <w:r w:rsidRPr="004A2FA0">
              <w:rPr>
                <w:rFonts w:ascii="Book Antiqua" w:hAnsi="Book Antiqua"/>
                <w:b/>
                <w:bCs/>
              </w:rPr>
              <w:t>the execution of the said works as per their scope under the Contract.</w:t>
            </w:r>
          </w:p>
          <w:p w14:paraId="481F3234" w14:textId="77777777" w:rsidR="00C70644" w:rsidRPr="004A2FA0" w:rsidRDefault="00C70644" w:rsidP="00C70644">
            <w:pPr>
              <w:spacing w:after="200"/>
              <w:jc w:val="both"/>
              <w:rPr>
                <w:rFonts w:ascii="Book Antiqua" w:hAnsi="Book Antiqua"/>
                <w:b/>
                <w:bCs/>
              </w:rPr>
            </w:pPr>
            <w:r w:rsidRPr="004A2FA0">
              <w:rPr>
                <w:rFonts w:ascii="Book Antiqua" w:hAnsi="Book Antiqua"/>
                <w:b/>
                <w:bCs/>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14:paraId="4B66718A" w14:textId="6FD5D6AB" w:rsidR="00C70644" w:rsidRPr="00EF34CE" w:rsidRDefault="00C70644" w:rsidP="00C70644">
            <w:pPr>
              <w:tabs>
                <w:tab w:val="left" w:pos="3558"/>
                <w:tab w:val="right" w:pos="7254"/>
              </w:tabs>
              <w:jc w:val="both"/>
              <w:rPr>
                <w:rFonts w:ascii="Book Antiqua" w:hAnsi="Book Antiqua" w:cs="Arial"/>
                <w:b/>
                <w:bCs/>
                <w:sz w:val="22"/>
                <w:szCs w:val="22"/>
                <w:lang w:val="en-GB"/>
              </w:rPr>
            </w:pPr>
            <w:r w:rsidRPr="004A2FA0">
              <w:rPr>
                <w:rFonts w:ascii="Book Antiqua" w:hAnsi="Book Antiqua"/>
                <w:b/>
                <w:bCs/>
              </w:rPr>
              <w:t>In case of</w:t>
            </w:r>
            <w:r w:rsidRPr="004A2FA0">
              <w:rPr>
                <w:rFonts w:ascii="Book Antiqua" w:hAnsi="Book Antiqua"/>
              </w:rPr>
              <w:t xml:space="preserve">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w:t>
            </w:r>
            <w:r w:rsidRPr="004A2FA0">
              <w:rPr>
                <w:rFonts w:ascii="Book Antiqua" w:hAnsi="Book Antiqua"/>
              </w:rPr>
              <w:lastRenderedPageBreak/>
              <w:t xml:space="preserve">preparedness to prevent recurrence of such accidents in future within 60 days of fatal accidents </w:t>
            </w:r>
            <w:r w:rsidRPr="004A2FA0">
              <w:rPr>
                <w:rFonts w:ascii="Book Antiqua" w:hAnsi="Book Antiqua"/>
                <w:b/>
                <w:bCs/>
              </w:rPr>
              <w:t>plus  the extended period of 4 weeks as brought out in GCC, their bids shall be treated as non-responsive till completion of the above actions</w:t>
            </w:r>
            <w:r w:rsidRPr="004A2FA0">
              <w:rPr>
                <w:rFonts w:ascii="Book Antiqua" w:hAnsi="Book Antiqua"/>
              </w:rPr>
              <w:t>.</w:t>
            </w:r>
          </w:p>
        </w:tc>
      </w:tr>
      <w:tr w:rsidR="00C70644" w:rsidRPr="00EF34CE" w14:paraId="780848AD" w14:textId="77777777" w:rsidTr="00622769">
        <w:trPr>
          <w:trHeight w:val="800"/>
        </w:trPr>
        <w:tc>
          <w:tcPr>
            <w:tcW w:w="1080" w:type="dxa"/>
            <w:tcBorders>
              <w:right w:val="single" w:sz="4" w:space="0" w:color="auto"/>
            </w:tcBorders>
          </w:tcPr>
          <w:p w14:paraId="189375D0" w14:textId="77777777" w:rsidR="00C70644" w:rsidRPr="00EF34CE" w:rsidRDefault="00C70644" w:rsidP="00C70644">
            <w:pPr>
              <w:numPr>
                <w:ilvl w:val="0"/>
                <w:numId w:val="1"/>
              </w:numPr>
              <w:jc w:val="both"/>
              <w:rPr>
                <w:rFonts w:ascii="Book Antiqua" w:hAnsi="Book Antiqua" w:cs="Arial"/>
                <w:sz w:val="22"/>
                <w:szCs w:val="22"/>
              </w:rPr>
            </w:pPr>
          </w:p>
        </w:tc>
        <w:tc>
          <w:tcPr>
            <w:tcW w:w="1440" w:type="dxa"/>
            <w:tcBorders>
              <w:right w:val="single" w:sz="4" w:space="0" w:color="auto"/>
            </w:tcBorders>
          </w:tcPr>
          <w:p w14:paraId="6C1B6821" w14:textId="7A62033E" w:rsidR="00C70644" w:rsidRPr="00EF34CE" w:rsidRDefault="00C70644" w:rsidP="00C70644">
            <w:pPr>
              <w:rPr>
                <w:rFonts w:ascii="Book Antiqua" w:hAnsi="Book Antiqua" w:cs="Arial"/>
                <w:sz w:val="22"/>
                <w:szCs w:val="22"/>
              </w:rPr>
            </w:pPr>
            <w:r w:rsidRPr="009C78D3">
              <w:rPr>
                <w:rFonts w:ascii="Book Antiqua" w:hAnsi="Book Antiqua" w:cs="Arial"/>
                <w:sz w:val="22"/>
                <w:szCs w:val="22"/>
              </w:rPr>
              <w:t>ITB 23.2.1 to ITB 23.2.6</w:t>
            </w:r>
          </w:p>
        </w:tc>
        <w:tc>
          <w:tcPr>
            <w:tcW w:w="7200" w:type="dxa"/>
            <w:tcBorders>
              <w:left w:val="single" w:sz="4" w:space="0" w:color="auto"/>
            </w:tcBorders>
          </w:tcPr>
          <w:p w14:paraId="1D2363AD" w14:textId="77777777" w:rsidR="00C70644" w:rsidRPr="009C78D3" w:rsidRDefault="00C70644" w:rsidP="00C70644">
            <w:pPr>
              <w:tabs>
                <w:tab w:val="left" w:pos="972"/>
              </w:tabs>
              <w:ind w:left="981" w:hanging="1071"/>
              <w:jc w:val="both"/>
              <w:rPr>
                <w:rFonts w:ascii="Book Antiqua" w:hAnsi="Book Antiqua" w:cs="Arial"/>
                <w:b/>
                <w:sz w:val="22"/>
                <w:szCs w:val="22"/>
              </w:rPr>
            </w:pPr>
            <w:r w:rsidRPr="009C78D3">
              <w:rPr>
                <w:rFonts w:ascii="Book Antiqua" w:hAnsi="Book Antiqua" w:cs="Arial"/>
                <w:b/>
                <w:sz w:val="22"/>
                <w:szCs w:val="22"/>
              </w:rPr>
              <w:t>Supplement ITB clause 23.2 with the following:</w:t>
            </w:r>
          </w:p>
          <w:p w14:paraId="71B3AAF4" w14:textId="77777777" w:rsidR="00C70644" w:rsidRPr="0046426C" w:rsidRDefault="00C70644" w:rsidP="00C70644">
            <w:pPr>
              <w:tabs>
                <w:tab w:val="left" w:pos="972"/>
              </w:tabs>
              <w:spacing w:before="240" w:after="240"/>
              <w:ind w:left="981" w:hanging="1071"/>
              <w:jc w:val="both"/>
              <w:rPr>
                <w:rFonts w:ascii="Book Antiqua" w:hAnsi="Book Antiqua" w:cs="Arial"/>
                <w:bCs/>
                <w:sz w:val="22"/>
                <w:szCs w:val="22"/>
              </w:rPr>
            </w:pPr>
            <w:r w:rsidRPr="009C78D3">
              <w:rPr>
                <w:rFonts w:ascii="Book Antiqua" w:hAnsi="Book Antiqua" w:cs="Arial"/>
                <w:bCs/>
                <w:sz w:val="22"/>
                <w:szCs w:val="22"/>
              </w:rPr>
              <w:t xml:space="preserve">23.2.1  </w:t>
            </w:r>
            <w:r w:rsidRPr="009C78D3">
              <w:rPr>
                <w:rFonts w:ascii="Book Antiqua" w:hAnsi="Book Antiqua" w:cs="Arial"/>
                <w:bCs/>
                <w:sz w:val="22"/>
                <w:szCs w:val="22"/>
              </w:rPr>
              <w:tab/>
            </w:r>
            <w:r w:rsidRPr="0046426C">
              <w:rPr>
                <w:rFonts w:ascii="Book Antiqua" w:hAnsi="Book Antiqua" w:cs="Arial"/>
                <w:sz w:val="22"/>
                <w:szCs w:val="22"/>
              </w:rPr>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w:t>
            </w:r>
            <w:r w:rsidRPr="0046426C">
              <w:rPr>
                <w:rFonts w:ascii="Book Antiqua" w:hAnsi="Book Antiqua" w:cs="Arial"/>
                <w:b/>
                <w:bCs/>
                <w:sz w:val="22"/>
                <w:szCs w:val="22"/>
              </w:rPr>
              <w:t>annualized</w:t>
            </w:r>
            <w:r w:rsidRPr="0046426C">
              <w:rPr>
                <w:rFonts w:ascii="Book Antiqua" w:hAnsi="Book Antiqua" w:cs="Arial"/>
                <w:sz w:val="22"/>
                <w:szCs w:val="22"/>
              </w:rPr>
              <w:t xml:space="preserve"> </w:t>
            </w:r>
            <w:r w:rsidRPr="0046426C">
              <w:rPr>
                <w:rFonts w:ascii="Book Antiqua" w:hAnsi="Book Antiqua" w:cs="Arial"/>
                <w:b/>
                <w:bCs/>
                <w:sz w:val="22"/>
                <w:szCs w:val="22"/>
              </w:rPr>
              <w:t>requirement</w:t>
            </w:r>
            <w:r w:rsidRPr="0046426C">
              <w:rPr>
                <w:rFonts w:ascii="Book Antiqua" w:hAnsi="Book Antiqua" w:cs="Arial"/>
                <w:sz w:val="22"/>
                <w:szCs w:val="22"/>
              </w:rPr>
              <w:t xml:space="preserve"> </w:t>
            </w:r>
            <w:r w:rsidRPr="0046426C">
              <w:rPr>
                <w:rFonts w:ascii="Book Antiqua" w:hAnsi="Book Antiqua" w:cs="Arial"/>
                <w:b/>
                <w:bCs/>
                <w:sz w:val="22"/>
                <w:szCs w:val="22"/>
              </w:rPr>
              <w:t>specified</w:t>
            </w:r>
            <w:r w:rsidRPr="0046426C">
              <w:rPr>
                <w:rFonts w:ascii="Book Antiqua" w:hAnsi="Book Antiqua" w:cs="Arial"/>
                <w:sz w:val="22"/>
                <w:szCs w:val="22"/>
              </w:rPr>
              <w:t xml:space="preserve"> </w:t>
            </w:r>
            <w:r w:rsidRPr="0046426C">
              <w:rPr>
                <w:rFonts w:ascii="Book Antiqua" w:hAnsi="Book Antiqua" w:cs="Arial"/>
                <w:b/>
                <w:bCs/>
                <w:sz w:val="22"/>
                <w:szCs w:val="22"/>
              </w:rPr>
              <w:t>at para A, B, &amp; C</w:t>
            </w:r>
            <w:r w:rsidRPr="0046426C">
              <w:rPr>
                <w:rFonts w:ascii="Book Antiqua" w:hAnsi="Book Antiqua" w:cs="Arial"/>
                <w:sz w:val="22"/>
                <w:szCs w:val="22"/>
              </w:rPr>
              <w:t xml:space="preserve"> </w:t>
            </w:r>
            <w:r w:rsidRPr="0046426C">
              <w:rPr>
                <w:rFonts w:ascii="Book Antiqua" w:hAnsi="Book Antiqua" w:cs="Arial"/>
                <w:b/>
                <w:bCs/>
                <w:sz w:val="22"/>
                <w:szCs w:val="22"/>
              </w:rPr>
              <w:t>below, which corresponds to</w:t>
            </w:r>
            <w:r w:rsidRPr="0046426C">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14B23AF2" w14:textId="77777777" w:rsidR="00C70644" w:rsidRPr="0046426C" w:rsidRDefault="00C70644" w:rsidP="00C70644">
            <w:pPr>
              <w:ind w:left="1207" w:hanging="283"/>
              <w:jc w:val="both"/>
              <w:rPr>
                <w:rFonts w:ascii="Book Antiqua" w:hAnsi="Book Antiqua" w:cs="Arial"/>
                <w:sz w:val="22"/>
                <w:szCs w:val="22"/>
              </w:rPr>
            </w:pPr>
            <w:r w:rsidRPr="0046426C">
              <w:rPr>
                <w:rFonts w:ascii="Book Antiqua" w:hAnsi="Book Antiqua" w:cs="Arial"/>
                <w:b/>
                <w:bCs/>
                <w:sz w:val="22"/>
                <w:szCs w:val="22"/>
              </w:rPr>
              <w:t>A.</w:t>
            </w:r>
            <w:r w:rsidRPr="0046426C">
              <w:rPr>
                <w:rFonts w:ascii="Book Antiqua" w:hAnsi="Book Antiqua" w:cs="Arial"/>
                <w:sz w:val="22"/>
                <w:szCs w:val="22"/>
              </w:rPr>
              <w:t xml:space="preserve"> </w:t>
            </w:r>
            <w:r w:rsidRPr="0046426C">
              <w:rPr>
                <w:rFonts w:ascii="Book Antiqua" w:hAnsi="Book Antiqua" w:cs="Arial"/>
                <w:b/>
                <w:bCs/>
                <w:sz w:val="22"/>
                <w:szCs w:val="22"/>
              </w:rPr>
              <w:t>For packages under TBCB:</w:t>
            </w:r>
            <w:r w:rsidRPr="0046426C">
              <w:rPr>
                <w:rFonts w:ascii="Book Antiqua" w:hAnsi="Book Antiqua" w:cs="Arial"/>
                <w:sz w:val="22"/>
                <w:szCs w:val="22"/>
              </w:rPr>
              <w:t xml:space="preserve"> </w:t>
            </w:r>
            <w:r w:rsidRPr="0046426C">
              <w:rPr>
                <w:rFonts w:ascii="Book Antiqua" w:hAnsi="Book Antiqua" w:cs="Arial"/>
                <w:sz w:val="22"/>
                <w:szCs w:val="22"/>
              </w:rPr>
              <w:tab/>
              <w:t>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148C0366" w14:textId="77777777" w:rsidR="00C70644" w:rsidRPr="0046426C" w:rsidRDefault="00C70644" w:rsidP="00C70644">
            <w:pPr>
              <w:ind w:left="1207" w:hanging="283"/>
              <w:jc w:val="both"/>
              <w:rPr>
                <w:rFonts w:ascii="Book Antiqua" w:hAnsi="Book Antiqua" w:cs="Arial"/>
                <w:sz w:val="22"/>
                <w:szCs w:val="22"/>
              </w:rPr>
            </w:pPr>
          </w:p>
          <w:p w14:paraId="5A6B1D58" w14:textId="77777777" w:rsidR="00C70644" w:rsidRPr="0046426C" w:rsidRDefault="00C70644" w:rsidP="00C70644">
            <w:pPr>
              <w:ind w:left="1207" w:hanging="283"/>
              <w:jc w:val="both"/>
              <w:rPr>
                <w:rFonts w:ascii="Book Antiqua" w:hAnsi="Book Antiqua" w:cs="Arial"/>
                <w:sz w:val="22"/>
                <w:szCs w:val="22"/>
              </w:rPr>
            </w:pPr>
            <w:r w:rsidRPr="0046426C">
              <w:rPr>
                <w:rFonts w:ascii="Book Antiqua" w:hAnsi="Book Antiqua" w:cs="Arial"/>
                <w:sz w:val="22"/>
                <w:szCs w:val="22"/>
              </w:rPr>
              <w:t>B.</w:t>
            </w:r>
            <w:r w:rsidRPr="0046426C">
              <w:rPr>
                <w:rFonts w:ascii="Book Antiqua" w:hAnsi="Book Antiqua" w:cs="Arial"/>
                <w:sz w:val="22"/>
                <w:szCs w:val="22"/>
              </w:rPr>
              <w:tab/>
            </w:r>
            <w:r w:rsidRPr="0046426C">
              <w:rPr>
                <w:rFonts w:ascii="Book Antiqua" w:hAnsi="Book Antiqua" w:cs="Arial"/>
                <w:b/>
                <w:bCs/>
                <w:sz w:val="22"/>
                <w:szCs w:val="22"/>
              </w:rPr>
              <w:t>For packages* whose actual date of opening of First Envelope/Technical bids is on or before 23</w:t>
            </w:r>
            <w:r w:rsidRPr="0046426C">
              <w:rPr>
                <w:rFonts w:ascii="Book Antiqua" w:hAnsi="Book Antiqua" w:cs="Arial"/>
                <w:b/>
                <w:bCs/>
                <w:sz w:val="22"/>
                <w:szCs w:val="22"/>
                <w:vertAlign w:val="superscript"/>
              </w:rPr>
              <w:t>rd</w:t>
            </w:r>
            <w:r w:rsidRPr="0046426C">
              <w:rPr>
                <w:rFonts w:ascii="Book Antiqua" w:hAnsi="Book Antiqua" w:cs="Arial"/>
                <w:b/>
                <w:bCs/>
                <w:sz w:val="22"/>
                <w:szCs w:val="22"/>
              </w:rPr>
              <w:t xml:space="preserve"> September 2023: </w:t>
            </w:r>
            <w:r w:rsidRPr="0046426C">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5A51A923" w14:textId="77777777" w:rsidR="00C70644" w:rsidRPr="0046426C" w:rsidRDefault="00C70644" w:rsidP="00C70644">
            <w:pPr>
              <w:ind w:left="1207" w:hanging="283"/>
              <w:jc w:val="both"/>
              <w:rPr>
                <w:rFonts w:ascii="Book Antiqua" w:hAnsi="Book Antiqua" w:cs="Arial"/>
                <w:sz w:val="22"/>
                <w:szCs w:val="22"/>
              </w:rPr>
            </w:pPr>
          </w:p>
          <w:p w14:paraId="09D27A56" w14:textId="77777777" w:rsidR="00C70644" w:rsidRPr="0046426C" w:rsidRDefault="00C70644" w:rsidP="00C70644">
            <w:pPr>
              <w:ind w:left="1207" w:hanging="283"/>
              <w:jc w:val="both"/>
              <w:rPr>
                <w:rFonts w:ascii="Book Antiqua" w:hAnsi="Book Antiqua" w:cs="Arial"/>
                <w:i/>
                <w:iCs/>
                <w:sz w:val="22"/>
                <w:szCs w:val="22"/>
              </w:rPr>
            </w:pPr>
            <w:r w:rsidRPr="0046426C">
              <w:rPr>
                <w:rFonts w:ascii="Book Antiqua" w:hAnsi="Book Antiqua" w:cs="Arial"/>
                <w:sz w:val="22"/>
                <w:szCs w:val="22"/>
              </w:rPr>
              <w:tab/>
            </w:r>
            <w:r w:rsidRPr="0046426C">
              <w:rPr>
                <w:rFonts w:ascii="Book Antiqua" w:hAnsi="Book Antiqua" w:cs="Arial"/>
                <w:i/>
                <w:iCs/>
                <w:sz w:val="22"/>
                <w:szCs w:val="22"/>
              </w:rPr>
              <w:t>*excluding those packages under TBCB wherein POWERGRID has emerged as the successful bidder of the TBCB project.</w:t>
            </w:r>
          </w:p>
          <w:p w14:paraId="6AABE7D1" w14:textId="77777777" w:rsidR="00C70644" w:rsidRPr="0046426C" w:rsidRDefault="00C70644" w:rsidP="00C70644">
            <w:pPr>
              <w:ind w:left="1207" w:hanging="283"/>
              <w:jc w:val="both"/>
              <w:rPr>
                <w:rFonts w:ascii="Book Antiqua" w:hAnsi="Book Antiqua" w:cs="Arial"/>
                <w:sz w:val="22"/>
                <w:szCs w:val="22"/>
              </w:rPr>
            </w:pPr>
          </w:p>
          <w:p w14:paraId="5FE92E11" w14:textId="77777777" w:rsidR="00C70644" w:rsidRPr="0046426C" w:rsidRDefault="00C70644" w:rsidP="00C70644">
            <w:pPr>
              <w:ind w:left="1207" w:hanging="283"/>
              <w:jc w:val="both"/>
              <w:rPr>
                <w:rFonts w:ascii="Book Antiqua" w:hAnsi="Book Antiqua" w:cs="Arial"/>
                <w:sz w:val="22"/>
                <w:szCs w:val="22"/>
              </w:rPr>
            </w:pPr>
            <w:r w:rsidRPr="0046426C">
              <w:rPr>
                <w:rFonts w:ascii="Book Antiqua" w:hAnsi="Book Antiqua" w:cs="Arial"/>
                <w:sz w:val="22"/>
                <w:szCs w:val="22"/>
              </w:rPr>
              <w:t>C.</w:t>
            </w:r>
            <w:r w:rsidRPr="0046426C">
              <w:rPr>
                <w:rFonts w:ascii="Book Antiqua" w:hAnsi="Book Antiqua" w:cs="Arial"/>
                <w:sz w:val="22"/>
                <w:szCs w:val="22"/>
              </w:rPr>
              <w:tab/>
            </w:r>
            <w:r w:rsidRPr="0046426C">
              <w:rPr>
                <w:rFonts w:ascii="Book Antiqua" w:hAnsi="Book Antiqua" w:cs="Arial"/>
                <w:b/>
                <w:bCs/>
                <w:sz w:val="22"/>
                <w:szCs w:val="22"/>
              </w:rPr>
              <w:t xml:space="preserve">For packages other than those covered under (A) and (B) above: </w:t>
            </w:r>
            <w:r w:rsidRPr="0046426C">
              <w:rPr>
                <w:rFonts w:ascii="Book Antiqua" w:hAnsi="Book Antiqua" w:cs="Arial"/>
                <w:sz w:val="22"/>
                <w:szCs w:val="22"/>
              </w:rPr>
              <w:t xml:space="preserve">Minimum Average Annual Turnover (MAAT) requirement specified in Qualification Requirement </w:t>
            </w:r>
            <w:r w:rsidRPr="0046426C">
              <w:rPr>
                <w:rFonts w:ascii="Book Antiqua" w:hAnsi="Book Antiqua" w:cs="Arial"/>
                <w:sz w:val="22"/>
                <w:szCs w:val="22"/>
              </w:rPr>
              <w:lastRenderedPageBreak/>
              <w:t>(Annexure-A(BDS), Section-III, Volume-I of Bidding Documents) of the package shall be considered for analyzing the available Bid Capacity of the bidder.</w:t>
            </w:r>
          </w:p>
          <w:p w14:paraId="0F9926A8" w14:textId="77777777" w:rsidR="00C70644" w:rsidRPr="0046426C" w:rsidRDefault="00C70644" w:rsidP="00C70644">
            <w:pPr>
              <w:ind w:left="926" w:hanging="926"/>
              <w:jc w:val="both"/>
              <w:rPr>
                <w:rFonts w:ascii="Book Antiqua" w:hAnsi="Book Antiqua" w:cs="Arial"/>
                <w:b/>
                <w:bCs/>
                <w:sz w:val="22"/>
                <w:szCs w:val="22"/>
              </w:rPr>
            </w:pPr>
          </w:p>
          <w:p w14:paraId="016CC4C4" w14:textId="77777777" w:rsidR="00C70644" w:rsidRPr="0046426C" w:rsidRDefault="00C70644" w:rsidP="00C70644">
            <w:pPr>
              <w:ind w:left="926" w:hanging="926"/>
              <w:jc w:val="both"/>
              <w:rPr>
                <w:rFonts w:ascii="Book Antiqua" w:hAnsi="Book Antiqua" w:cs="Arial"/>
                <w:sz w:val="22"/>
                <w:szCs w:val="22"/>
              </w:rPr>
            </w:pPr>
            <w:r w:rsidRPr="0046426C">
              <w:rPr>
                <w:rFonts w:ascii="Book Antiqua" w:hAnsi="Book Antiqua" w:cs="Arial"/>
                <w:b/>
                <w:bCs/>
                <w:sz w:val="22"/>
                <w:szCs w:val="22"/>
              </w:rPr>
              <w:tab/>
            </w:r>
            <w:r w:rsidRPr="0046426C">
              <w:rPr>
                <w:rFonts w:ascii="Book Antiqua" w:hAnsi="Book Antiqua" w:cs="Arial"/>
                <w:sz w:val="22"/>
                <w:szCs w:val="22"/>
              </w:rPr>
              <w:t>However, the award of contracts as above shall be further restricted to the Balance Bid Capacity (i.e., Bid Capacity net of works under execution), as declared by the bidder itself in its bid as per clause ITB 23.2.1.1 below.</w:t>
            </w:r>
          </w:p>
          <w:p w14:paraId="44C53C7D" w14:textId="77777777" w:rsidR="00C70644" w:rsidRPr="009C78D3" w:rsidRDefault="00C70644" w:rsidP="00C70644">
            <w:pPr>
              <w:tabs>
                <w:tab w:val="left" w:pos="972"/>
              </w:tabs>
              <w:spacing w:before="240" w:after="240"/>
              <w:ind w:left="981" w:hanging="1071"/>
              <w:jc w:val="both"/>
              <w:rPr>
                <w:rFonts w:ascii="Book Antiqua" w:hAnsi="Book Antiqua" w:cs="Arial"/>
                <w:bCs/>
                <w:sz w:val="22"/>
                <w:szCs w:val="22"/>
              </w:rPr>
            </w:pPr>
            <w:r w:rsidRPr="0046426C">
              <w:rPr>
                <w:rFonts w:ascii="Book Antiqua" w:hAnsi="Book Antiqua" w:cs="Arial"/>
                <w:bCs/>
                <w:sz w:val="22"/>
                <w:szCs w:val="22"/>
              </w:rPr>
              <w:t xml:space="preserve">  23.2.1.1</w:t>
            </w:r>
            <w:r w:rsidRPr="0046426C">
              <w:rPr>
                <w:rFonts w:ascii="Book Antiqua" w:hAnsi="Book Antiqua" w:cs="Arial"/>
                <w:bCs/>
                <w:sz w:val="22"/>
                <w:szCs w:val="22"/>
              </w:rPr>
              <w:tab/>
              <w:t>Pursuant to clause ITB 23.2.1, the award of contract on a bidder shall be further restricted based on Balance Bid Capacity of a Bidder. The Balance Bid Capacity shall be based on declaration by Power of Attorney Holder and KMP of the bidder in the bid based on the following formulae</w:t>
            </w:r>
            <w:r w:rsidRPr="009C78D3">
              <w:rPr>
                <w:rFonts w:ascii="Book Antiqua" w:hAnsi="Book Antiqua" w:cs="Arial"/>
                <w:bCs/>
                <w:sz w:val="22"/>
                <w:szCs w:val="22"/>
              </w:rPr>
              <w:t>:</w:t>
            </w:r>
          </w:p>
          <w:p w14:paraId="5DAE6479" w14:textId="77777777" w:rsidR="00C70644" w:rsidRPr="009C78D3" w:rsidRDefault="00C70644" w:rsidP="00C70644">
            <w:pPr>
              <w:tabs>
                <w:tab w:val="left" w:pos="972"/>
              </w:tabs>
              <w:spacing w:before="240" w:after="240"/>
              <w:ind w:left="981" w:hanging="1071"/>
              <w:jc w:val="both"/>
              <w:rPr>
                <w:rFonts w:ascii="Book Antiqua" w:hAnsi="Book Antiqua" w:cs="Arial"/>
                <w:bCs/>
                <w:sz w:val="22"/>
                <w:szCs w:val="22"/>
              </w:rPr>
            </w:pPr>
            <w:r w:rsidRPr="009C78D3">
              <w:rPr>
                <w:rFonts w:ascii="Book Antiqua" w:hAnsi="Book Antiqua" w:cs="Arial"/>
                <w:bCs/>
                <w:sz w:val="22"/>
                <w:szCs w:val="22"/>
              </w:rPr>
              <w:tab/>
            </w:r>
            <w:r w:rsidRPr="009C78D3">
              <w:rPr>
                <w:rFonts w:ascii="Book Antiqua" w:hAnsi="Book Antiqua" w:cs="Arial"/>
                <w:bCs/>
                <w:sz w:val="22"/>
                <w:szCs w:val="22"/>
              </w:rPr>
              <w:tab/>
            </w:r>
            <w:r w:rsidRPr="0046426C">
              <w:rPr>
                <w:rFonts w:ascii="Book Antiqua" w:hAnsi="Book Antiqua" w:cs="Arial"/>
                <w:bCs/>
                <w:sz w:val="22"/>
                <w:szCs w:val="22"/>
              </w:rPr>
              <w:t>Balance Bid Capacity (in Rs) = 3T-B</w:t>
            </w:r>
            <w:r w:rsidRPr="009C78D3">
              <w:rPr>
                <w:rFonts w:ascii="Book Antiqua" w:hAnsi="Book Antiqua" w:cs="Arial"/>
                <w:bCs/>
                <w:sz w:val="22"/>
                <w:szCs w:val="22"/>
              </w:rPr>
              <w:t>, where</w:t>
            </w:r>
          </w:p>
          <w:p w14:paraId="06514BD4" w14:textId="77777777" w:rsidR="00C70644" w:rsidRPr="009C78D3" w:rsidRDefault="00C70644" w:rsidP="00C70644">
            <w:pPr>
              <w:autoSpaceDE w:val="0"/>
              <w:autoSpaceDN w:val="0"/>
              <w:adjustRightInd w:val="0"/>
              <w:ind w:left="1701" w:hanging="693"/>
              <w:jc w:val="both"/>
              <w:rPr>
                <w:rFonts w:ascii="Book Antiqua" w:hAnsi="Book Antiqua" w:cs="Arial"/>
                <w:bCs/>
                <w:sz w:val="22"/>
                <w:szCs w:val="22"/>
              </w:rPr>
            </w:pPr>
            <w:r w:rsidRPr="009C78D3">
              <w:rPr>
                <w:rFonts w:ascii="Book Antiqua" w:hAnsi="Book Antiqua" w:cs="Arial"/>
                <w:bCs/>
                <w:sz w:val="22"/>
                <w:szCs w:val="22"/>
              </w:rPr>
              <w:t>T    =</w:t>
            </w:r>
            <w:r w:rsidRPr="009C78D3">
              <w:rPr>
                <w:rFonts w:ascii="Book Antiqua" w:hAnsi="Book Antiqua" w:cs="Arial"/>
                <w:bCs/>
                <w:sz w:val="22"/>
                <w:szCs w:val="22"/>
              </w:rPr>
              <w:tab/>
            </w:r>
            <w:r w:rsidRPr="0046426C">
              <w:rPr>
                <w:rFonts w:ascii="Book Antiqua" w:hAnsi="Book Antiqua" w:cs="Arial"/>
                <w:bCs/>
                <w:sz w:val="22"/>
                <w:szCs w:val="22"/>
              </w:rPr>
              <w:t>Maximum value of Transmission &amp; Distribution (T&amp;D) works (including substation, transmission lines, distribution for all verticals), executed in any one financial year during the last 5 financial years taking into account the completed as well as the works in progress</w:t>
            </w:r>
            <w:r w:rsidRPr="009C78D3">
              <w:rPr>
                <w:rFonts w:ascii="Book Antiqua" w:hAnsi="Book Antiqua" w:cs="Arial"/>
                <w:bCs/>
                <w:sz w:val="22"/>
                <w:szCs w:val="22"/>
              </w:rPr>
              <w:t>.</w:t>
            </w:r>
          </w:p>
          <w:p w14:paraId="77D6BDA2" w14:textId="77777777" w:rsidR="00C70644" w:rsidRPr="009C78D3" w:rsidRDefault="00C70644" w:rsidP="00C70644">
            <w:pPr>
              <w:autoSpaceDE w:val="0"/>
              <w:autoSpaceDN w:val="0"/>
              <w:adjustRightInd w:val="0"/>
              <w:ind w:left="1701" w:hanging="693"/>
              <w:jc w:val="both"/>
              <w:rPr>
                <w:rFonts w:ascii="Book Antiqua" w:hAnsi="Book Antiqua" w:cs="Arial"/>
                <w:bCs/>
                <w:sz w:val="22"/>
                <w:szCs w:val="22"/>
              </w:rPr>
            </w:pPr>
          </w:p>
          <w:p w14:paraId="0435E3D8" w14:textId="77777777" w:rsidR="00C70644" w:rsidRDefault="00C70644" w:rsidP="00C70644">
            <w:pPr>
              <w:autoSpaceDE w:val="0"/>
              <w:autoSpaceDN w:val="0"/>
              <w:adjustRightInd w:val="0"/>
              <w:ind w:left="1701" w:hanging="693"/>
              <w:jc w:val="both"/>
              <w:rPr>
                <w:rFonts w:ascii="Book Antiqua" w:hAnsi="Book Antiqua" w:cs="Arial"/>
                <w:bCs/>
                <w:sz w:val="22"/>
                <w:szCs w:val="22"/>
              </w:rPr>
            </w:pPr>
            <w:r w:rsidRPr="009C78D3">
              <w:rPr>
                <w:rFonts w:ascii="Book Antiqua" w:hAnsi="Book Antiqua" w:cs="Arial"/>
                <w:bCs/>
                <w:sz w:val="22"/>
                <w:szCs w:val="22"/>
              </w:rPr>
              <w:t>B   =</w:t>
            </w:r>
            <w:r w:rsidRPr="009C78D3">
              <w:rPr>
                <w:rFonts w:ascii="Book Antiqua" w:hAnsi="Book Antiqua" w:cs="Arial"/>
                <w:bCs/>
                <w:sz w:val="22"/>
                <w:szCs w:val="22"/>
              </w:rPr>
              <w:tab/>
            </w:r>
            <w:r w:rsidRPr="0046426C">
              <w:rPr>
                <w:rFonts w:ascii="Book Antiqua" w:hAnsi="Book Antiqua" w:cs="Arial"/>
                <w:bCs/>
                <w:sz w:val="22"/>
                <w:szCs w:val="22"/>
              </w:rPr>
              <w:t>Value of existing commitments and ongoing similar works yet to be completed as on the 1st date of quarter of the financial year in which the bids are opened</w:t>
            </w:r>
            <w:r w:rsidRPr="009C78D3">
              <w:rPr>
                <w:rFonts w:ascii="Book Antiqua" w:hAnsi="Book Antiqua" w:cs="Arial"/>
                <w:bCs/>
                <w:sz w:val="22"/>
                <w:szCs w:val="22"/>
              </w:rPr>
              <w:t>.</w:t>
            </w:r>
          </w:p>
          <w:p w14:paraId="22728FD7" w14:textId="77777777" w:rsidR="00C70644" w:rsidRDefault="00C70644" w:rsidP="00C70644">
            <w:pPr>
              <w:autoSpaceDE w:val="0"/>
              <w:autoSpaceDN w:val="0"/>
              <w:adjustRightInd w:val="0"/>
              <w:ind w:left="1701" w:hanging="693"/>
              <w:jc w:val="both"/>
              <w:rPr>
                <w:rFonts w:ascii="Book Antiqua" w:hAnsi="Book Antiqua" w:cs="Arial"/>
                <w:bCs/>
                <w:sz w:val="22"/>
                <w:szCs w:val="22"/>
              </w:rPr>
            </w:pPr>
          </w:p>
          <w:p w14:paraId="2004F1B1" w14:textId="77777777" w:rsidR="00C70644" w:rsidRPr="00794A8F" w:rsidRDefault="00C70644" w:rsidP="00C70644">
            <w:pPr>
              <w:autoSpaceDE w:val="0"/>
              <w:autoSpaceDN w:val="0"/>
              <w:adjustRightInd w:val="0"/>
              <w:ind w:left="391"/>
              <w:jc w:val="both"/>
              <w:rPr>
                <w:rFonts w:ascii="Book Antiqua" w:hAnsi="Book Antiqua" w:cs="Arial"/>
                <w:bCs/>
                <w:sz w:val="22"/>
                <w:szCs w:val="22"/>
              </w:rPr>
            </w:pPr>
            <w:r w:rsidRPr="00794A8F">
              <w:rPr>
                <w:rFonts w:ascii="Book Antiqua" w:hAnsi="Book Antiqua" w:cs="Arial"/>
                <w:bCs/>
                <w:sz w:val="22"/>
                <w:szCs w:val="22"/>
              </w:rPr>
              <w:t>For packages under TBCB, 40% of the corresponding figure/value of the package shall be considered for analyzing available Bid Capacity till POWERGRID emerges as the successful bidder of the TBCB project. Thereafter, 100% of such value shall be considered for analyzing the available Bid Capacity.</w:t>
            </w:r>
          </w:p>
          <w:p w14:paraId="78B8CAD2" w14:textId="77777777" w:rsidR="00C70644" w:rsidRDefault="00C70644" w:rsidP="00C70644">
            <w:pPr>
              <w:tabs>
                <w:tab w:val="left" w:pos="972"/>
              </w:tabs>
              <w:spacing w:before="240" w:after="240"/>
              <w:ind w:left="981" w:hanging="1071"/>
              <w:jc w:val="both"/>
              <w:rPr>
                <w:rFonts w:ascii="Book Antiqua" w:hAnsi="Book Antiqua" w:cs="Arial"/>
                <w:bCs/>
                <w:sz w:val="22"/>
                <w:szCs w:val="22"/>
              </w:rPr>
            </w:pPr>
            <w:r w:rsidRPr="009C78D3">
              <w:rPr>
                <w:rFonts w:ascii="Book Antiqua" w:hAnsi="Book Antiqua" w:cs="Arial"/>
                <w:bCs/>
                <w:sz w:val="22"/>
                <w:szCs w:val="22"/>
              </w:rPr>
              <w:t>23.2.1.2</w:t>
            </w:r>
            <w:r w:rsidRPr="009C78D3">
              <w:rPr>
                <w:rFonts w:ascii="Book Antiqua" w:hAnsi="Book Antiqua" w:cs="Arial"/>
                <w:bCs/>
                <w:sz w:val="22"/>
                <w:szCs w:val="22"/>
              </w:rPr>
              <w:tab/>
              <w:t xml:space="preserve">The Employer may, seek clarification/ details related to Balance Bid Capacity, as may be considered appropriate.   </w:t>
            </w:r>
          </w:p>
          <w:p w14:paraId="6449CAFB" w14:textId="77777777" w:rsidR="00C70644" w:rsidRPr="009C78D3" w:rsidRDefault="00C70644" w:rsidP="00C70644">
            <w:pPr>
              <w:tabs>
                <w:tab w:val="left" w:pos="972"/>
              </w:tabs>
              <w:spacing w:before="240" w:after="240"/>
              <w:ind w:left="981" w:hanging="1071"/>
              <w:jc w:val="both"/>
              <w:rPr>
                <w:rFonts w:ascii="Book Antiqua" w:hAnsi="Book Antiqua" w:cs="Arial"/>
                <w:bCs/>
                <w:sz w:val="22"/>
                <w:szCs w:val="22"/>
              </w:rPr>
            </w:pPr>
            <w:r>
              <w:rPr>
                <w:rFonts w:ascii="Book Antiqua" w:hAnsi="Book Antiqua" w:cs="Arial"/>
                <w:bCs/>
                <w:sz w:val="22"/>
                <w:szCs w:val="22"/>
              </w:rPr>
              <w:t xml:space="preserve">23.2.1.3     </w:t>
            </w:r>
            <w:r w:rsidRPr="00355771">
              <w:rPr>
                <w:rFonts w:ascii="Book Antiqua" w:hAnsi="Book Antiqua" w:cs="Arial"/>
                <w:bCs/>
                <w:sz w:val="22"/>
                <w:szCs w:val="22"/>
              </w:rPr>
              <w:t xml:space="preserve">In case of Joint Venture bids, the requirements specified in the Qualification Requirement for the individual partner(s) shall be taken into account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w:t>
            </w:r>
            <w:r w:rsidRPr="00355771">
              <w:rPr>
                <w:rFonts w:ascii="Book Antiqua" w:hAnsi="Book Antiqua" w:cs="Arial"/>
                <w:bCs/>
                <w:sz w:val="22"/>
                <w:szCs w:val="22"/>
              </w:rPr>
              <w:lastRenderedPageBreak/>
              <w:t>into account.</w:t>
            </w:r>
          </w:p>
          <w:p w14:paraId="7DFCE036" w14:textId="77777777" w:rsidR="00C70644" w:rsidRPr="009C78D3" w:rsidRDefault="00C70644" w:rsidP="00C70644">
            <w:pPr>
              <w:pStyle w:val="Default"/>
              <w:ind w:left="792" w:hanging="792"/>
              <w:jc w:val="both"/>
              <w:rPr>
                <w:rFonts w:cs="Arial"/>
                <w:bCs/>
                <w:sz w:val="22"/>
                <w:szCs w:val="22"/>
              </w:rPr>
            </w:pPr>
            <w:r w:rsidRPr="009C78D3">
              <w:rPr>
                <w:rFonts w:cs="Arial"/>
                <w:bCs/>
                <w:sz w:val="22"/>
                <w:szCs w:val="22"/>
              </w:rPr>
              <w:t>23.2.2</w:t>
            </w:r>
            <w:r w:rsidRPr="009C78D3">
              <w:rPr>
                <w:rFonts w:cs="Arial"/>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6932806F" w14:textId="77777777" w:rsidR="00C70644" w:rsidRPr="009C78D3" w:rsidRDefault="00C70644" w:rsidP="00C70644">
            <w:pPr>
              <w:pStyle w:val="Default"/>
              <w:ind w:left="792" w:hanging="792"/>
              <w:jc w:val="both"/>
              <w:rPr>
                <w:rFonts w:cs="Arial"/>
                <w:bCs/>
                <w:sz w:val="22"/>
                <w:szCs w:val="22"/>
              </w:rPr>
            </w:pPr>
            <w:r w:rsidRPr="009C78D3">
              <w:rPr>
                <w:rFonts w:cs="Arial"/>
                <w:bCs/>
                <w:sz w:val="22"/>
                <w:szCs w:val="22"/>
              </w:rPr>
              <w:tab/>
            </w:r>
          </w:p>
          <w:p w14:paraId="5176163D" w14:textId="77777777" w:rsidR="00C70644" w:rsidRPr="009C78D3" w:rsidRDefault="00C70644" w:rsidP="00C70644">
            <w:pPr>
              <w:pStyle w:val="Default"/>
              <w:ind w:left="792" w:hanging="792"/>
              <w:jc w:val="both"/>
              <w:rPr>
                <w:rFonts w:cs="Arial"/>
                <w:bCs/>
                <w:sz w:val="22"/>
                <w:szCs w:val="22"/>
              </w:rPr>
            </w:pPr>
            <w:r w:rsidRPr="009C78D3">
              <w:rPr>
                <w:rFonts w:cs="Arial"/>
                <w:bCs/>
                <w:sz w:val="22"/>
                <w:szCs w:val="22"/>
              </w:rPr>
              <w:tab/>
              <w:t xml:space="preserve">For the above purpose, the bidder shall also submit a declaration in Attachment 25. </w:t>
            </w:r>
          </w:p>
          <w:p w14:paraId="3A3FFBED" w14:textId="77777777" w:rsidR="00C70644" w:rsidRPr="009C78D3" w:rsidRDefault="00C70644" w:rsidP="00C70644">
            <w:pPr>
              <w:tabs>
                <w:tab w:val="left" w:pos="972"/>
              </w:tabs>
              <w:spacing w:before="240" w:after="240"/>
              <w:ind w:left="981" w:hanging="1071"/>
              <w:jc w:val="both"/>
              <w:rPr>
                <w:rFonts w:ascii="Book Antiqua" w:hAnsi="Book Antiqua" w:cs="Arial"/>
                <w:bCs/>
                <w:sz w:val="22"/>
                <w:szCs w:val="22"/>
              </w:rPr>
            </w:pPr>
            <w:r w:rsidRPr="009C78D3">
              <w:rPr>
                <w:rFonts w:ascii="Book Antiqua" w:hAnsi="Book Antiqua" w:cs="Arial"/>
                <w:bCs/>
                <w:sz w:val="22"/>
                <w:szCs w:val="22"/>
              </w:rPr>
              <w:t xml:space="preserve"> 23.2.3</w:t>
            </w:r>
            <w:r w:rsidRPr="009C78D3">
              <w:rPr>
                <w:rFonts w:ascii="Book Antiqua" w:hAnsi="Book Antiqua" w:cs="Arial"/>
                <w:bCs/>
                <w:sz w:val="22"/>
                <w:szCs w:val="22"/>
              </w:rPr>
              <w:tab/>
              <w:t xml:space="preserve">VOID. </w:t>
            </w:r>
          </w:p>
          <w:p w14:paraId="43B07DCD" w14:textId="77777777" w:rsidR="00C70644" w:rsidRPr="009C78D3" w:rsidRDefault="00C70644" w:rsidP="00C70644">
            <w:pPr>
              <w:ind w:left="981" w:hanging="1071"/>
              <w:jc w:val="both"/>
              <w:rPr>
                <w:rFonts w:ascii="Book Antiqua" w:hAnsi="Book Antiqua" w:cs="Arial"/>
                <w:bCs/>
                <w:sz w:val="22"/>
                <w:szCs w:val="22"/>
              </w:rPr>
            </w:pPr>
            <w:r w:rsidRPr="009C78D3">
              <w:rPr>
                <w:rFonts w:ascii="Book Antiqua" w:hAnsi="Book Antiqua" w:cs="Arial"/>
                <w:bCs/>
                <w:sz w:val="22"/>
                <w:szCs w:val="22"/>
              </w:rPr>
              <w:t>23.2.4</w:t>
            </w:r>
            <w:r w:rsidRPr="009C78D3">
              <w:rPr>
                <w:rFonts w:ascii="Book Antiqua" w:hAnsi="Book Antiqua" w:cs="Arial"/>
                <w:bCs/>
                <w:sz w:val="22"/>
                <w:szCs w:val="22"/>
              </w:rPr>
              <w:tab/>
            </w:r>
            <w:r w:rsidRPr="009C78D3">
              <w:rPr>
                <w:rFonts w:ascii="Book Antiqua" w:hAnsi="Book Antiqua" w:cs="Arial"/>
                <w:sz w:val="22"/>
                <w:szCs w:val="22"/>
              </w:rPr>
              <w:t>Notwithstanding</w:t>
            </w:r>
            <w:r w:rsidRPr="009C78D3">
              <w:rPr>
                <w:rFonts w:ascii="Book Antiqua" w:hAnsi="Book Antiqua" w:cs="Arial"/>
                <w:bCs/>
                <w:sz w:val="22"/>
                <w:szCs w:val="22"/>
              </w:rPr>
              <w:t xml:space="preserve"> the declaration by the bidder as above, the Bid Capacity/ Manufacturing Capacity shall be subject to assessment, if any, by the Employer. </w:t>
            </w:r>
          </w:p>
          <w:p w14:paraId="64D6FEFB" w14:textId="77777777" w:rsidR="00C70644" w:rsidRPr="009C78D3" w:rsidRDefault="00C70644" w:rsidP="00C70644">
            <w:pPr>
              <w:ind w:left="972" w:hanging="934"/>
              <w:jc w:val="both"/>
              <w:rPr>
                <w:rFonts w:ascii="Book Antiqua" w:hAnsi="Book Antiqua" w:cs="Arial"/>
                <w:bCs/>
                <w:sz w:val="22"/>
                <w:szCs w:val="22"/>
              </w:rPr>
            </w:pPr>
          </w:p>
          <w:p w14:paraId="2700D766" w14:textId="77777777" w:rsidR="00C70644" w:rsidRPr="009C78D3" w:rsidRDefault="00C70644" w:rsidP="00C70644">
            <w:pPr>
              <w:ind w:left="981" w:hanging="1071"/>
              <w:jc w:val="both"/>
              <w:rPr>
                <w:rFonts w:ascii="Book Antiqua" w:hAnsi="Book Antiqua" w:cs="Arial"/>
                <w:bCs/>
                <w:sz w:val="22"/>
                <w:szCs w:val="22"/>
              </w:rPr>
            </w:pPr>
            <w:r w:rsidRPr="009C78D3">
              <w:rPr>
                <w:rFonts w:ascii="Book Antiqua" w:hAnsi="Book Antiqua" w:cs="Arial"/>
                <w:bCs/>
                <w:sz w:val="22"/>
                <w:szCs w:val="22"/>
              </w:rPr>
              <w:t xml:space="preserve">23.2.5     </w:t>
            </w:r>
            <w:r w:rsidRPr="009C78D3">
              <w:rPr>
                <w:rFonts w:ascii="Book Antiqua" w:hAnsi="Book Antiqua" w:cs="Arial"/>
                <w:bCs/>
                <w:sz w:val="22"/>
                <w:szCs w:val="22"/>
              </w:rPr>
              <w:tab/>
              <w:t xml:space="preserve">The Bidder shall note that if </w:t>
            </w:r>
            <w:r w:rsidRPr="009C78D3">
              <w:rPr>
                <w:rFonts w:ascii="Book Antiqua" w:hAnsi="Book Antiqua" w:cs="Arial"/>
                <w:sz w:val="22"/>
                <w:szCs w:val="22"/>
              </w:rPr>
              <w:t>at</w:t>
            </w:r>
            <w:r w:rsidRPr="009C78D3">
              <w:rPr>
                <w:rFonts w:ascii="Book Antiqua" w:hAnsi="Book Antiqua" w:cs="Arial"/>
                <w:bCs/>
                <w:sz w:val="22"/>
                <w:szCs w:val="22"/>
              </w:rPr>
              <w:t xml:space="preserve">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1620812D" w14:textId="2B8BBC02" w:rsidR="00C70644" w:rsidRPr="00EF34CE" w:rsidRDefault="00C70644" w:rsidP="00C70644">
            <w:pPr>
              <w:tabs>
                <w:tab w:val="left" w:pos="972"/>
              </w:tabs>
              <w:ind w:left="981" w:hanging="1071"/>
              <w:jc w:val="both"/>
              <w:rPr>
                <w:rFonts w:ascii="Book Antiqua" w:hAnsi="Book Antiqua" w:cs="Arial"/>
                <w:sz w:val="22"/>
                <w:szCs w:val="22"/>
              </w:rPr>
            </w:pPr>
          </w:p>
        </w:tc>
      </w:tr>
      <w:tr w:rsidR="00C70644" w:rsidRPr="00EF34CE" w14:paraId="53E611E6" w14:textId="77777777" w:rsidTr="00CA14D6">
        <w:trPr>
          <w:trHeight w:val="980"/>
        </w:trPr>
        <w:tc>
          <w:tcPr>
            <w:tcW w:w="1080" w:type="dxa"/>
            <w:tcBorders>
              <w:right w:val="single" w:sz="4" w:space="0" w:color="auto"/>
            </w:tcBorders>
          </w:tcPr>
          <w:p w14:paraId="4AADA5C9" w14:textId="77777777" w:rsidR="00C70644" w:rsidRPr="00EF34CE" w:rsidRDefault="00C70644" w:rsidP="00C70644">
            <w:pPr>
              <w:numPr>
                <w:ilvl w:val="0"/>
                <w:numId w:val="1"/>
              </w:numPr>
              <w:jc w:val="both"/>
              <w:rPr>
                <w:rFonts w:ascii="Book Antiqua" w:hAnsi="Book Antiqua" w:cs="Arial"/>
                <w:sz w:val="22"/>
                <w:szCs w:val="22"/>
              </w:rPr>
            </w:pPr>
          </w:p>
        </w:tc>
        <w:tc>
          <w:tcPr>
            <w:tcW w:w="1440" w:type="dxa"/>
            <w:tcBorders>
              <w:right w:val="single" w:sz="4" w:space="0" w:color="auto"/>
            </w:tcBorders>
          </w:tcPr>
          <w:p w14:paraId="02BDFACC" w14:textId="53CFCBA9" w:rsidR="00C70644" w:rsidRPr="00EF34CE" w:rsidRDefault="00C70644" w:rsidP="00C70644">
            <w:pPr>
              <w:rPr>
                <w:rFonts w:ascii="Book Antiqua" w:hAnsi="Book Antiqua" w:cs="Arial"/>
                <w:sz w:val="22"/>
                <w:szCs w:val="22"/>
              </w:rPr>
            </w:pPr>
            <w:r w:rsidRPr="00065DD2">
              <w:rPr>
                <w:rFonts w:ascii="Book Antiqua" w:hAnsi="Book Antiqua" w:cs="Arial"/>
                <w:sz w:val="22"/>
                <w:szCs w:val="22"/>
              </w:rPr>
              <w:t>ITB 23.6</w:t>
            </w:r>
          </w:p>
        </w:tc>
        <w:tc>
          <w:tcPr>
            <w:tcW w:w="7200" w:type="dxa"/>
            <w:tcBorders>
              <w:left w:val="single" w:sz="4" w:space="0" w:color="auto"/>
            </w:tcBorders>
          </w:tcPr>
          <w:p w14:paraId="65C4F0CD" w14:textId="77777777" w:rsidR="00C70644" w:rsidRPr="00065DD2" w:rsidRDefault="00C70644" w:rsidP="00C70644">
            <w:pPr>
              <w:tabs>
                <w:tab w:val="right" w:pos="7254"/>
              </w:tabs>
              <w:spacing w:after="240"/>
              <w:jc w:val="both"/>
              <w:rPr>
                <w:rFonts w:ascii="Book Antiqua" w:hAnsi="Book Antiqua" w:cs="Arial"/>
                <w:b/>
                <w:bCs/>
                <w:sz w:val="22"/>
                <w:szCs w:val="22"/>
                <w:u w:val="single"/>
              </w:rPr>
            </w:pPr>
            <w:r w:rsidRPr="00065DD2">
              <w:rPr>
                <w:rFonts w:ascii="Book Antiqua" w:hAnsi="Book Antiqua" w:cs="Arial"/>
                <w:b/>
                <w:bCs/>
                <w:sz w:val="22"/>
                <w:szCs w:val="22"/>
                <w:u w:val="single"/>
              </w:rPr>
              <w:t>Add new sub Clause ITB 23.5 as under:</w:t>
            </w:r>
          </w:p>
          <w:p w14:paraId="4F56E394" w14:textId="77777777" w:rsidR="00C70644" w:rsidRDefault="00C70644" w:rsidP="00C70644">
            <w:pPr>
              <w:jc w:val="both"/>
              <w:rPr>
                <w:rFonts w:ascii="Book Antiqua" w:hAnsi="Book Antiqua" w:cs="Arial"/>
                <w:bCs/>
                <w:sz w:val="22"/>
                <w:szCs w:val="22"/>
              </w:rPr>
            </w:pPr>
            <w:r w:rsidRPr="00065DD2">
              <w:rPr>
                <w:rFonts w:ascii="Book Antiqua" w:hAnsi="Book Antiqua" w:cs="Arial"/>
                <w:bCs/>
                <w:sz w:val="22"/>
                <w:szCs w:val="22"/>
              </w:rPr>
              <w:t>For all above purposes, Employer shall be sole judge in this regard.</w:t>
            </w:r>
          </w:p>
          <w:p w14:paraId="4D4B115E" w14:textId="77777777" w:rsidR="00C70644" w:rsidRPr="00EF34CE" w:rsidRDefault="00C70644" w:rsidP="00C70644">
            <w:pPr>
              <w:jc w:val="both"/>
              <w:rPr>
                <w:rFonts w:ascii="Book Antiqua" w:hAnsi="Book Antiqua" w:cs="Arial"/>
                <w:sz w:val="22"/>
                <w:szCs w:val="22"/>
              </w:rPr>
            </w:pPr>
          </w:p>
        </w:tc>
      </w:tr>
      <w:tr w:rsidR="00C70644" w:rsidRPr="00EF34CE" w14:paraId="7BDF0A48" w14:textId="77777777" w:rsidTr="00FA06E7">
        <w:trPr>
          <w:trHeight w:val="4670"/>
        </w:trPr>
        <w:tc>
          <w:tcPr>
            <w:tcW w:w="1080" w:type="dxa"/>
            <w:tcBorders>
              <w:right w:val="single" w:sz="4" w:space="0" w:color="auto"/>
            </w:tcBorders>
          </w:tcPr>
          <w:p w14:paraId="2F2039AD" w14:textId="77777777" w:rsidR="00C70644" w:rsidRPr="00EF34CE" w:rsidRDefault="00C70644" w:rsidP="00C70644">
            <w:pPr>
              <w:numPr>
                <w:ilvl w:val="0"/>
                <w:numId w:val="1"/>
              </w:numPr>
              <w:jc w:val="both"/>
              <w:rPr>
                <w:rFonts w:ascii="Book Antiqua" w:hAnsi="Book Antiqua" w:cs="Arial"/>
                <w:sz w:val="22"/>
                <w:szCs w:val="22"/>
              </w:rPr>
            </w:pPr>
          </w:p>
        </w:tc>
        <w:tc>
          <w:tcPr>
            <w:tcW w:w="1440" w:type="dxa"/>
            <w:tcBorders>
              <w:right w:val="single" w:sz="4" w:space="0" w:color="auto"/>
            </w:tcBorders>
          </w:tcPr>
          <w:p w14:paraId="025178FE" w14:textId="57178B91" w:rsidR="00C70644" w:rsidRPr="00EF34CE" w:rsidRDefault="00C70644" w:rsidP="00C70644">
            <w:pPr>
              <w:rPr>
                <w:rFonts w:ascii="Book Antiqua" w:hAnsi="Book Antiqua" w:cs="Arial"/>
                <w:sz w:val="22"/>
                <w:szCs w:val="22"/>
              </w:rPr>
            </w:pPr>
            <w:r w:rsidRPr="00EF34CE">
              <w:rPr>
                <w:rFonts w:ascii="Book Antiqua" w:hAnsi="Book Antiqua" w:cs="Arial"/>
                <w:sz w:val="22"/>
                <w:szCs w:val="22"/>
              </w:rPr>
              <w:t>ITB 24.1 (c)</w:t>
            </w:r>
          </w:p>
          <w:p w14:paraId="3D522B91" w14:textId="145E371D" w:rsidR="00C70644" w:rsidRPr="00EF34CE" w:rsidRDefault="00C70644" w:rsidP="00C70644">
            <w:pPr>
              <w:rPr>
                <w:rFonts w:ascii="Book Antiqua" w:hAnsi="Book Antiqua" w:cs="Arial"/>
                <w:sz w:val="22"/>
                <w:szCs w:val="22"/>
              </w:rPr>
            </w:pPr>
          </w:p>
          <w:p w14:paraId="7D751A6A" w14:textId="10834E45" w:rsidR="00C70644" w:rsidRPr="00EF34CE" w:rsidRDefault="00C70644" w:rsidP="00C70644">
            <w:pPr>
              <w:rPr>
                <w:rFonts w:ascii="Book Antiqua" w:hAnsi="Book Antiqua" w:cs="Arial"/>
                <w:sz w:val="22"/>
                <w:szCs w:val="22"/>
              </w:rPr>
            </w:pPr>
          </w:p>
          <w:p w14:paraId="185E66FD" w14:textId="78A1BB0B" w:rsidR="00C70644" w:rsidRPr="00EF34CE" w:rsidRDefault="00C70644" w:rsidP="00C70644">
            <w:pPr>
              <w:rPr>
                <w:rFonts w:ascii="Book Antiqua" w:hAnsi="Book Antiqua" w:cs="Arial"/>
                <w:sz w:val="22"/>
                <w:szCs w:val="22"/>
              </w:rPr>
            </w:pPr>
          </w:p>
          <w:p w14:paraId="6F918B9B" w14:textId="3DA5A7D4" w:rsidR="00C70644" w:rsidRPr="00EF34CE" w:rsidRDefault="00C70644" w:rsidP="00C70644">
            <w:pPr>
              <w:rPr>
                <w:rFonts w:ascii="Book Antiqua" w:hAnsi="Book Antiqua" w:cs="Arial"/>
                <w:sz w:val="22"/>
                <w:szCs w:val="22"/>
              </w:rPr>
            </w:pPr>
          </w:p>
          <w:p w14:paraId="172446DC" w14:textId="65BF2D67" w:rsidR="00C70644" w:rsidRPr="00EF34CE" w:rsidRDefault="00C70644" w:rsidP="00C70644">
            <w:pPr>
              <w:rPr>
                <w:rFonts w:ascii="Book Antiqua" w:hAnsi="Book Antiqua" w:cs="Arial"/>
                <w:sz w:val="22"/>
                <w:szCs w:val="22"/>
              </w:rPr>
            </w:pPr>
          </w:p>
          <w:p w14:paraId="75C297B9" w14:textId="77777777" w:rsidR="00C70644" w:rsidRPr="00EF34CE" w:rsidRDefault="00C70644" w:rsidP="00C70644">
            <w:pPr>
              <w:rPr>
                <w:rFonts w:ascii="Book Antiqua" w:hAnsi="Book Antiqua" w:cs="Arial"/>
                <w:sz w:val="22"/>
                <w:szCs w:val="22"/>
              </w:rPr>
            </w:pPr>
          </w:p>
        </w:tc>
        <w:tc>
          <w:tcPr>
            <w:tcW w:w="7200" w:type="dxa"/>
            <w:tcBorders>
              <w:left w:val="single" w:sz="4" w:space="0" w:color="auto"/>
            </w:tcBorders>
          </w:tcPr>
          <w:p w14:paraId="45438F80" w14:textId="77777777" w:rsidR="00C70644" w:rsidRPr="00EF34CE" w:rsidRDefault="00C70644" w:rsidP="00C70644">
            <w:pPr>
              <w:jc w:val="both"/>
              <w:rPr>
                <w:rFonts w:ascii="Book Antiqua" w:hAnsi="Book Antiqua" w:cs="Arial"/>
                <w:sz w:val="22"/>
                <w:szCs w:val="22"/>
              </w:rPr>
            </w:pPr>
            <w:r w:rsidRPr="00EF34CE">
              <w:rPr>
                <w:rFonts w:ascii="Book Antiqua" w:hAnsi="Book Antiqua" w:cs="Arial"/>
                <w:sz w:val="22"/>
                <w:szCs w:val="22"/>
              </w:rPr>
              <w:t xml:space="preserve">The Time for Completion </w:t>
            </w:r>
          </w:p>
          <w:p w14:paraId="4BE50A53" w14:textId="77777777" w:rsidR="00C70644" w:rsidRPr="00EF34CE" w:rsidRDefault="00C70644" w:rsidP="00C70644">
            <w:pPr>
              <w:jc w:val="both"/>
              <w:rPr>
                <w:rFonts w:ascii="Book Antiqua" w:hAnsi="Book Antiqua" w:cs="Arial"/>
                <w:b/>
                <w:sz w:val="22"/>
                <w:szCs w:val="22"/>
              </w:rPr>
            </w:pPr>
          </w:p>
          <w:tbl>
            <w:tblPr>
              <w:tblW w:w="6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493"/>
              <w:gridCol w:w="1950"/>
            </w:tblGrid>
            <w:tr w:rsidR="00C70644" w:rsidRPr="00EF34CE" w14:paraId="236DC387" w14:textId="77777777" w:rsidTr="009F04C6">
              <w:trPr>
                <w:tblHeader/>
              </w:trPr>
              <w:tc>
                <w:tcPr>
                  <w:tcW w:w="527" w:type="dxa"/>
                  <w:vMerge w:val="restart"/>
                </w:tcPr>
                <w:p w14:paraId="2CC9F06A" w14:textId="77777777" w:rsidR="00C70644" w:rsidRPr="00EF34CE" w:rsidRDefault="00C70644" w:rsidP="00C70644">
                  <w:pPr>
                    <w:ind w:right="-117"/>
                    <w:jc w:val="both"/>
                    <w:rPr>
                      <w:rFonts w:ascii="Book Antiqua" w:eastAsia="MS Mincho" w:hAnsi="Book Antiqua" w:cs="Arial"/>
                      <w:sz w:val="22"/>
                      <w:szCs w:val="22"/>
                    </w:rPr>
                  </w:pPr>
                  <w:r w:rsidRPr="00EF34CE">
                    <w:rPr>
                      <w:rFonts w:ascii="Book Antiqua" w:eastAsia="MS Mincho" w:hAnsi="Book Antiqua" w:cs="Arial"/>
                      <w:sz w:val="22"/>
                      <w:szCs w:val="22"/>
                    </w:rPr>
                    <w:t>Sl. No.</w:t>
                  </w:r>
                </w:p>
              </w:tc>
              <w:tc>
                <w:tcPr>
                  <w:tcW w:w="4493" w:type="dxa"/>
                </w:tcPr>
                <w:p w14:paraId="5A18D950" w14:textId="77777777" w:rsidR="00C70644" w:rsidRPr="00EF34CE" w:rsidRDefault="00C70644" w:rsidP="00C70644">
                  <w:pPr>
                    <w:jc w:val="center"/>
                    <w:rPr>
                      <w:rFonts w:ascii="Book Antiqua" w:eastAsia="MS Mincho" w:hAnsi="Book Antiqua" w:cs="Arial"/>
                      <w:sz w:val="22"/>
                      <w:szCs w:val="22"/>
                    </w:rPr>
                  </w:pPr>
                  <w:r w:rsidRPr="00EF34CE">
                    <w:rPr>
                      <w:rFonts w:ascii="Book Antiqua" w:eastAsia="MS Mincho" w:hAnsi="Book Antiqua" w:cs="Arial"/>
                      <w:sz w:val="22"/>
                      <w:szCs w:val="22"/>
                    </w:rPr>
                    <w:t>Activities</w:t>
                  </w:r>
                </w:p>
              </w:tc>
              <w:tc>
                <w:tcPr>
                  <w:tcW w:w="1950" w:type="dxa"/>
                  <w:vMerge w:val="restart"/>
                </w:tcPr>
                <w:p w14:paraId="0655C4DB" w14:textId="77777777" w:rsidR="00C70644" w:rsidRPr="00EF34CE" w:rsidRDefault="00C70644" w:rsidP="00C70644">
                  <w:pPr>
                    <w:ind w:right="-18"/>
                    <w:jc w:val="both"/>
                    <w:rPr>
                      <w:rFonts w:ascii="Book Antiqua" w:eastAsia="MS Mincho" w:hAnsi="Book Antiqua" w:cs="Arial"/>
                      <w:bCs/>
                      <w:sz w:val="22"/>
                      <w:szCs w:val="22"/>
                    </w:rPr>
                  </w:pPr>
                  <w:r w:rsidRPr="00EF34CE">
                    <w:rPr>
                      <w:rFonts w:ascii="Book Antiqua" w:eastAsia="MS Mincho" w:hAnsi="Book Antiqua" w:cs="Arial"/>
                      <w:bCs/>
                      <w:sz w:val="22"/>
                      <w:szCs w:val="22"/>
                    </w:rPr>
                    <w:t>Duration in months from the effective date of Contract</w:t>
                  </w:r>
                </w:p>
              </w:tc>
            </w:tr>
            <w:tr w:rsidR="00C70644" w:rsidRPr="00EF34CE" w14:paraId="4FF0C5B4" w14:textId="77777777" w:rsidTr="009F04C6">
              <w:trPr>
                <w:trHeight w:val="586"/>
              </w:trPr>
              <w:tc>
                <w:tcPr>
                  <w:tcW w:w="527" w:type="dxa"/>
                  <w:vMerge/>
                </w:tcPr>
                <w:p w14:paraId="44F2CDD6" w14:textId="77777777" w:rsidR="00C70644" w:rsidRPr="00EF34CE" w:rsidRDefault="00C70644" w:rsidP="00C70644">
                  <w:pPr>
                    <w:jc w:val="both"/>
                    <w:rPr>
                      <w:rFonts w:ascii="Book Antiqua" w:eastAsia="MS Mincho" w:hAnsi="Book Antiqua" w:cs="Arial"/>
                      <w:sz w:val="22"/>
                      <w:szCs w:val="22"/>
                    </w:rPr>
                  </w:pPr>
                </w:p>
              </w:tc>
              <w:tc>
                <w:tcPr>
                  <w:tcW w:w="4493" w:type="dxa"/>
                </w:tcPr>
                <w:p w14:paraId="31CF62A2" w14:textId="77777777" w:rsidR="00C70644" w:rsidRPr="00EF34CE" w:rsidRDefault="00C70644" w:rsidP="00C70644">
                  <w:pPr>
                    <w:jc w:val="center"/>
                    <w:rPr>
                      <w:rFonts w:ascii="Book Antiqua" w:hAnsi="Book Antiqua" w:cs="Arial"/>
                      <w:sz w:val="22"/>
                      <w:szCs w:val="22"/>
                    </w:rPr>
                  </w:pPr>
                  <w:r w:rsidRPr="00EF34CE">
                    <w:rPr>
                      <w:rFonts w:ascii="Book Antiqua" w:eastAsia="MS Mincho" w:hAnsi="Book Antiqua" w:cs="Arial"/>
                      <w:sz w:val="22"/>
                      <w:szCs w:val="22"/>
                    </w:rPr>
                    <w:t>Taking Over by the Employer upon successful Completion of:</w:t>
                  </w:r>
                </w:p>
              </w:tc>
              <w:tc>
                <w:tcPr>
                  <w:tcW w:w="1950" w:type="dxa"/>
                  <w:vMerge/>
                </w:tcPr>
                <w:p w14:paraId="7C07BD29" w14:textId="77777777" w:rsidR="00C70644" w:rsidRPr="00EF34CE" w:rsidRDefault="00C70644" w:rsidP="00C70644">
                  <w:pPr>
                    <w:ind w:right="184"/>
                    <w:jc w:val="center"/>
                    <w:rPr>
                      <w:rFonts w:ascii="Book Antiqua" w:eastAsia="MS Mincho" w:hAnsi="Book Antiqua" w:cs="Arial"/>
                      <w:sz w:val="22"/>
                      <w:szCs w:val="22"/>
                    </w:rPr>
                  </w:pPr>
                </w:p>
              </w:tc>
            </w:tr>
            <w:tr w:rsidR="00C70644" w:rsidRPr="00EF34CE" w14:paraId="32835D75" w14:textId="77777777" w:rsidTr="009F04C6">
              <w:trPr>
                <w:trHeight w:val="755"/>
              </w:trPr>
              <w:tc>
                <w:tcPr>
                  <w:tcW w:w="527" w:type="dxa"/>
                </w:tcPr>
                <w:p w14:paraId="62DD7550" w14:textId="77777777" w:rsidR="00C70644" w:rsidRPr="0051516D" w:rsidRDefault="00C70644" w:rsidP="00C70644">
                  <w:pPr>
                    <w:jc w:val="both"/>
                    <w:rPr>
                      <w:rFonts w:ascii="Book Antiqua" w:eastAsia="MS Mincho" w:hAnsi="Book Antiqua" w:cs="Arial"/>
                      <w:sz w:val="22"/>
                      <w:szCs w:val="22"/>
                    </w:rPr>
                  </w:pPr>
                  <w:r w:rsidRPr="0051516D">
                    <w:rPr>
                      <w:rFonts w:ascii="Book Antiqua" w:eastAsia="MS Mincho" w:hAnsi="Book Antiqua" w:cs="Arial"/>
                      <w:sz w:val="22"/>
                      <w:szCs w:val="22"/>
                    </w:rPr>
                    <w:t>1</w:t>
                  </w:r>
                </w:p>
                <w:p w14:paraId="64EA5F9E" w14:textId="77777777" w:rsidR="00C70644" w:rsidRPr="0051516D" w:rsidRDefault="00C70644" w:rsidP="00C70644">
                  <w:pPr>
                    <w:jc w:val="both"/>
                    <w:rPr>
                      <w:rFonts w:ascii="Book Antiqua" w:eastAsia="MS Mincho" w:hAnsi="Book Antiqua" w:cs="Arial"/>
                      <w:sz w:val="22"/>
                      <w:szCs w:val="22"/>
                    </w:rPr>
                  </w:pPr>
                </w:p>
              </w:tc>
              <w:tc>
                <w:tcPr>
                  <w:tcW w:w="4493" w:type="dxa"/>
                </w:tcPr>
                <w:p w14:paraId="66B825DF" w14:textId="04354107" w:rsidR="007B25DB" w:rsidRDefault="007B25DB" w:rsidP="00C70644">
                  <w:pPr>
                    <w:ind w:left="-28"/>
                    <w:jc w:val="both"/>
                    <w:rPr>
                      <w:rFonts w:ascii="Book Antiqua" w:hAnsi="Book Antiqua"/>
                      <w:b/>
                      <w:bCs/>
                      <w:lang w:val="en-IN"/>
                    </w:rPr>
                  </w:pPr>
                  <w:r w:rsidRPr="005E299B">
                    <w:rPr>
                      <w:rFonts w:ascii="Book Antiqua" w:hAnsi="Book Antiqua"/>
                      <w:b/>
                      <w:bCs/>
                      <w:lang w:val="en-IN"/>
                    </w:rPr>
                    <w:t>Transmission Line package TW02 for Diversion / modification of various POWERGRID’s 400kV Transmission Lines due to upcoming Green Field Airport at Kota under Consultancy Services to Kota Development Authority, Kota</w:t>
                  </w:r>
                  <w:r>
                    <w:rPr>
                      <w:rFonts w:ascii="Book Antiqua" w:hAnsi="Book Antiqua"/>
                      <w:b/>
                      <w:bCs/>
                      <w:lang w:val="en-IN"/>
                    </w:rPr>
                    <w:t>.</w:t>
                  </w:r>
                </w:p>
                <w:p w14:paraId="7E86AFFE" w14:textId="6188CF46" w:rsidR="00C70644" w:rsidRPr="0051516D" w:rsidRDefault="00C70644" w:rsidP="00C70644">
                  <w:pPr>
                    <w:ind w:left="-28"/>
                    <w:jc w:val="both"/>
                    <w:rPr>
                      <w:rFonts w:ascii="Book Antiqua" w:hAnsi="Book Antiqua" w:cs="Arial"/>
                      <w:sz w:val="22"/>
                      <w:szCs w:val="22"/>
                    </w:rPr>
                  </w:pPr>
                  <w:r w:rsidRPr="00DA325A">
                    <w:rPr>
                      <w:rFonts w:ascii="Book Antiqua" w:hAnsi="Book Antiqua" w:cs="Arial"/>
                      <w:b/>
                      <w:bCs/>
                      <w:sz w:val="22"/>
                      <w:szCs w:val="22"/>
                    </w:rPr>
                    <w:t>Spec. no</w:t>
                  </w:r>
                  <w:r w:rsidRPr="0051516D">
                    <w:rPr>
                      <w:rFonts w:ascii="Book Antiqua" w:hAnsi="Book Antiqua" w:cs="Arial"/>
                      <w:sz w:val="22"/>
                      <w:szCs w:val="22"/>
                    </w:rPr>
                    <w:t xml:space="preserve">.: </w:t>
                  </w:r>
                  <w:r w:rsidR="00096C2F" w:rsidRPr="00DA325A">
                    <w:t>NR1/NT/W-TW/DOM/I00/25/03940</w:t>
                  </w:r>
                </w:p>
              </w:tc>
              <w:tc>
                <w:tcPr>
                  <w:tcW w:w="1950" w:type="dxa"/>
                  <w:vAlign w:val="center"/>
                </w:tcPr>
                <w:p w14:paraId="101AAA4C" w14:textId="58B333DF" w:rsidR="00C70644" w:rsidRPr="00D6487B" w:rsidRDefault="00C70644" w:rsidP="00C70644">
                  <w:pPr>
                    <w:ind w:right="184"/>
                    <w:jc w:val="center"/>
                    <w:rPr>
                      <w:rFonts w:ascii="Book Antiqua" w:eastAsia="MS Mincho" w:hAnsi="Book Antiqua" w:cs="Arial"/>
                      <w:b/>
                      <w:bCs/>
                      <w:color w:val="FF0000"/>
                      <w:sz w:val="22"/>
                      <w:szCs w:val="22"/>
                    </w:rPr>
                  </w:pPr>
                  <w:r>
                    <w:rPr>
                      <w:rFonts w:ascii="Book Antiqua" w:eastAsia="MS Mincho" w:hAnsi="Book Antiqua" w:cs="Arial"/>
                      <w:b/>
                      <w:bCs/>
                      <w:color w:val="FF0000"/>
                      <w:sz w:val="22"/>
                      <w:szCs w:val="22"/>
                    </w:rPr>
                    <w:t>1</w:t>
                  </w:r>
                  <w:r w:rsidR="007B25DB">
                    <w:rPr>
                      <w:rFonts w:ascii="Book Antiqua" w:eastAsia="MS Mincho" w:hAnsi="Book Antiqua" w:cs="Arial"/>
                      <w:b/>
                      <w:bCs/>
                      <w:color w:val="FF0000"/>
                      <w:sz w:val="22"/>
                      <w:szCs w:val="22"/>
                    </w:rPr>
                    <w:t>2</w:t>
                  </w:r>
                </w:p>
                <w:p w14:paraId="41366569" w14:textId="4DEBBD65" w:rsidR="00C70644" w:rsidRPr="00D6487B" w:rsidRDefault="00C70644" w:rsidP="00C70644">
                  <w:pPr>
                    <w:tabs>
                      <w:tab w:val="left" w:pos="2367"/>
                    </w:tabs>
                    <w:ind w:left="-18" w:right="-45"/>
                    <w:jc w:val="center"/>
                    <w:rPr>
                      <w:rFonts w:ascii="Book Antiqua" w:eastAsia="MS Mincho" w:hAnsi="Book Antiqua" w:cs="Arial"/>
                      <w:b/>
                      <w:bCs/>
                      <w:color w:val="FF0000"/>
                      <w:sz w:val="22"/>
                      <w:szCs w:val="22"/>
                    </w:rPr>
                  </w:pPr>
                  <w:r w:rsidRPr="00D6487B">
                    <w:rPr>
                      <w:rFonts w:ascii="Book Antiqua" w:eastAsia="MS Mincho" w:hAnsi="Book Antiqua" w:cs="Arial"/>
                      <w:b/>
                      <w:bCs/>
                      <w:color w:val="FF0000"/>
                      <w:sz w:val="22"/>
                      <w:szCs w:val="22"/>
                    </w:rPr>
                    <w:t>(</w:t>
                  </w:r>
                  <w:r w:rsidR="007B25DB">
                    <w:rPr>
                      <w:rFonts w:ascii="Book Antiqua" w:eastAsia="MS Mincho" w:hAnsi="Book Antiqua" w:cs="Arial"/>
                      <w:b/>
                      <w:bCs/>
                      <w:color w:val="FF0000"/>
                      <w:sz w:val="22"/>
                      <w:szCs w:val="22"/>
                    </w:rPr>
                    <w:t>Twelve</w:t>
                  </w:r>
                  <w:r w:rsidRPr="00D6487B">
                    <w:rPr>
                      <w:rFonts w:ascii="Book Antiqua" w:eastAsia="MS Mincho" w:hAnsi="Book Antiqua" w:cs="Arial"/>
                      <w:b/>
                      <w:bCs/>
                      <w:color w:val="FF0000"/>
                      <w:sz w:val="22"/>
                      <w:szCs w:val="22"/>
                    </w:rPr>
                    <w:t xml:space="preserve">) </w:t>
                  </w:r>
                </w:p>
                <w:p w14:paraId="6A03E55F" w14:textId="0A718CE2" w:rsidR="00C70644" w:rsidRPr="00EF34CE" w:rsidRDefault="00C70644" w:rsidP="00C70644">
                  <w:pPr>
                    <w:tabs>
                      <w:tab w:val="left" w:pos="2367"/>
                    </w:tabs>
                    <w:ind w:left="-18" w:right="-45"/>
                    <w:jc w:val="center"/>
                    <w:rPr>
                      <w:rFonts w:ascii="Book Antiqua" w:eastAsia="MS Mincho" w:hAnsi="Book Antiqua" w:cs="Arial"/>
                      <w:sz w:val="22"/>
                      <w:szCs w:val="22"/>
                    </w:rPr>
                  </w:pPr>
                  <w:r w:rsidRPr="00D6487B">
                    <w:rPr>
                      <w:rFonts w:ascii="Book Antiqua" w:eastAsia="MS Mincho" w:hAnsi="Book Antiqua" w:cs="Arial"/>
                      <w:b/>
                      <w:bCs/>
                      <w:color w:val="FF0000"/>
                      <w:sz w:val="22"/>
                      <w:szCs w:val="22"/>
                    </w:rPr>
                    <w:t>Months</w:t>
                  </w:r>
                </w:p>
              </w:tc>
            </w:tr>
          </w:tbl>
          <w:p w14:paraId="74A51337" w14:textId="77777777" w:rsidR="00C70644" w:rsidRPr="00EF34CE" w:rsidRDefault="00C70644" w:rsidP="00C70644">
            <w:pPr>
              <w:jc w:val="both"/>
              <w:rPr>
                <w:rFonts w:ascii="Book Antiqua" w:hAnsi="Book Antiqua" w:cs="Arial"/>
                <w:sz w:val="22"/>
                <w:szCs w:val="22"/>
              </w:rPr>
            </w:pPr>
          </w:p>
        </w:tc>
      </w:tr>
      <w:tr w:rsidR="00C70644" w:rsidRPr="00EF34CE" w14:paraId="451944BC" w14:textId="77777777" w:rsidTr="00F216B8">
        <w:trPr>
          <w:trHeight w:val="485"/>
        </w:trPr>
        <w:tc>
          <w:tcPr>
            <w:tcW w:w="1080" w:type="dxa"/>
            <w:tcBorders>
              <w:right w:val="single" w:sz="4" w:space="0" w:color="auto"/>
            </w:tcBorders>
          </w:tcPr>
          <w:p w14:paraId="18DCDA12" w14:textId="77777777" w:rsidR="00C70644" w:rsidRPr="00EF34CE" w:rsidRDefault="00C70644" w:rsidP="00C70644">
            <w:pPr>
              <w:numPr>
                <w:ilvl w:val="0"/>
                <w:numId w:val="1"/>
              </w:numPr>
              <w:jc w:val="both"/>
              <w:rPr>
                <w:rFonts w:ascii="Book Antiqua" w:hAnsi="Book Antiqua" w:cs="Arial"/>
                <w:sz w:val="22"/>
                <w:szCs w:val="22"/>
              </w:rPr>
            </w:pPr>
          </w:p>
        </w:tc>
        <w:tc>
          <w:tcPr>
            <w:tcW w:w="1440" w:type="dxa"/>
            <w:tcBorders>
              <w:right w:val="single" w:sz="4" w:space="0" w:color="auto"/>
            </w:tcBorders>
          </w:tcPr>
          <w:p w14:paraId="6BA69A43" w14:textId="03D04C2D" w:rsidR="00C70644" w:rsidRPr="004A2FA0" w:rsidRDefault="00C70644" w:rsidP="00C70644">
            <w:pPr>
              <w:rPr>
                <w:rFonts w:ascii="Book Antiqua" w:hAnsi="Book Antiqua" w:cstheme="minorHAnsi"/>
              </w:rPr>
            </w:pPr>
            <w:r w:rsidRPr="009C78D3">
              <w:rPr>
                <w:rFonts w:ascii="Book Antiqua" w:hAnsi="Book Antiqua" w:cs="Arial"/>
                <w:color w:val="000000"/>
                <w:sz w:val="22"/>
                <w:szCs w:val="22"/>
              </w:rPr>
              <w:t>ITB 25.1</w:t>
            </w:r>
          </w:p>
        </w:tc>
        <w:tc>
          <w:tcPr>
            <w:tcW w:w="7200" w:type="dxa"/>
            <w:tcBorders>
              <w:left w:val="single" w:sz="4" w:space="0" w:color="auto"/>
            </w:tcBorders>
          </w:tcPr>
          <w:p w14:paraId="69070042" w14:textId="77777777" w:rsidR="00C70644" w:rsidRPr="009C78D3" w:rsidRDefault="00C70644" w:rsidP="00C70644">
            <w:pPr>
              <w:jc w:val="both"/>
              <w:rPr>
                <w:rFonts w:ascii="Book Antiqua" w:hAnsi="Book Antiqua" w:cs="Arial"/>
                <w:b/>
                <w:bCs/>
                <w:color w:val="000000"/>
                <w:sz w:val="22"/>
                <w:szCs w:val="22"/>
                <w:u w:val="single"/>
              </w:rPr>
            </w:pPr>
            <w:r w:rsidRPr="009C78D3">
              <w:rPr>
                <w:rFonts w:ascii="Book Antiqua" w:hAnsi="Book Antiqua" w:cs="Arial"/>
                <w:b/>
                <w:bCs/>
                <w:color w:val="000000"/>
                <w:sz w:val="22"/>
                <w:szCs w:val="22"/>
                <w:u w:val="single"/>
              </w:rPr>
              <w:t>Replace the clause 25.1 with the following:</w:t>
            </w:r>
          </w:p>
          <w:p w14:paraId="4CA1E0BB" w14:textId="77777777" w:rsidR="00C70644" w:rsidRPr="009C78D3" w:rsidRDefault="00C70644" w:rsidP="00C70644">
            <w:pPr>
              <w:jc w:val="both"/>
              <w:rPr>
                <w:rFonts w:ascii="Book Antiqua" w:hAnsi="Book Antiqua" w:cs="Arial"/>
                <w:color w:val="000000"/>
                <w:sz w:val="22"/>
                <w:szCs w:val="22"/>
              </w:rPr>
            </w:pPr>
          </w:p>
          <w:p w14:paraId="7178DF3E" w14:textId="79375054" w:rsidR="00C70644" w:rsidRPr="004A2FA0" w:rsidRDefault="00C70644" w:rsidP="00C70644">
            <w:pPr>
              <w:jc w:val="both"/>
              <w:rPr>
                <w:rFonts w:ascii="Book Antiqua" w:eastAsia="Calibri" w:hAnsi="Book Antiqua" w:cstheme="minorHAnsi"/>
                <w:b/>
              </w:rPr>
            </w:pPr>
            <w:r w:rsidRPr="009C78D3">
              <w:rPr>
                <w:rFonts w:ascii="Book Antiqua" w:hAnsi="Book Antiqua" w:cs="Arial"/>
                <w:color w:val="000000"/>
                <w:sz w:val="22"/>
                <w:szCs w:val="22"/>
              </w:rPr>
              <w:t xml:space="preserve">The </w:t>
            </w:r>
            <w:r w:rsidRPr="009C78D3">
              <w:rPr>
                <w:rFonts w:ascii="Book Antiqua" w:hAnsi="Book Antiqua" w:cs="Arial"/>
                <w:color w:val="000000"/>
                <w:sz w:val="22"/>
                <w:szCs w:val="22"/>
                <w:u w:val="single"/>
              </w:rPr>
              <w:t>Second Envelope</w:t>
            </w:r>
            <w:r w:rsidRPr="009C78D3">
              <w:rPr>
                <w:rFonts w:ascii="Book Antiqua" w:hAnsi="Book Antiqua" w:cs="Arial"/>
                <w:color w:val="000000"/>
                <w:sz w:val="22"/>
                <w:szCs w:val="22"/>
              </w:rPr>
              <w:t xml:space="preserve"> i.e., Price Part of only those Bidders shall be opened who are determined as having submitted substantially responsive bids and are ascertained to be qualified to satisfactorily perform the Contract, pursuant to ITB Clause 23 and 24. A negative determination of the bids pursuant to ITB Clause 23 and 24, shall be notified by the Employer to such Bidders and the </w:t>
            </w:r>
            <w:r w:rsidRPr="009C78D3">
              <w:rPr>
                <w:rFonts w:ascii="Book Antiqua" w:hAnsi="Book Antiqua" w:cs="Arial"/>
                <w:color w:val="000000"/>
                <w:sz w:val="22"/>
                <w:szCs w:val="22"/>
                <w:u w:val="single"/>
              </w:rPr>
              <w:t>Second Envelope</w:t>
            </w:r>
            <w:r w:rsidRPr="009C78D3">
              <w:rPr>
                <w:rFonts w:ascii="Book Antiqua" w:hAnsi="Book Antiqua" w:cs="Arial"/>
                <w:color w:val="000000"/>
                <w:sz w:val="22"/>
                <w:szCs w:val="22"/>
              </w:rPr>
              <w:t xml:space="preserve"> submitted by them shall be sent to archive unopened.</w:t>
            </w:r>
          </w:p>
        </w:tc>
      </w:tr>
      <w:tr w:rsidR="00C70644" w:rsidRPr="00EF34CE" w14:paraId="2D9E837A" w14:textId="77777777" w:rsidTr="00F216B8">
        <w:trPr>
          <w:trHeight w:val="485"/>
        </w:trPr>
        <w:tc>
          <w:tcPr>
            <w:tcW w:w="1080" w:type="dxa"/>
            <w:tcBorders>
              <w:right w:val="single" w:sz="4" w:space="0" w:color="auto"/>
            </w:tcBorders>
          </w:tcPr>
          <w:p w14:paraId="7B166365" w14:textId="77777777" w:rsidR="00C70644" w:rsidRPr="00EF34CE" w:rsidRDefault="00C70644" w:rsidP="00C70644">
            <w:pPr>
              <w:numPr>
                <w:ilvl w:val="0"/>
                <w:numId w:val="1"/>
              </w:numPr>
              <w:jc w:val="both"/>
              <w:rPr>
                <w:rFonts w:ascii="Book Antiqua" w:hAnsi="Book Antiqua" w:cs="Arial"/>
                <w:sz w:val="22"/>
                <w:szCs w:val="22"/>
              </w:rPr>
            </w:pPr>
          </w:p>
        </w:tc>
        <w:tc>
          <w:tcPr>
            <w:tcW w:w="1440" w:type="dxa"/>
            <w:tcBorders>
              <w:right w:val="single" w:sz="4" w:space="0" w:color="auto"/>
            </w:tcBorders>
          </w:tcPr>
          <w:p w14:paraId="24F008D0" w14:textId="75E87C72" w:rsidR="00C70644" w:rsidRPr="00EF34CE" w:rsidRDefault="00C70644" w:rsidP="00C70644">
            <w:pPr>
              <w:rPr>
                <w:rFonts w:ascii="Book Antiqua" w:hAnsi="Book Antiqua" w:cs="Arial"/>
                <w:sz w:val="22"/>
                <w:szCs w:val="22"/>
              </w:rPr>
            </w:pPr>
            <w:r w:rsidRPr="004A2FA0">
              <w:rPr>
                <w:rFonts w:ascii="Book Antiqua" w:hAnsi="Book Antiqua" w:cstheme="minorHAnsi"/>
              </w:rPr>
              <w:t>ITB 27.2</w:t>
            </w:r>
          </w:p>
        </w:tc>
        <w:tc>
          <w:tcPr>
            <w:tcW w:w="7200" w:type="dxa"/>
            <w:tcBorders>
              <w:left w:val="single" w:sz="4" w:space="0" w:color="auto"/>
            </w:tcBorders>
          </w:tcPr>
          <w:p w14:paraId="72FB1447" w14:textId="66C0D57F" w:rsidR="00C70644" w:rsidRPr="004A2FA0" w:rsidRDefault="00C70644" w:rsidP="00C70644">
            <w:pPr>
              <w:jc w:val="both"/>
              <w:rPr>
                <w:rFonts w:ascii="Book Antiqua" w:eastAsia="Batang" w:hAnsi="Book Antiqua" w:cstheme="minorHAnsi"/>
                <w:b/>
                <w:bCs/>
              </w:rPr>
            </w:pPr>
            <w:r w:rsidRPr="004A2FA0">
              <w:rPr>
                <w:rFonts w:ascii="Book Antiqua" w:eastAsia="Calibri" w:hAnsi="Book Antiqua" w:cstheme="minorHAnsi"/>
                <w:b/>
              </w:rPr>
              <w:t xml:space="preserve">Replace Last Paragraph of </w:t>
            </w:r>
            <w:r w:rsidRPr="004A2FA0">
              <w:rPr>
                <w:rFonts w:ascii="Book Antiqua" w:eastAsia="Batang" w:hAnsi="Book Antiqua" w:cstheme="minorHAnsi"/>
                <w:b/>
                <w:bCs/>
              </w:rPr>
              <w:t>ITB clause 27.2 with the following:</w:t>
            </w:r>
          </w:p>
          <w:p w14:paraId="2545D32B" w14:textId="77777777" w:rsidR="00C70644" w:rsidRPr="004A2FA0" w:rsidRDefault="00C70644" w:rsidP="00C70644">
            <w:pPr>
              <w:jc w:val="both"/>
              <w:rPr>
                <w:rFonts w:ascii="Book Antiqua" w:eastAsia="Batang" w:hAnsi="Book Antiqua" w:cstheme="minorHAnsi"/>
                <w:b/>
                <w:bCs/>
              </w:rPr>
            </w:pPr>
          </w:p>
          <w:p w14:paraId="278ED56D" w14:textId="02C2D757" w:rsidR="00C70644" w:rsidRPr="00EF34CE" w:rsidRDefault="00C70644" w:rsidP="00C70644">
            <w:pPr>
              <w:jc w:val="both"/>
              <w:rPr>
                <w:rFonts w:ascii="Book Antiqua" w:hAnsi="Book Antiqua" w:cs="Arial"/>
                <w:sz w:val="22"/>
                <w:szCs w:val="22"/>
              </w:rPr>
            </w:pPr>
            <w:r w:rsidRPr="004A2FA0">
              <w:rPr>
                <w:rFonts w:ascii="Book Antiqua" w:hAnsi="Book Antiqua" w:cs="Book Antiqua"/>
                <w:color w:val="000000"/>
                <w:lang w:bidi="hi-IN"/>
              </w:rPr>
              <w:t xml:space="preserve">If the Bidder does not accept the correction of errors as per this clause, its bid will be rejected and </w:t>
            </w:r>
            <w:r w:rsidRPr="004A2FA0">
              <w:rPr>
                <w:rFonts w:ascii="Book Antiqua" w:hAnsi="Book Antiqua" w:cs="Book Antiqua"/>
                <w:b/>
                <w:bCs/>
                <w:color w:val="000000"/>
                <w:lang w:bidi="hi-IN"/>
              </w:rPr>
              <w:t>the bid submitted by the Bidder for futures packages will be considered non-responsive in line with ITB 13.6.</w:t>
            </w:r>
          </w:p>
        </w:tc>
      </w:tr>
      <w:tr w:rsidR="00C70644" w:rsidRPr="00EF34CE" w14:paraId="48E88EC1" w14:textId="77777777" w:rsidTr="00F216B8">
        <w:trPr>
          <w:trHeight w:val="485"/>
        </w:trPr>
        <w:tc>
          <w:tcPr>
            <w:tcW w:w="1080" w:type="dxa"/>
            <w:tcBorders>
              <w:right w:val="single" w:sz="4" w:space="0" w:color="auto"/>
            </w:tcBorders>
          </w:tcPr>
          <w:p w14:paraId="4C551994" w14:textId="77777777" w:rsidR="00C70644" w:rsidRPr="00EF34CE" w:rsidRDefault="00C70644" w:rsidP="00C70644">
            <w:pPr>
              <w:numPr>
                <w:ilvl w:val="0"/>
                <w:numId w:val="1"/>
              </w:numPr>
              <w:jc w:val="both"/>
              <w:rPr>
                <w:rFonts w:ascii="Book Antiqua" w:hAnsi="Book Antiqua" w:cs="Arial"/>
                <w:sz w:val="22"/>
                <w:szCs w:val="22"/>
              </w:rPr>
            </w:pPr>
          </w:p>
        </w:tc>
        <w:tc>
          <w:tcPr>
            <w:tcW w:w="1440" w:type="dxa"/>
            <w:tcBorders>
              <w:right w:val="single" w:sz="4" w:space="0" w:color="auto"/>
            </w:tcBorders>
          </w:tcPr>
          <w:p w14:paraId="77C317BB" w14:textId="77777777" w:rsidR="00C70644" w:rsidRPr="00EF34CE" w:rsidRDefault="00C70644" w:rsidP="00C70644">
            <w:pPr>
              <w:rPr>
                <w:rFonts w:ascii="Book Antiqua" w:hAnsi="Book Antiqua" w:cs="Arial"/>
                <w:sz w:val="22"/>
                <w:szCs w:val="22"/>
              </w:rPr>
            </w:pPr>
            <w:r w:rsidRPr="00EF34CE">
              <w:rPr>
                <w:rFonts w:ascii="Book Antiqua" w:hAnsi="Book Antiqua" w:cs="Arial"/>
                <w:sz w:val="22"/>
                <w:szCs w:val="22"/>
              </w:rPr>
              <w:t>ITB 27.4 (b)</w:t>
            </w:r>
          </w:p>
        </w:tc>
        <w:tc>
          <w:tcPr>
            <w:tcW w:w="7200" w:type="dxa"/>
            <w:tcBorders>
              <w:left w:val="single" w:sz="4" w:space="0" w:color="auto"/>
            </w:tcBorders>
          </w:tcPr>
          <w:p w14:paraId="12726064" w14:textId="77777777" w:rsidR="00C70644" w:rsidRPr="00EF34CE" w:rsidRDefault="00C70644" w:rsidP="00C70644">
            <w:pPr>
              <w:jc w:val="both"/>
              <w:rPr>
                <w:rFonts w:ascii="Book Antiqua" w:hAnsi="Book Antiqua" w:cs="Arial"/>
                <w:snapToGrid w:val="0"/>
                <w:sz w:val="22"/>
                <w:szCs w:val="22"/>
              </w:rPr>
            </w:pPr>
            <w:r w:rsidRPr="00EF34CE">
              <w:rPr>
                <w:rFonts w:ascii="Book Antiqua" w:hAnsi="Book Antiqua" w:cs="Arial"/>
                <w:sz w:val="22"/>
                <w:szCs w:val="22"/>
              </w:rPr>
              <w:t xml:space="preserve">Deleted as </w:t>
            </w:r>
            <w:r w:rsidRPr="00EF34CE">
              <w:rPr>
                <w:rFonts w:ascii="Book Antiqua" w:hAnsi="Book Antiqua" w:cs="Arial"/>
                <w:snapToGrid w:val="0"/>
                <w:sz w:val="22"/>
                <w:szCs w:val="22"/>
              </w:rPr>
              <w:t>Functional Guarantees are not applicable.</w:t>
            </w:r>
          </w:p>
        </w:tc>
      </w:tr>
      <w:tr w:rsidR="00C70644" w:rsidRPr="00EF34CE" w14:paraId="540484F9" w14:textId="77777777" w:rsidTr="00265864">
        <w:trPr>
          <w:trHeight w:val="1115"/>
        </w:trPr>
        <w:tc>
          <w:tcPr>
            <w:tcW w:w="1080" w:type="dxa"/>
            <w:tcBorders>
              <w:right w:val="single" w:sz="4" w:space="0" w:color="auto"/>
            </w:tcBorders>
          </w:tcPr>
          <w:p w14:paraId="1CB96552" w14:textId="77777777" w:rsidR="00C70644" w:rsidRPr="00EF34CE" w:rsidRDefault="00C70644" w:rsidP="00C70644">
            <w:pPr>
              <w:numPr>
                <w:ilvl w:val="0"/>
                <w:numId w:val="1"/>
              </w:numPr>
              <w:jc w:val="both"/>
              <w:rPr>
                <w:rFonts w:ascii="Book Antiqua" w:hAnsi="Book Antiqua" w:cs="Arial"/>
                <w:sz w:val="22"/>
                <w:szCs w:val="22"/>
              </w:rPr>
            </w:pPr>
          </w:p>
        </w:tc>
        <w:tc>
          <w:tcPr>
            <w:tcW w:w="1440" w:type="dxa"/>
            <w:tcBorders>
              <w:right w:val="single" w:sz="4" w:space="0" w:color="auto"/>
            </w:tcBorders>
          </w:tcPr>
          <w:p w14:paraId="0F70C126" w14:textId="77777777" w:rsidR="00C70644" w:rsidRPr="00EF34CE" w:rsidRDefault="00C70644" w:rsidP="00C70644">
            <w:pPr>
              <w:rPr>
                <w:rFonts w:ascii="Book Antiqua" w:hAnsi="Book Antiqua" w:cs="Arial"/>
                <w:sz w:val="22"/>
                <w:szCs w:val="22"/>
              </w:rPr>
            </w:pPr>
            <w:r w:rsidRPr="00EF34CE">
              <w:rPr>
                <w:rFonts w:ascii="Book Antiqua" w:hAnsi="Book Antiqua" w:cs="Arial"/>
                <w:sz w:val="22"/>
                <w:szCs w:val="22"/>
              </w:rPr>
              <w:t>ITB 27.4(c)</w:t>
            </w:r>
          </w:p>
        </w:tc>
        <w:tc>
          <w:tcPr>
            <w:tcW w:w="7200" w:type="dxa"/>
            <w:tcBorders>
              <w:left w:val="single" w:sz="4" w:space="0" w:color="auto"/>
            </w:tcBorders>
          </w:tcPr>
          <w:p w14:paraId="73AE97C8" w14:textId="77777777" w:rsidR="00C70644" w:rsidRPr="00EF34CE" w:rsidRDefault="00C70644" w:rsidP="00C70644">
            <w:pPr>
              <w:jc w:val="both"/>
              <w:rPr>
                <w:rFonts w:ascii="Book Antiqua" w:hAnsi="Book Antiqua" w:cs="Arial"/>
                <w:b/>
                <w:bCs/>
                <w:sz w:val="22"/>
                <w:szCs w:val="22"/>
              </w:rPr>
            </w:pPr>
            <w:r w:rsidRPr="00EF34CE">
              <w:rPr>
                <w:rFonts w:ascii="Book Antiqua" w:hAnsi="Book Antiqua" w:cs="Arial"/>
                <w:b/>
                <w:bCs/>
                <w:sz w:val="22"/>
                <w:szCs w:val="22"/>
              </w:rPr>
              <w:t>Replace the existing provisions with the following:</w:t>
            </w:r>
          </w:p>
          <w:p w14:paraId="0C01D0B7" w14:textId="77777777" w:rsidR="00C70644" w:rsidRPr="00EF34CE" w:rsidRDefault="00C70644" w:rsidP="00C70644">
            <w:pPr>
              <w:jc w:val="both"/>
              <w:rPr>
                <w:rFonts w:ascii="Book Antiqua" w:hAnsi="Book Antiqua" w:cs="Arial"/>
                <w:sz w:val="22"/>
                <w:szCs w:val="22"/>
              </w:rPr>
            </w:pPr>
          </w:p>
          <w:p w14:paraId="3CB0B61A" w14:textId="77777777" w:rsidR="00C70644" w:rsidRPr="00EF34CE" w:rsidRDefault="00C70644" w:rsidP="00C70644">
            <w:pPr>
              <w:jc w:val="both"/>
              <w:rPr>
                <w:rFonts w:ascii="Book Antiqua" w:hAnsi="Book Antiqua" w:cs="Arial"/>
                <w:sz w:val="22"/>
                <w:szCs w:val="22"/>
              </w:rPr>
            </w:pPr>
            <w:r w:rsidRPr="00EF34CE">
              <w:rPr>
                <w:rFonts w:ascii="Book Antiqua" w:hAnsi="Book Antiqua" w:cs="Arial"/>
                <w:sz w:val="22"/>
                <w:szCs w:val="22"/>
              </w:rPr>
              <w:t>the performance of the equipments offered;</w:t>
            </w:r>
          </w:p>
          <w:p w14:paraId="6246D112" w14:textId="77777777" w:rsidR="00C70644" w:rsidRPr="00EF34CE" w:rsidRDefault="00C70644" w:rsidP="00C70644">
            <w:pPr>
              <w:jc w:val="both"/>
              <w:rPr>
                <w:rFonts w:ascii="Book Antiqua" w:hAnsi="Book Antiqua" w:cs="Arial"/>
                <w:sz w:val="22"/>
                <w:szCs w:val="22"/>
              </w:rPr>
            </w:pPr>
          </w:p>
          <w:p w14:paraId="057C5089" w14:textId="77777777" w:rsidR="00C70644" w:rsidRDefault="00C70644" w:rsidP="00C70644">
            <w:pPr>
              <w:jc w:val="both"/>
              <w:rPr>
                <w:rFonts w:ascii="Book Antiqua" w:hAnsi="Book Antiqua" w:cs="Arial"/>
                <w:sz w:val="22"/>
                <w:szCs w:val="22"/>
              </w:rPr>
            </w:pPr>
            <w:r w:rsidRPr="00EF34CE">
              <w:rPr>
                <w:rFonts w:ascii="Book Antiqua" w:hAnsi="Book Antiqua" w:cs="Arial"/>
                <w:sz w:val="22"/>
                <w:szCs w:val="22"/>
              </w:rPr>
              <w:t>Bidder shall conform the guaranteed performance or efficiency of the Equipments in response to the Technical Specifications. Equipments offered shall have minimum performance specified in Technical Specification to be considered responsive. Bids offering Equipments with a performance less than the specified may be rejected.</w:t>
            </w:r>
          </w:p>
          <w:p w14:paraId="2078C404" w14:textId="7332F8B6" w:rsidR="00C70644" w:rsidRPr="00EF34CE" w:rsidRDefault="00C70644" w:rsidP="00C70644">
            <w:pPr>
              <w:jc w:val="both"/>
              <w:rPr>
                <w:rFonts w:ascii="Book Antiqua" w:hAnsi="Book Antiqua" w:cs="Arial"/>
                <w:sz w:val="22"/>
                <w:szCs w:val="22"/>
              </w:rPr>
            </w:pPr>
          </w:p>
        </w:tc>
      </w:tr>
      <w:tr w:rsidR="00C70644" w:rsidRPr="00EF34CE" w14:paraId="528EC0ED" w14:textId="77777777" w:rsidTr="00F216B8">
        <w:trPr>
          <w:trHeight w:val="485"/>
        </w:trPr>
        <w:tc>
          <w:tcPr>
            <w:tcW w:w="1080" w:type="dxa"/>
            <w:tcBorders>
              <w:right w:val="single" w:sz="4" w:space="0" w:color="auto"/>
            </w:tcBorders>
          </w:tcPr>
          <w:p w14:paraId="4C6E3526" w14:textId="77777777" w:rsidR="00C70644" w:rsidRPr="00EF34CE" w:rsidRDefault="00C70644" w:rsidP="00C70644">
            <w:pPr>
              <w:numPr>
                <w:ilvl w:val="0"/>
                <w:numId w:val="1"/>
              </w:numPr>
              <w:jc w:val="both"/>
              <w:rPr>
                <w:rFonts w:ascii="Book Antiqua" w:hAnsi="Book Antiqua" w:cs="Arial"/>
                <w:sz w:val="22"/>
                <w:szCs w:val="22"/>
              </w:rPr>
            </w:pPr>
          </w:p>
        </w:tc>
        <w:tc>
          <w:tcPr>
            <w:tcW w:w="1440" w:type="dxa"/>
            <w:tcBorders>
              <w:right w:val="single" w:sz="4" w:space="0" w:color="auto"/>
            </w:tcBorders>
          </w:tcPr>
          <w:p w14:paraId="3AF9D3D6" w14:textId="77777777" w:rsidR="00C70644" w:rsidRPr="00EF34CE" w:rsidRDefault="00C70644" w:rsidP="00C70644">
            <w:pPr>
              <w:rPr>
                <w:rFonts w:ascii="Book Antiqua" w:hAnsi="Book Antiqua" w:cs="Arial"/>
                <w:sz w:val="22"/>
                <w:szCs w:val="22"/>
              </w:rPr>
            </w:pPr>
            <w:r w:rsidRPr="00EF34CE">
              <w:rPr>
                <w:rFonts w:ascii="Book Antiqua" w:hAnsi="Book Antiqua" w:cs="Arial"/>
                <w:sz w:val="22"/>
                <w:szCs w:val="22"/>
              </w:rPr>
              <w:t>ITB 27.5 (b)</w:t>
            </w:r>
          </w:p>
        </w:tc>
        <w:tc>
          <w:tcPr>
            <w:tcW w:w="7200" w:type="dxa"/>
            <w:tcBorders>
              <w:left w:val="single" w:sz="4" w:space="0" w:color="auto"/>
            </w:tcBorders>
          </w:tcPr>
          <w:p w14:paraId="1D409B33" w14:textId="77777777" w:rsidR="00C70644" w:rsidRPr="00EF34CE" w:rsidRDefault="00C70644" w:rsidP="00C70644">
            <w:pPr>
              <w:jc w:val="both"/>
              <w:rPr>
                <w:rFonts w:ascii="Book Antiqua" w:hAnsi="Book Antiqua" w:cs="Arial"/>
                <w:snapToGrid w:val="0"/>
                <w:sz w:val="22"/>
                <w:szCs w:val="22"/>
              </w:rPr>
            </w:pPr>
            <w:r w:rsidRPr="00EF34CE">
              <w:rPr>
                <w:rFonts w:ascii="Book Antiqua" w:hAnsi="Book Antiqua" w:cs="Arial"/>
                <w:sz w:val="22"/>
                <w:szCs w:val="22"/>
              </w:rPr>
              <w:t xml:space="preserve">Deleted as </w:t>
            </w:r>
            <w:r w:rsidRPr="00EF34CE">
              <w:rPr>
                <w:rFonts w:ascii="Book Antiqua" w:hAnsi="Book Antiqua" w:cs="Arial"/>
                <w:snapToGrid w:val="0"/>
                <w:sz w:val="22"/>
                <w:szCs w:val="22"/>
              </w:rPr>
              <w:t>Functional Guarantees are not applicable.</w:t>
            </w:r>
          </w:p>
        </w:tc>
      </w:tr>
      <w:tr w:rsidR="00C70644" w:rsidRPr="00EF34CE" w14:paraId="2BF5BA8F" w14:textId="77777777" w:rsidTr="00265864">
        <w:trPr>
          <w:trHeight w:val="1115"/>
        </w:trPr>
        <w:tc>
          <w:tcPr>
            <w:tcW w:w="1080" w:type="dxa"/>
            <w:tcBorders>
              <w:right w:val="single" w:sz="4" w:space="0" w:color="auto"/>
            </w:tcBorders>
          </w:tcPr>
          <w:p w14:paraId="498C364A" w14:textId="77777777" w:rsidR="00C70644" w:rsidRPr="00EF34CE" w:rsidRDefault="00C70644" w:rsidP="00C70644">
            <w:pPr>
              <w:numPr>
                <w:ilvl w:val="0"/>
                <w:numId w:val="1"/>
              </w:numPr>
              <w:jc w:val="both"/>
              <w:rPr>
                <w:rFonts w:ascii="Book Antiqua" w:hAnsi="Book Antiqua" w:cs="Arial"/>
                <w:sz w:val="22"/>
                <w:szCs w:val="22"/>
              </w:rPr>
            </w:pPr>
          </w:p>
        </w:tc>
        <w:tc>
          <w:tcPr>
            <w:tcW w:w="1440" w:type="dxa"/>
            <w:tcBorders>
              <w:right w:val="single" w:sz="4" w:space="0" w:color="auto"/>
            </w:tcBorders>
          </w:tcPr>
          <w:p w14:paraId="230B87D5" w14:textId="77777777" w:rsidR="00C70644" w:rsidRPr="00EF34CE" w:rsidRDefault="00C70644" w:rsidP="00C70644">
            <w:pPr>
              <w:rPr>
                <w:rFonts w:ascii="Book Antiqua" w:hAnsi="Book Antiqua" w:cs="Arial"/>
                <w:sz w:val="22"/>
                <w:szCs w:val="22"/>
              </w:rPr>
            </w:pPr>
            <w:r w:rsidRPr="00EF34CE">
              <w:rPr>
                <w:rFonts w:ascii="Book Antiqua" w:hAnsi="Book Antiqua" w:cs="Arial"/>
                <w:sz w:val="22"/>
                <w:szCs w:val="22"/>
              </w:rPr>
              <w:t xml:space="preserve">ITB 27.5 (c) </w:t>
            </w:r>
          </w:p>
        </w:tc>
        <w:tc>
          <w:tcPr>
            <w:tcW w:w="7200" w:type="dxa"/>
            <w:tcBorders>
              <w:left w:val="single" w:sz="4" w:space="0" w:color="auto"/>
            </w:tcBorders>
          </w:tcPr>
          <w:p w14:paraId="0C66ACC8" w14:textId="77777777" w:rsidR="00C70644" w:rsidRPr="00EF34CE" w:rsidRDefault="00C70644" w:rsidP="00C70644">
            <w:pPr>
              <w:jc w:val="both"/>
              <w:rPr>
                <w:rFonts w:ascii="Book Antiqua" w:hAnsi="Book Antiqua" w:cs="Arial"/>
                <w:sz w:val="22"/>
                <w:szCs w:val="22"/>
              </w:rPr>
            </w:pPr>
            <w:r w:rsidRPr="00EF34CE">
              <w:rPr>
                <w:rFonts w:ascii="Book Antiqua" w:hAnsi="Book Antiqua" w:cs="Arial"/>
                <w:sz w:val="22"/>
                <w:szCs w:val="22"/>
              </w:rPr>
              <w:t>For the purpose of evaluation, no adjustment to the bid price towards performance guarantees of the Equipments is applicable. However, the provision of Technical Specification, Volume-II of the Bidding Documents and Clause ITB 27.4 (c) shall prevail.</w:t>
            </w:r>
          </w:p>
          <w:p w14:paraId="59FF232F" w14:textId="77777777" w:rsidR="00C70644" w:rsidRPr="00EF34CE" w:rsidRDefault="00C70644" w:rsidP="00C70644">
            <w:pPr>
              <w:jc w:val="both"/>
              <w:rPr>
                <w:rFonts w:ascii="Book Antiqua" w:hAnsi="Book Antiqua" w:cs="Arial"/>
                <w:sz w:val="22"/>
                <w:szCs w:val="22"/>
              </w:rPr>
            </w:pPr>
          </w:p>
        </w:tc>
      </w:tr>
      <w:tr w:rsidR="00C70644" w:rsidRPr="00EF34CE" w14:paraId="1B3E734E" w14:textId="77777777" w:rsidTr="00352C32">
        <w:trPr>
          <w:trHeight w:val="60"/>
        </w:trPr>
        <w:tc>
          <w:tcPr>
            <w:tcW w:w="1080" w:type="dxa"/>
            <w:tcBorders>
              <w:right w:val="single" w:sz="4" w:space="0" w:color="auto"/>
            </w:tcBorders>
          </w:tcPr>
          <w:p w14:paraId="0D02DCCA" w14:textId="77777777" w:rsidR="00C70644" w:rsidRPr="00EF34CE" w:rsidRDefault="00C70644" w:rsidP="00C70644">
            <w:pPr>
              <w:numPr>
                <w:ilvl w:val="0"/>
                <w:numId w:val="1"/>
              </w:numPr>
              <w:jc w:val="both"/>
              <w:rPr>
                <w:rFonts w:ascii="Book Antiqua" w:hAnsi="Book Antiqua" w:cs="Arial"/>
                <w:sz w:val="22"/>
                <w:szCs w:val="22"/>
              </w:rPr>
            </w:pPr>
          </w:p>
        </w:tc>
        <w:tc>
          <w:tcPr>
            <w:tcW w:w="1440" w:type="dxa"/>
            <w:tcBorders>
              <w:right w:val="single" w:sz="4" w:space="0" w:color="auto"/>
            </w:tcBorders>
          </w:tcPr>
          <w:p w14:paraId="41DCE6E2" w14:textId="77777777" w:rsidR="00C70644" w:rsidRPr="00EF34CE" w:rsidRDefault="00C70644" w:rsidP="00C70644">
            <w:pPr>
              <w:rPr>
                <w:rFonts w:ascii="Book Antiqua" w:hAnsi="Book Antiqua" w:cs="Arial"/>
                <w:sz w:val="22"/>
                <w:szCs w:val="22"/>
              </w:rPr>
            </w:pPr>
            <w:r w:rsidRPr="00EF34CE">
              <w:rPr>
                <w:rFonts w:ascii="Book Antiqua" w:hAnsi="Book Antiqua" w:cs="Arial"/>
                <w:sz w:val="22"/>
                <w:szCs w:val="22"/>
              </w:rPr>
              <w:t>ITB 28.1</w:t>
            </w:r>
          </w:p>
        </w:tc>
        <w:tc>
          <w:tcPr>
            <w:tcW w:w="7200" w:type="dxa"/>
            <w:tcBorders>
              <w:left w:val="single" w:sz="4" w:space="0" w:color="auto"/>
            </w:tcBorders>
          </w:tcPr>
          <w:p w14:paraId="52923A1A" w14:textId="77777777" w:rsidR="00C70644" w:rsidRPr="00EF34CE" w:rsidRDefault="00C70644" w:rsidP="00C70644">
            <w:pPr>
              <w:jc w:val="both"/>
              <w:rPr>
                <w:rFonts w:ascii="Book Antiqua" w:hAnsi="Book Antiqua" w:cs="Arial"/>
                <w:b/>
                <w:bCs/>
                <w:sz w:val="22"/>
                <w:szCs w:val="22"/>
              </w:rPr>
            </w:pPr>
            <w:r w:rsidRPr="00EF34CE">
              <w:rPr>
                <w:rFonts w:ascii="Book Antiqua" w:hAnsi="Book Antiqua" w:cs="Arial"/>
                <w:b/>
                <w:bCs/>
                <w:sz w:val="22"/>
                <w:szCs w:val="22"/>
              </w:rPr>
              <w:t>Supplementing Sub Clause ITB 28.1 with the following:</w:t>
            </w:r>
          </w:p>
          <w:p w14:paraId="4ECBD4A8" w14:textId="77777777" w:rsidR="00C70644" w:rsidRPr="00EF34CE" w:rsidRDefault="00C70644" w:rsidP="00C70644">
            <w:pPr>
              <w:jc w:val="both"/>
              <w:rPr>
                <w:rFonts w:ascii="Book Antiqua" w:hAnsi="Book Antiqua" w:cs="Arial"/>
                <w:sz w:val="22"/>
                <w:szCs w:val="22"/>
              </w:rPr>
            </w:pPr>
          </w:p>
          <w:p w14:paraId="22366146" w14:textId="7B019CB2" w:rsidR="00C70644" w:rsidRPr="00352C32" w:rsidRDefault="00C70644" w:rsidP="00C70644">
            <w:pPr>
              <w:jc w:val="both"/>
              <w:rPr>
                <w:rFonts w:ascii="Book Antiqua" w:hAnsi="Book Antiqua" w:cs="Arial"/>
                <w:b/>
                <w:bCs/>
                <w:sz w:val="22"/>
                <w:szCs w:val="22"/>
              </w:rPr>
            </w:pPr>
            <w:r w:rsidRPr="00EF34CE">
              <w:rPr>
                <w:rFonts w:ascii="Book Antiqua" w:hAnsi="Book Antiqua" w:cs="Arial"/>
                <w:b/>
                <w:bCs/>
                <w:sz w:val="22"/>
                <w:szCs w:val="22"/>
              </w:rPr>
              <w:t>No purchase preference is presently applicable for the Plant and Equipment to be supplied under the Contract.</w:t>
            </w:r>
          </w:p>
        </w:tc>
      </w:tr>
      <w:tr w:rsidR="00C70644" w:rsidRPr="00EF34CE" w14:paraId="25964F06" w14:textId="77777777" w:rsidTr="00265864">
        <w:trPr>
          <w:trHeight w:val="1115"/>
        </w:trPr>
        <w:tc>
          <w:tcPr>
            <w:tcW w:w="1080" w:type="dxa"/>
            <w:tcBorders>
              <w:right w:val="single" w:sz="4" w:space="0" w:color="auto"/>
            </w:tcBorders>
          </w:tcPr>
          <w:p w14:paraId="45DA25A4" w14:textId="77777777" w:rsidR="00C70644" w:rsidRPr="00EF34CE" w:rsidRDefault="00C70644" w:rsidP="00C70644">
            <w:pPr>
              <w:numPr>
                <w:ilvl w:val="0"/>
                <w:numId w:val="1"/>
              </w:numPr>
              <w:jc w:val="both"/>
              <w:rPr>
                <w:rFonts w:ascii="Book Antiqua" w:hAnsi="Book Antiqua" w:cs="Arial"/>
                <w:sz w:val="22"/>
                <w:szCs w:val="22"/>
              </w:rPr>
            </w:pPr>
          </w:p>
        </w:tc>
        <w:tc>
          <w:tcPr>
            <w:tcW w:w="1440" w:type="dxa"/>
            <w:tcBorders>
              <w:right w:val="single" w:sz="4" w:space="0" w:color="auto"/>
            </w:tcBorders>
          </w:tcPr>
          <w:p w14:paraId="5CE2E828" w14:textId="77777777" w:rsidR="00C70644" w:rsidRPr="00EF34CE" w:rsidRDefault="00C70644" w:rsidP="00C70644">
            <w:pPr>
              <w:rPr>
                <w:rFonts w:ascii="Book Antiqua" w:hAnsi="Book Antiqua" w:cs="Arial"/>
                <w:sz w:val="22"/>
                <w:szCs w:val="22"/>
              </w:rPr>
            </w:pPr>
            <w:r w:rsidRPr="00EF34CE">
              <w:rPr>
                <w:rFonts w:ascii="Book Antiqua" w:hAnsi="Book Antiqua" w:cs="Arial"/>
                <w:sz w:val="22"/>
                <w:szCs w:val="22"/>
              </w:rPr>
              <w:t>ITB 28.2</w:t>
            </w:r>
          </w:p>
        </w:tc>
        <w:tc>
          <w:tcPr>
            <w:tcW w:w="7200" w:type="dxa"/>
            <w:tcBorders>
              <w:left w:val="single" w:sz="4" w:space="0" w:color="auto"/>
            </w:tcBorders>
          </w:tcPr>
          <w:p w14:paraId="07F12FBC" w14:textId="77777777" w:rsidR="00C70644" w:rsidRPr="00EF34CE" w:rsidRDefault="00C70644" w:rsidP="00C70644">
            <w:pPr>
              <w:jc w:val="both"/>
              <w:rPr>
                <w:rFonts w:ascii="Book Antiqua" w:hAnsi="Book Antiqua" w:cs="Arial"/>
                <w:b/>
                <w:bCs/>
                <w:sz w:val="22"/>
                <w:szCs w:val="22"/>
              </w:rPr>
            </w:pPr>
            <w:r w:rsidRPr="00EF34CE">
              <w:rPr>
                <w:rFonts w:ascii="Book Antiqua" w:hAnsi="Book Antiqua" w:cs="Arial"/>
                <w:b/>
                <w:bCs/>
                <w:sz w:val="22"/>
                <w:szCs w:val="22"/>
              </w:rPr>
              <w:t>Add a new Sub Clause ITB 28.2 as under:</w:t>
            </w:r>
          </w:p>
          <w:p w14:paraId="4AC0F3AC" w14:textId="77777777" w:rsidR="00C70644" w:rsidRPr="00EF34CE" w:rsidRDefault="00C70644" w:rsidP="00C70644">
            <w:pPr>
              <w:jc w:val="both"/>
              <w:rPr>
                <w:rFonts w:ascii="Book Antiqua" w:hAnsi="Book Antiqua" w:cs="Arial"/>
                <w:sz w:val="22"/>
                <w:szCs w:val="22"/>
              </w:rPr>
            </w:pPr>
          </w:p>
          <w:p w14:paraId="6F07303A" w14:textId="77777777" w:rsidR="00C70644" w:rsidRPr="00EF34CE" w:rsidRDefault="00C70644" w:rsidP="00C70644">
            <w:pPr>
              <w:jc w:val="both"/>
              <w:rPr>
                <w:rFonts w:ascii="Book Antiqua" w:hAnsi="Book Antiqua" w:cs="Arial"/>
                <w:sz w:val="22"/>
                <w:szCs w:val="22"/>
              </w:rPr>
            </w:pPr>
            <w:r w:rsidRPr="00EF34CE">
              <w:rPr>
                <w:rFonts w:ascii="Book Antiqua" w:hAnsi="Book Antiqua" w:cs="Arial"/>
                <w:sz w:val="22"/>
                <w:szCs w:val="22"/>
              </w:rPr>
              <w:t>No margin of domestic preference will be allowed in evaluation and comparison of bids.</w:t>
            </w:r>
          </w:p>
          <w:p w14:paraId="6750E60C" w14:textId="25815E30" w:rsidR="00C70644" w:rsidRPr="00EF34CE" w:rsidRDefault="00C70644" w:rsidP="00C70644">
            <w:pPr>
              <w:jc w:val="both"/>
              <w:rPr>
                <w:rFonts w:ascii="Book Antiqua" w:hAnsi="Book Antiqua" w:cs="Arial"/>
                <w:sz w:val="22"/>
                <w:szCs w:val="22"/>
              </w:rPr>
            </w:pPr>
          </w:p>
        </w:tc>
      </w:tr>
      <w:tr w:rsidR="00C70644" w:rsidRPr="00EF34CE" w14:paraId="5DDD9C41" w14:textId="77777777" w:rsidTr="00265864">
        <w:trPr>
          <w:trHeight w:val="1115"/>
        </w:trPr>
        <w:tc>
          <w:tcPr>
            <w:tcW w:w="1080" w:type="dxa"/>
            <w:tcBorders>
              <w:right w:val="single" w:sz="4" w:space="0" w:color="auto"/>
            </w:tcBorders>
          </w:tcPr>
          <w:p w14:paraId="12626BE7" w14:textId="77777777" w:rsidR="00C70644" w:rsidRPr="00EF34CE" w:rsidRDefault="00C70644" w:rsidP="00C70644">
            <w:pPr>
              <w:numPr>
                <w:ilvl w:val="0"/>
                <w:numId w:val="1"/>
              </w:numPr>
              <w:jc w:val="both"/>
              <w:rPr>
                <w:rFonts w:ascii="Book Antiqua" w:hAnsi="Book Antiqua" w:cs="Arial"/>
                <w:sz w:val="22"/>
                <w:szCs w:val="22"/>
              </w:rPr>
            </w:pPr>
          </w:p>
        </w:tc>
        <w:tc>
          <w:tcPr>
            <w:tcW w:w="1440" w:type="dxa"/>
            <w:tcBorders>
              <w:right w:val="single" w:sz="4" w:space="0" w:color="auto"/>
            </w:tcBorders>
          </w:tcPr>
          <w:p w14:paraId="64D244C6" w14:textId="77777777" w:rsidR="00C70644" w:rsidRPr="00EF34CE" w:rsidRDefault="00C70644" w:rsidP="00C70644">
            <w:pPr>
              <w:rPr>
                <w:rFonts w:ascii="Book Antiqua" w:hAnsi="Book Antiqua" w:cs="Arial"/>
                <w:sz w:val="22"/>
                <w:szCs w:val="22"/>
              </w:rPr>
            </w:pPr>
            <w:r w:rsidRPr="00EF34CE">
              <w:rPr>
                <w:rFonts w:ascii="Book Antiqua" w:hAnsi="Book Antiqua" w:cs="Arial"/>
                <w:sz w:val="22"/>
                <w:szCs w:val="22"/>
              </w:rPr>
              <w:t>ITB 29</w:t>
            </w:r>
          </w:p>
        </w:tc>
        <w:tc>
          <w:tcPr>
            <w:tcW w:w="7200" w:type="dxa"/>
            <w:tcBorders>
              <w:left w:val="single" w:sz="4" w:space="0" w:color="auto"/>
            </w:tcBorders>
          </w:tcPr>
          <w:p w14:paraId="71A5412F" w14:textId="77777777" w:rsidR="00C70644" w:rsidRPr="00EF34CE" w:rsidRDefault="00C70644" w:rsidP="00C70644">
            <w:pPr>
              <w:pStyle w:val="Default"/>
              <w:jc w:val="both"/>
              <w:rPr>
                <w:rFonts w:cs="Arial"/>
                <w:b/>
                <w:bCs/>
                <w:sz w:val="22"/>
                <w:szCs w:val="22"/>
              </w:rPr>
            </w:pPr>
            <w:r w:rsidRPr="00EF34CE">
              <w:rPr>
                <w:rFonts w:cs="Arial"/>
                <w:b/>
                <w:bCs/>
                <w:sz w:val="22"/>
                <w:szCs w:val="22"/>
              </w:rPr>
              <w:t xml:space="preserve">Replacing ITB clause 29 </w:t>
            </w:r>
          </w:p>
          <w:p w14:paraId="6BC29F6F" w14:textId="77777777" w:rsidR="00C70644" w:rsidRPr="00EF34CE" w:rsidRDefault="00C70644" w:rsidP="00C70644">
            <w:pPr>
              <w:pStyle w:val="Default"/>
              <w:jc w:val="both"/>
              <w:rPr>
                <w:rFonts w:cs="Arial"/>
                <w:sz w:val="22"/>
                <w:szCs w:val="22"/>
              </w:rPr>
            </w:pPr>
          </w:p>
          <w:p w14:paraId="246B4CCD" w14:textId="3A3BB657" w:rsidR="00C70644" w:rsidRPr="00EF34CE" w:rsidRDefault="00C70644" w:rsidP="00C70644">
            <w:pPr>
              <w:pStyle w:val="Default"/>
              <w:jc w:val="both"/>
              <w:rPr>
                <w:rFonts w:cs="Arial"/>
                <w:b/>
                <w:bCs/>
                <w:sz w:val="22"/>
                <w:szCs w:val="22"/>
              </w:rPr>
            </w:pPr>
            <w:r w:rsidRPr="00EF34CE">
              <w:rPr>
                <w:rFonts w:cs="Arial"/>
                <w:b/>
                <w:bCs/>
                <w:sz w:val="22"/>
                <w:szCs w:val="22"/>
              </w:rPr>
              <w:t xml:space="preserve">29. </w:t>
            </w:r>
            <w:r w:rsidRPr="00EF34CE">
              <w:rPr>
                <w:rFonts w:cs="Arial"/>
                <w:b/>
                <w:bCs/>
                <w:sz w:val="22"/>
                <w:szCs w:val="22"/>
              </w:rPr>
              <w:tab/>
              <w:t>e-Reverse Auction (e-RA)</w:t>
            </w:r>
          </w:p>
          <w:p w14:paraId="436E2878" w14:textId="77777777" w:rsidR="00C70644" w:rsidRPr="00EF34CE" w:rsidRDefault="00C70644" w:rsidP="00C70644">
            <w:pPr>
              <w:pStyle w:val="Default"/>
              <w:jc w:val="both"/>
              <w:rPr>
                <w:rFonts w:cs="Arial"/>
                <w:b/>
                <w:bCs/>
                <w:sz w:val="22"/>
                <w:szCs w:val="22"/>
              </w:rPr>
            </w:pPr>
          </w:p>
          <w:p w14:paraId="74134ED2" w14:textId="47130702" w:rsidR="00C70644" w:rsidRPr="00EF34CE" w:rsidRDefault="00C70644" w:rsidP="00C70644">
            <w:pPr>
              <w:pStyle w:val="Default"/>
              <w:ind w:left="702" w:hanging="702"/>
              <w:jc w:val="both"/>
              <w:rPr>
                <w:rFonts w:cs="Arial"/>
                <w:b/>
                <w:bCs/>
                <w:sz w:val="22"/>
                <w:szCs w:val="22"/>
              </w:rPr>
            </w:pPr>
            <w:r w:rsidRPr="00EF34CE">
              <w:rPr>
                <w:rFonts w:cs="Arial"/>
                <w:b/>
                <w:bCs/>
                <w:sz w:val="22"/>
                <w:szCs w:val="22"/>
              </w:rPr>
              <w:t>29.1</w:t>
            </w:r>
            <w:r w:rsidRPr="00EF34CE">
              <w:rPr>
                <w:rFonts w:cs="Arial"/>
                <w:b/>
                <w:bCs/>
                <w:sz w:val="22"/>
                <w:szCs w:val="22"/>
              </w:rPr>
              <w:tab/>
              <w:t xml:space="preserve">The Employer reserves the right to conduct e-Reverse Auction (e-RA) for further reduction in the price. In case e-RA is conducted, same shall be done in the manner as indicated at Annexure-B(BDS). </w:t>
            </w:r>
          </w:p>
          <w:p w14:paraId="4000AB32" w14:textId="77777777" w:rsidR="00C70644" w:rsidRPr="00EF34CE" w:rsidRDefault="00C70644" w:rsidP="00C70644">
            <w:pPr>
              <w:pStyle w:val="Default"/>
              <w:ind w:left="702" w:hanging="702"/>
              <w:jc w:val="both"/>
              <w:rPr>
                <w:rFonts w:cs="Arial"/>
                <w:b/>
                <w:bCs/>
                <w:sz w:val="22"/>
                <w:szCs w:val="22"/>
              </w:rPr>
            </w:pPr>
          </w:p>
          <w:p w14:paraId="23C3B637" w14:textId="2B161ACE" w:rsidR="00C70644" w:rsidRPr="00EF34CE" w:rsidRDefault="00C70644" w:rsidP="00C70644">
            <w:pPr>
              <w:pStyle w:val="Default"/>
              <w:ind w:left="702" w:hanging="702"/>
              <w:jc w:val="both"/>
              <w:rPr>
                <w:rFonts w:cs="Arial"/>
                <w:b/>
                <w:bCs/>
                <w:sz w:val="22"/>
                <w:szCs w:val="22"/>
              </w:rPr>
            </w:pPr>
            <w:r w:rsidRPr="00EF34CE">
              <w:rPr>
                <w:rFonts w:cs="Arial"/>
                <w:b/>
                <w:bCs/>
                <w:sz w:val="22"/>
                <w:szCs w:val="22"/>
              </w:rPr>
              <w:t xml:space="preserve">           </w:t>
            </w:r>
            <w:r w:rsidRPr="00EF34CE">
              <w:rPr>
                <w:rFonts w:cs="Arial"/>
                <w:b/>
                <w:bCs/>
                <w:sz w:val="22"/>
                <w:szCs w:val="22"/>
              </w:rPr>
              <w:tab/>
              <w:t>For the purpose of the aforesaid, the</w:t>
            </w:r>
            <w:r w:rsidRPr="00EF34CE">
              <w:rPr>
                <w:rFonts w:cs="Arial"/>
                <w:sz w:val="22"/>
                <w:szCs w:val="22"/>
              </w:rPr>
              <w:t xml:space="preserve"> </w:t>
            </w:r>
            <w:r w:rsidRPr="00EF34CE">
              <w:rPr>
                <w:rFonts w:cs="Arial"/>
                <w:b/>
                <w:bCs/>
                <w:sz w:val="22"/>
                <w:szCs w:val="22"/>
              </w:rPr>
              <w:t xml:space="preserve">‘Indicative Estimated Cost for e-RA’ is </w:t>
            </w:r>
            <w:r w:rsidRPr="009F1F11">
              <w:rPr>
                <w:rFonts w:eastAsia="MS Mincho" w:cs="Arial"/>
                <w:b/>
                <w:bCs/>
                <w:color w:val="FF0000"/>
                <w:sz w:val="22"/>
                <w:szCs w:val="22"/>
                <w:lang w:bidi="ar-SA"/>
              </w:rPr>
              <w:t xml:space="preserve">INR </w:t>
            </w:r>
            <w:r w:rsidR="003634B1">
              <w:rPr>
                <w:rFonts w:eastAsia="MS Mincho" w:cs="Arial"/>
                <w:b/>
                <w:bCs/>
                <w:color w:val="FF0000"/>
                <w:sz w:val="22"/>
                <w:szCs w:val="22"/>
                <w:lang w:bidi="ar-SA"/>
              </w:rPr>
              <w:t>14</w:t>
            </w:r>
            <w:r w:rsidRPr="009F1F11">
              <w:rPr>
                <w:rFonts w:eastAsia="MS Mincho" w:cs="Arial"/>
                <w:b/>
                <w:bCs/>
                <w:color w:val="FF0000"/>
                <w:sz w:val="22"/>
                <w:szCs w:val="22"/>
                <w:lang w:bidi="ar-SA"/>
              </w:rPr>
              <w:t>.</w:t>
            </w:r>
            <w:r w:rsidR="00BD3B95">
              <w:rPr>
                <w:rFonts w:eastAsia="MS Mincho" w:cs="Arial"/>
                <w:b/>
                <w:bCs/>
                <w:color w:val="FF0000"/>
                <w:sz w:val="22"/>
                <w:szCs w:val="22"/>
                <w:lang w:bidi="ar-SA"/>
              </w:rPr>
              <w:t>26</w:t>
            </w:r>
            <w:r w:rsidR="003634B1">
              <w:rPr>
                <w:rFonts w:eastAsia="MS Mincho" w:cs="Arial"/>
                <w:b/>
                <w:bCs/>
                <w:color w:val="FF0000"/>
                <w:sz w:val="22"/>
                <w:szCs w:val="22"/>
                <w:lang w:bidi="ar-SA"/>
              </w:rPr>
              <w:t xml:space="preserve"> </w:t>
            </w:r>
            <w:r w:rsidRPr="009F1F11">
              <w:rPr>
                <w:rFonts w:eastAsia="MS Mincho" w:cs="Arial"/>
                <w:b/>
                <w:bCs/>
                <w:color w:val="FF0000"/>
                <w:sz w:val="22"/>
                <w:szCs w:val="22"/>
                <w:lang w:bidi="ar-SA"/>
              </w:rPr>
              <w:t>Crore</w:t>
            </w:r>
            <w:r w:rsidR="003634B1">
              <w:rPr>
                <w:rFonts w:eastAsia="MS Mincho" w:cs="Arial"/>
                <w:b/>
                <w:bCs/>
                <w:color w:val="FF0000"/>
                <w:sz w:val="22"/>
                <w:szCs w:val="22"/>
                <w:lang w:bidi="ar-SA"/>
              </w:rPr>
              <w:t xml:space="preserve"> (Inclusive of GST).</w:t>
            </w:r>
          </w:p>
          <w:p w14:paraId="04B1EA16" w14:textId="77777777" w:rsidR="00C70644" w:rsidRPr="00EF34CE" w:rsidRDefault="00C70644" w:rsidP="00C70644">
            <w:pPr>
              <w:pStyle w:val="Default"/>
              <w:jc w:val="both"/>
              <w:rPr>
                <w:rFonts w:cs="Arial"/>
                <w:b/>
                <w:bCs/>
                <w:strike/>
                <w:sz w:val="22"/>
                <w:szCs w:val="22"/>
              </w:rPr>
            </w:pPr>
          </w:p>
          <w:p w14:paraId="07C7CFC3" w14:textId="6DE21EB7" w:rsidR="00C70644" w:rsidRPr="00EF34CE" w:rsidRDefault="00C70644" w:rsidP="00C70644">
            <w:pPr>
              <w:pStyle w:val="Default"/>
              <w:ind w:left="702" w:hanging="702"/>
              <w:jc w:val="both"/>
              <w:rPr>
                <w:rFonts w:cs="Arial"/>
                <w:b/>
                <w:bCs/>
                <w:sz w:val="22"/>
                <w:szCs w:val="22"/>
              </w:rPr>
            </w:pPr>
            <w:r w:rsidRPr="00EF34CE">
              <w:rPr>
                <w:rFonts w:cs="Arial"/>
                <w:b/>
                <w:bCs/>
                <w:sz w:val="22"/>
                <w:szCs w:val="22"/>
              </w:rPr>
              <w:t xml:space="preserve">            Further, Business Rules for e-Reverse Auction and a sample format for e-Reverse Auction Notice is enclosed at Annexure-C (BDS).  </w:t>
            </w:r>
          </w:p>
          <w:p w14:paraId="43975205" w14:textId="77777777" w:rsidR="00C70644" w:rsidRPr="00EF34CE" w:rsidRDefault="00C70644" w:rsidP="00C70644">
            <w:pPr>
              <w:pStyle w:val="Default"/>
              <w:ind w:left="702" w:hanging="702"/>
              <w:jc w:val="both"/>
              <w:rPr>
                <w:rFonts w:cs="Arial"/>
                <w:b/>
                <w:bCs/>
                <w:strike/>
                <w:sz w:val="22"/>
                <w:szCs w:val="22"/>
              </w:rPr>
            </w:pPr>
          </w:p>
          <w:p w14:paraId="184D40CD" w14:textId="61055FF0" w:rsidR="00C70644" w:rsidRPr="00EF34CE" w:rsidRDefault="00C70644" w:rsidP="00C70644">
            <w:pPr>
              <w:pStyle w:val="Default"/>
              <w:ind w:left="886" w:hanging="886"/>
              <w:jc w:val="both"/>
              <w:rPr>
                <w:rFonts w:cs="Arial"/>
                <w:sz w:val="22"/>
                <w:szCs w:val="22"/>
              </w:rPr>
            </w:pPr>
            <w:r w:rsidRPr="00EF34CE">
              <w:rPr>
                <w:rFonts w:cs="Arial"/>
                <w:b/>
                <w:bCs/>
                <w:sz w:val="22"/>
                <w:szCs w:val="22"/>
              </w:rPr>
              <w:t xml:space="preserve">Note:- </w:t>
            </w:r>
            <w:r w:rsidRPr="00EF34CE">
              <w:rPr>
                <w:rFonts w:cs="Arial"/>
                <w:b/>
                <w:bCs/>
                <w:sz w:val="22"/>
                <w:szCs w:val="22"/>
              </w:rPr>
              <w:tab/>
            </w:r>
            <w:r w:rsidRPr="00EF34CE">
              <w:rPr>
                <w:rFonts w:cs="Arial"/>
                <w:sz w:val="22"/>
                <w:szCs w:val="22"/>
              </w:rPr>
              <w:t>POWERGRID have made arrangements with M/s MJUNCTION SERVICES LTD, who will be POWERGRID’s authorized Application Service Provider (ASP) for e-Reverse Auction.</w:t>
            </w:r>
            <w:r w:rsidRPr="00EF34CE">
              <w:rPr>
                <w:rFonts w:cs="Arial"/>
                <w:b/>
                <w:bCs/>
                <w:sz w:val="22"/>
                <w:szCs w:val="22"/>
              </w:rPr>
              <w:t xml:space="preserve"> </w:t>
            </w:r>
            <w:r w:rsidRPr="00EF34CE">
              <w:rPr>
                <w:rFonts w:cs="Arial"/>
                <w:sz w:val="22"/>
                <w:szCs w:val="22"/>
              </w:rPr>
              <w:t xml:space="preserve">The bidders shortlisted for e-RA, must have registration on </w:t>
            </w:r>
            <w:proofErr w:type="spellStart"/>
            <w:r w:rsidRPr="00EF34CE">
              <w:rPr>
                <w:rFonts w:cs="Arial"/>
                <w:sz w:val="22"/>
                <w:szCs w:val="22"/>
              </w:rPr>
              <w:t>Mjunction</w:t>
            </w:r>
            <w:proofErr w:type="spellEnd"/>
            <w:r w:rsidRPr="00EF34CE">
              <w:rPr>
                <w:rFonts w:cs="Arial"/>
                <w:sz w:val="22"/>
                <w:szCs w:val="22"/>
              </w:rPr>
              <w:t xml:space="preserve"> portal </w:t>
            </w:r>
            <w:hyperlink r:id="rId14" w:history="1">
              <w:r w:rsidRPr="00EF34CE">
                <w:rPr>
                  <w:rStyle w:val="Hyperlink"/>
                  <w:rFonts w:cs="Arial"/>
                  <w:i/>
                  <w:iCs/>
                  <w:sz w:val="22"/>
                  <w:szCs w:val="22"/>
                </w:rPr>
                <w:t>https://auction.buyjunction.in</w:t>
              </w:r>
            </w:hyperlink>
            <w:r w:rsidRPr="00EF34CE">
              <w:rPr>
                <w:rFonts w:cs="Arial"/>
                <w:sz w:val="22"/>
                <w:szCs w:val="22"/>
              </w:rPr>
              <w:t xml:space="preserve"> for participation in e-RA. For registration, shortlisted bidders required to contact M/s </w:t>
            </w:r>
            <w:proofErr w:type="spellStart"/>
            <w:r w:rsidRPr="00EF34CE">
              <w:rPr>
                <w:rFonts w:cs="Arial"/>
                <w:sz w:val="22"/>
                <w:szCs w:val="22"/>
              </w:rPr>
              <w:t>MJunction</w:t>
            </w:r>
            <w:proofErr w:type="spellEnd"/>
            <w:r w:rsidRPr="00EF34CE">
              <w:rPr>
                <w:rFonts w:cs="Arial"/>
                <w:sz w:val="22"/>
                <w:szCs w:val="22"/>
              </w:rPr>
              <w:t xml:space="preserve"> Services Limited, at following address to complete the registration formalities:</w:t>
            </w:r>
          </w:p>
          <w:p w14:paraId="4AF3C19A" w14:textId="77777777" w:rsidR="00C70644" w:rsidRPr="00EF34CE" w:rsidRDefault="00C70644" w:rsidP="00C70644">
            <w:pPr>
              <w:pStyle w:val="Default"/>
              <w:ind w:left="886" w:hanging="886"/>
              <w:jc w:val="both"/>
              <w:rPr>
                <w:rFonts w:cs="Arial"/>
                <w:b/>
                <w:bCs/>
                <w:sz w:val="22"/>
                <w:szCs w:val="22"/>
              </w:rPr>
            </w:pPr>
          </w:p>
          <w:p w14:paraId="68618DC6" w14:textId="77777777" w:rsidR="00C70644" w:rsidRPr="00EF34CE" w:rsidRDefault="00C70644" w:rsidP="00C70644">
            <w:pPr>
              <w:ind w:left="886"/>
              <w:jc w:val="both"/>
              <w:rPr>
                <w:rFonts w:ascii="Book Antiqua" w:hAnsi="Book Antiqua" w:cs="Arial"/>
                <w:b/>
                <w:bCs/>
                <w:sz w:val="22"/>
                <w:szCs w:val="22"/>
              </w:rPr>
            </w:pPr>
            <w:r w:rsidRPr="00EF34CE">
              <w:rPr>
                <w:rFonts w:ascii="Book Antiqua" w:hAnsi="Book Antiqua" w:cs="Arial"/>
                <w:b/>
                <w:bCs/>
                <w:sz w:val="22"/>
                <w:szCs w:val="22"/>
              </w:rPr>
              <w:t xml:space="preserve">M/s. </w:t>
            </w:r>
            <w:proofErr w:type="spellStart"/>
            <w:r w:rsidRPr="00EF34CE">
              <w:rPr>
                <w:rFonts w:ascii="Book Antiqua" w:hAnsi="Book Antiqua" w:cs="Arial"/>
                <w:b/>
                <w:bCs/>
                <w:sz w:val="22"/>
                <w:szCs w:val="22"/>
              </w:rPr>
              <w:t>Mjunction</w:t>
            </w:r>
            <w:proofErr w:type="spellEnd"/>
            <w:r w:rsidRPr="00EF34CE">
              <w:rPr>
                <w:rFonts w:ascii="Book Antiqua" w:hAnsi="Book Antiqua" w:cs="Arial"/>
                <w:b/>
                <w:bCs/>
                <w:sz w:val="22"/>
                <w:szCs w:val="22"/>
              </w:rPr>
              <w:t xml:space="preserve"> Services Ltd</w:t>
            </w:r>
          </w:p>
          <w:p w14:paraId="06076860" w14:textId="77777777" w:rsidR="00C70644" w:rsidRPr="00EF34CE" w:rsidRDefault="00C70644" w:rsidP="00C70644">
            <w:pPr>
              <w:ind w:left="886"/>
              <w:jc w:val="both"/>
              <w:rPr>
                <w:rFonts w:ascii="Book Antiqua" w:hAnsi="Book Antiqua" w:cs="Arial"/>
                <w:sz w:val="22"/>
                <w:szCs w:val="22"/>
              </w:rPr>
            </w:pPr>
            <w:r w:rsidRPr="00EF34CE">
              <w:rPr>
                <w:rFonts w:ascii="Book Antiqua" w:hAnsi="Book Antiqua" w:cs="Arial"/>
                <w:sz w:val="22"/>
                <w:szCs w:val="22"/>
              </w:rPr>
              <w:t xml:space="preserve">3rd Floor, Tower – 1,Godrej water Side, </w:t>
            </w:r>
          </w:p>
          <w:p w14:paraId="44C554C1" w14:textId="77777777" w:rsidR="00C70644" w:rsidRPr="00EF34CE" w:rsidRDefault="00C70644" w:rsidP="00C70644">
            <w:pPr>
              <w:ind w:left="886"/>
              <w:jc w:val="both"/>
              <w:rPr>
                <w:rFonts w:ascii="Book Antiqua" w:hAnsi="Book Antiqua" w:cs="Arial"/>
                <w:sz w:val="22"/>
                <w:szCs w:val="22"/>
              </w:rPr>
            </w:pPr>
            <w:r w:rsidRPr="00EF34CE">
              <w:rPr>
                <w:rFonts w:ascii="Book Antiqua" w:hAnsi="Book Antiqua" w:cs="Arial"/>
                <w:sz w:val="22"/>
                <w:szCs w:val="22"/>
              </w:rPr>
              <w:t>Plot – V, Block – DP, Sector – V,</w:t>
            </w:r>
          </w:p>
          <w:p w14:paraId="78D9FCE7" w14:textId="0857F2C1" w:rsidR="00C70644" w:rsidRPr="00EF34CE" w:rsidRDefault="00C70644" w:rsidP="00C70644">
            <w:pPr>
              <w:ind w:left="886"/>
              <w:jc w:val="both"/>
              <w:rPr>
                <w:rFonts w:ascii="Book Antiqua" w:hAnsi="Book Antiqua" w:cs="Arial"/>
                <w:sz w:val="22"/>
                <w:szCs w:val="22"/>
              </w:rPr>
            </w:pPr>
            <w:r w:rsidRPr="00EF34CE">
              <w:rPr>
                <w:rFonts w:ascii="Book Antiqua" w:hAnsi="Book Antiqua" w:cs="Arial"/>
                <w:sz w:val="22"/>
                <w:szCs w:val="22"/>
              </w:rPr>
              <w:t>Salt Lake, Kolkata – 700091</w:t>
            </w:r>
          </w:p>
          <w:p w14:paraId="63C83BC0" w14:textId="06C9F199" w:rsidR="00C70644" w:rsidRPr="00EF34CE" w:rsidRDefault="00C70644" w:rsidP="00C70644">
            <w:pPr>
              <w:ind w:left="886"/>
              <w:jc w:val="both"/>
              <w:rPr>
                <w:rFonts w:ascii="Book Antiqua" w:hAnsi="Book Antiqua" w:cs="Arial"/>
                <w:sz w:val="22"/>
                <w:szCs w:val="22"/>
              </w:rPr>
            </w:pPr>
            <w:r w:rsidRPr="00EF34CE">
              <w:rPr>
                <w:rFonts w:ascii="Book Antiqua" w:hAnsi="Book Antiqua" w:cs="Arial"/>
                <w:sz w:val="22"/>
                <w:szCs w:val="22"/>
              </w:rPr>
              <w:t>Contact person: Ms. Rimi Ghosh,  Mb. 9650044156</w:t>
            </w:r>
          </w:p>
          <w:p w14:paraId="5C72B10C" w14:textId="1DDD7616" w:rsidR="00C70644" w:rsidRPr="00442AF0" w:rsidRDefault="00C70644" w:rsidP="00C70644">
            <w:pPr>
              <w:ind w:left="886"/>
              <w:jc w:val="both"/>
              <w:rPr>
                <w:rFonts w:ascii="Book Antiqua" w:hAnsi="Book Antiqua" w:cs="Arial"/>
                <w:color w:val="0000FF"/>
                <w:sz w:val="22"/>
                <w:szCs w:val="22"/>
                <w:u w:val="single"/>
              </w:rPr>
            </w:pPr>
            <w:r w:rsidRPr="00EF34CE">
              <w:rPr>
                <w:rFonts w:ascii="Book Antiqua" w:hAnsi="Book Antiqua" w:cs="Arial"/>
                <w:sz w:val="22"/>
                <w:szCs w:val="22"/>
              </w:rPr>
              <w:t>e-mail  :</w:t>
            </w:r>
            <w:r w:rsidRPr="00EF34CE">
              <w:rPr>
                <w:rFonts w:ascii="Book Antiqua" w:hAnsi="Book Antiqua" w:cs="Arial"/>
                <w:sz w:val="22"/>
                <w:szCs w:val="22"/>
              </w:rPr>
              <w:tab/>
            </w:r>
            <w:hyperlink r:id="rId15" w:history="1">
              <w:r w:rsidRPr="005B5F67">
                <w:rPr>
                  <w:rStyle w:val="Hyperlink"/>
                  <w:rFonts w:ascii="Book Antiqua" w:hAnsi="Book Antiqua" w:cs="Arial"/>
                  <w:sz w:val="22"/>
                  <w:szCs w:val="22"/>
                </w:rPr>
                <w:t>rimi.ghosh@mjunction.in</w:t>
              </w:r>
            </w:hyperlink>
          </w:p>
          <w:p w14:paraId="4A993372" w14:textId="77777777" w:rsidR="00C70644" w:rsidRPr="00EF34CE" w:rsidRDefault="00C70644" w:rsidP="00C70644">
            <w:pPr>
              <w:pStyle w:val="Default"/>
              <w:ind w:left="886" w:hanging="886"/>
              <w:jc w:val="both"/>
              <w:rPr>
                <w:rFonts w:cs="Arial"/>
                <w:b/>
                <w:bCs/>
                <w:sz w:val="22"/>
                <w:szCs w:val="22"/>
              </w:rPr>
            </w:pPr>
          </w:p>
          <w:p w14:paraId="37622CD3" w14:textId="77777777" w:rsidR="00C70644" w:rsidRDefault="00C70644" w:rsidP="00C70644">
            <w:pPr>
              <w:pStyle w:val="Default"/>
              <w:ind w:left="886"/>
              <w:jc w:val="both"/>
              <w:rPr>
                <w:rFonts w:cs="Arial"/>
                <w:sz w:val="22"/>
                <w:szCs w:val="22"/>
              </w:rPr>
            </w:pPr>
          </w:p>
          <w:p w14:paraId="6EEB8F19" w14:textId="7F1DDADC" w:rsidR="00C70644" w:rsidRPr="00EF34CE" w:rsidRDefault="00C70644" w:rsidP="00C70644">
            <w:pPr>
              <w:pStyle w:val="Default"/>
              <w:ind w:left="886"/>
              <w:jc w:val="both"/>
              <w:rPr>
                <w:rFonts w:cs="Arial"/>
                <w:sz w:val="22"/>
                <w:szCs w:val="22"/>
              </w:rPr>
            </w:pPr>
            <w:r w:rsidRPr="00EF34CE">
              <w:rPr>
                <w:rFonts w:cs="Arial"/>
                <w:sz w:val="22"/>
                <w:szCs w:val="22"/>
              </w:rPr>
              <w:t xml:space="preserve">The said registration on the </w:t>
            </w:r>
            <w:proofErr w:type="spellStart"/>
            <w:r w:rsidRPr="00EF34CE">
              <w:rPr>
                <w:rFonts w:cs="Arial"/>
                <w:sz w:val="22"/>
                <w:szCs w:val="22"/>
              </w:rPr>
              <w:t>Mjunction</w:t>
            </w:r>
            <w:proofErr w:type="spellEnd"/>
            <w:r w:rsidRPr="00EF34CE">
              <w:rPr>
                <w:rFonts w:cs="Arial"/>
                <w:sz w:val="22"/>
                <w:szCs w:val="22"/>
              </w:rPr>
              <w:t xml:space="preserve"> portal is free of cost for the bidders.</w:t>
            </w:r>
          </w:p>
        </w:tc>
      </w:tr>
      <w:tr w:rsidR="00C70644" w:rsidRPr="00EF34CE" w14:paraId="5CA26739" w14:textId="77777777" w:rsidTr="00265864">
        <w:trPr>
          <w:trHeight w:val="1115"/>
        </w:trPr>
        <w:tc>
          <w:tcPr>
            <w:tcW w:w="1080" w:type="dxa"/>
            <w:tcBorders>
              <w:right w:val="single" w:sz="4" w:space="0" w:color="auto"/>
            </w:tcBorders>
          </w:tcPr>
          <w:p w14:paraId="2B532A78" w14:textId="77777777" w:rsidR="00C70644" w:rsidRPr="00EF34CE" w:rsidRDefault="00C70644" w:rsidP="00C70644">
            <w:pPr>
              <w:numPr>
                <w:ilvl w:val="0"/>
                <w:numId w:val="1"/>
              </w:numPr>
              <w:jc w:val="both"/>
              <w:rPr>
                <w:rFonts w:ascii="Book Antiqua" w:hAnsi="Book Antiqua" w:cs="Arial"/>
                <w:sz w:val="22"/>
                <w:szCs w:val="22"/>
              </w:rPr>
            </w:pPr>
          </w:p>
        </w:tc>
        <w:tc>
          <w:tcPr>
            <w:tcW w:w="1440" w:type="dxa"/>
            <w:tcBorders>
              <w:right w:val="single" w:sz="4" w:space="0" w:color="auto"/>
            </w:tcBorders>
          </w:tcPr>
          <w:p w14:paraId="30910D05" w14:textId="484AC9C5" w:rsidR="00C70644" w:rsidRPr="00D91F2C" w:rsidRDefault="00C70644" w:rsidP="00C70644">
            <w:pPr>
              <w:rPr>
                <w:rFonts w:ascii="Book Antiqua" w:hAnsi="Book Antiqua" w:cs="Arial"/>
                <w:sz w:val="22"/>
                <w:szCs w:val="22"/>
              </w:rPr>
            </w:pPr>
            <w:r w:rsidRPr="004A2FA0">
              <w:rPr>
                <w:rFonts w:ascii="Book Antiqua" w:hAnsi="Book Antiqua" w:cstheme="minorHAnsi"/>
              </w:rPr>
              <w:t>ITB 31.2</w:t>
            </w:r>
          </w:p>
        </w:tc>
        <w:tc>
          <w:tcPr>
            <w:tcW w:w="7200" w:type="dxa"/>
            <w:tcBorders>
              <w:left w:val="single" w:sz="4" w:space="0" w:color="auto"/>
            </w:tcBorders>
          </w:tcPr>
          <w:p w14:paraId="782B5CFC" w14:textId="77777777" w:rsidR="00C70644" w:rsidRPr="004A2FA0" w:rsidRDefault="00C70644" w:rsidP="00C70644">
            <w:pPr>
              <w:pStyle w:val="Default"/>
              <w:jc w:val="both"/>
              <w:rPr>
                <w:b/>
                <w:bCs/>
              </w:rPr>
            </w:pPr>
            <w:r w:rsidRPr="004A2FA0">
              <w:rPr>
                <w:b/>
                <w:bCs/>
              </w:rPr>
              <w:t>Replace ITB 31.2 as per following:</w:t>
            </w:r>
          </w:p>
          <w:p w14:paraId="329B2842" w14:textId="77777777" w:rsidR="00C70644" w:rsidRPr="004A2FA0" w:rsidRDefault="00C70644" w:rsidP="00C70644">
            <w:pPr>
              <w:pStyle w:val="Default"/>
              <w:jc w:val="both"/>
              <w:rPr>
                <w:b/>
                <w:bCs/>
              </w:rPr>
            </w:pPr>
          </w:p>
          <w:p w14:paraId="0564376F" w14:textId="77777777" w:rsidR="00C70644" w:rsidRPr="004A2FA0" w:rsidRDefault="00C70644" w:rsidP="00C70644">
            <w:pPr>
              <w:jc w:val="both"/>
              <w:rPr>
                <w:rFonts w:ascii="Book Antiqua" w:hAnsi="Book Antiqua" w:cs="Book Antiqua"/>
                <w:color w:val="000000"/>
                <w:lang w:bidi="hi-IN"/>
              </w:rPr>
            </w:pPr>
            <w:r w:rsidRPr="004A2FA0">
              <w:rPr>
                <w:rFonts w:ascii="Book Antiqua" w:hAnsi="Book Antiqua" w:cs="Book Antiqua"/>
                <w:color w:val="000000"/>
                <w:lang w:bidi="hi-IN"/>
              </w:rPr>
              <w:t>The Employer may request the Bidder to withdraw any of the deviations listed in the winning bid.</w:t>
            </w:r>
          </w:p>
          <w:p w14:paraId="70AF4D6D" w14:textId="77777777" w:rsidR="00C70644" w:rsidRPr="004A2FA0" w:rsidRDefault="00C70644" w:rsidP="00C70644">
            <w:pPr>
              <w:jc w:val="both"/>
              <w:rPr>
                <w:rFonts w:ascii="Book Antiqua" w:hAnsi="Book Antiqua" w:cs="Book Antiqua"/>
                <w:color w:val="000000"/>
                <w:lang w:bidi="hi-IN"/>
              </w:rPr>
            </w:pPr>
            <w:r w:rsidRPr="004A2FA0">
              <w:rPr>
                <w:rFonts w:ascii="Book Antiqua" w:hAnsi="Book Antiqua" w:cs="Book Antiqua"/>
                <w:color w:val="000000"/>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4A2FA0">
              <w:rPr>
                <w:rFonts w:ascii="Book Antiqua" w:hAnsi="Book Antiqua" w:cs="Book Antiqua"/>
                <w:b/>
                <w:bCs/>
                <w:color w:val="000000"/>
                <w:lang w:bidi="hi-IN"/>
              </w:rPr>
              <w:t>the bids submitted by such Bidder in future packages will be considered non-</w:t>
            </w:r>
            <w:r w:rsidRPr="004A2FA0">
              <w:rPr>
                <w:rFonts w:ascii="Book Antiqua" w:hAnsi="Book Antiqua" w:cs="Book Antiqua"/>
                <w:b/>
                <w:bCs/>
                <w:color w:val="000000"/>
                <w:lang w:bidi="hi-IN"/>
              </w:rPr>
              <w:lastRenderedPageBreak/>
              <w:t>responsive</w:t>
            </w:r>
            <w:r w:rsidRPr="004A2FA0">
              <w:rPr>
                <w:rFonts w:ascii="Book Antiqua" w:hAnsi="Book Antiqua" w:cs="Book Antiqua"/>
                <w:color w:val="000000"/>
                <w:lang w:bidi="hi-IN"/>
              </w:rPr>
              <w:t xml:space="preserve"> </w:t>
            </w:r>
            <w:r w:rsidRPr="004A2FA0">
              <w:rPr>
                <w:rFonts w:ascii="Book Antiqua" w:hAnsi="Book Antiqua" w:cs="Book Antiqua"/>
                <w:b/>
                <w:bCs/>
                <w:color w:val="000000"/>
                <w:lang w:bidi="hi-IN"/>
              </w:rPr>
              <w:t>in line with ITB 13.6</w:t>
            </w:r>
            <w:r w:rsidRPr="004A2FA0">
              <w:rPr>
                <w:rFonts w:ascii="Book Antiqua" w:hAnsi="Book Antiqua" w:cs="Book Antiqua"/>
                <w:color w:val="000000"/>
                <w:lang w:bidi="hi-IN"/>
              </w:rPr>
              <w:t>.</w:t>
            </w:r>
          </w:p>
          <w:p w14:paraId="103A3FF8" w14:textId="77777777" w:rsidR="00C70644" w:rsidRPr="004A2FA0" w:rsidRDefault="00C70644" w:rsidP="00C70644">
            <w:pPr>
              <w:pStyle w:val="Default"/>
              <w:jc w:val="both"/>
            </w:pPr>
            <w:r w:rsidRPr="004A2FA0">
              <w:t>Bidder would be required to comply with all other requirements of the Bidding Documents except for those deviations which are accepted by the Employer.</w:t>
            </w:r>
          </w:p>
          <w:p w14:paraId="47AD40F9" w14:textId="77777777" w:rsidR="00C70644" w:rsidRPr="00D91F2C" w:rsidRDefault="00C70644" w:rsidP="00C70644">
            <w:pPr>
              <w:jc w:val="both"/>
              <w:rPr>
                <w:rFonts w:ascii="Book Antiqua" w:hAnsi="Book Antiqua" w:cs="Arial"/>
                <w:b/>
                <w:bCs/>
                <w:sz w:val="22"/>
                <w:szCs w:val="22"/>
              </w:rPr>
            </w:pPr>
          </w:p>
        </w:tc>
      </w:tr>
      <w:tr w:rsidR="00C70644" w:rsidRPr="00EF34CE" w14:paraId="7E9C8CE5" w14:textId="77777777" w:rsidTr="00265864">
        <w:trPr>
          <w:trHeight w:val="1115"/>
        </w:trPr>
        <w:tc>
          <w:tcPr>
            <w:tcW w:w="1080" w:type="dxa"/>
            <w:tcBorders>
              <w:right w:val="single" w:sz="4" w:space="0" w:color="auto"/>
            </w:tcBorders>
          </w:tcPr>
          <w:p w14:paraId="17A1BD28" w14:textId="77777777" w:rsidR="00C70644" w:rsidRPr="00EF34CE" w:rsidRDefault="00C70644" w:rsidP="00C70644">
            <w:pPr>
              <w:numPr>
                <w:ilvl w:val="0"/>
                <w:numId w:val="1"/>
              </w:numPr>
              <w:jc w:val="both"/>
              <w:rPr>
                <w:rFonts w:ascii="Book Antiqua" w:hAnsi="Book Antiqua" w:cs="Arial"/>
                <w:sz w:val="22"/>
                <w:szCs w:val="22"/>
              </w:rPr>
            </w:pPr>
          </w:p>
        </w:tc>
        <w:tc>
          <w:tcPr>
            <w:tcW w:w="1440" w:type="dxa"/>
            <w:tcBorders>
              <w:right w:val="single" w:sz="4" w:space="0" w:color="auto"/>
            </w:tcBorders>
          </w:tcPr>
          <w:p w14:paraId="32E25B62" w14:textId="35B36DEF" w:rsidR="00C70644" w:rsidRPr="00EF34CE" w:rsidRDefault="00C70644" w:rsidP="00C70644">
            <w:pPr>
              <w:rPr>
                <w:rFonts w:ascii="Book Antiqua" w:hAnsi="Book Antiqua" w:cs="Arial"/>
                <w:sz w:val="22"/>
                <w:szCs w:val="22"/>
              </w:rPr>
            </w:pPr>
            <w:r w:rsidRPr="00D91F2C">
              <w:rPr>
                <w:rFonts w:ascii="Book Antiqua" w:hAnsi="Book Antiqua" w:cs="Arial"/>
                <w:sz w:val="22"/>
                <w:szCs w:val="22"/>
              </w:rPr>
              <w:t>ITB 31.4</w:t>
            </w:r>
          </w:p>
        </w:tc>
        <w:tc>
          <w:tcPr>
            <w:tcW w:w="7200" w:type="dxa"/>
            <w:tcBorders>
              <w:left w:val="single" w:sz="4" w:space="0" w:color="auto"/>
            </w:tcBorders>
          </w:tcPr>
          <w:p w14:paraId="3F8D2FCF" w14:textId="77777777" w:rsidR="00C70644" w:rsidRPr="00D91F2C" w:rsidRDefault="00C70644" w:rsidP="00C70644">
            <w:pPr>
              <w:jc w:val="both"/>
              <w:rPr>
                <w:rFonts w:ascii="Book Antiqua" w:hAnsi="Book Antiqua" w:cs="Arial"/>
                <w:b/>
                <w:bCs/>
                <w:sz w:val="22"/>
                <w:szCs w:val="22"/>
              </w:rPr>
            </w:pPr>
            <w:r w:rsidRPr="00D91F2C">
              <w:rPr>
                <w:rFonts w:ascii="Book Antiqua" w:hAnsi="Book Antiqua" w:cs="Arial"/>
                <w:b/>
                <w:bCs/>
                <w:sz w:val="22"/>
                <w:szCs w:val="22"/>
              </w:rPr>
              <w:t>Replace the existing provisions with the following:</w:t>
            </w:r>
          </w:p>
          <w:p w14:paraId="266FE4B4" w14:textId="77777777" w:rsidR="00C70644" w:rsidRPr="00D91F2C" w:rsidRDefault="00C70644" w:rsidP="00C70644">
            <w:pPr>
              <w:jc w:val="both"/>
              <w:rPr>
                <w:rFonts w:ascii="Book Antiqua" w:hAnsi="Book Antiqua" w:cs="Arial"/>
                <w:sz w:val="22"/>
                <w:szCs w:val="22"/>
              </w:rPr>
            </w:pPr>
          </w:p>
          <w:p w14:paraId="2DA59253" w14:textId="77777777" w:rsidR="00C70644" w:rsidRPr="00D91F2C" w:rsidRDefault="00C70644" w:rsidP="00C70644">
            <w:pPr>
              <w:jc w:val="both"/>
              <w:rPr>
                <w:rFonts w:ascii="Book Antiqua" w:hAnsi="Book Antiqua" w:cs="Arial"/>
                <w:sz w:val="22"/>
                <w:szCs w:val="22"/>
              </w:rPr>
            </w:pPr>
            <w:r w:rsidRPr="00D91F2C">
              <w:rPr>
                <w:rFonts w:ascii="Book Antiqua" w:hAnsi="Book Antiqua" w:cs="Arial"/>
                <w:bCs/>
                <w:sz w:val="22"/>
                <w:szCs w:val="22"/>
              </w:rPr>
              <w:t>Award for the entire scope of work shall be placed on the lowest evaluated and qualified bidder who is found capable to perform the Contract in the event of award</w:t>
            </w:r>
            <w:r w:rsidRPr="00D91F2C">
              <w:rPr>
                <w:rFonts w:ascii="Book Antiqua" w:hAnsi="Book Antiqua" w:cs="Arial"/>
                <w:b/>
                <w:sz w:val="22"/>
                <w:szCs w:val="22"/>
              </w:rPr>
              <w:t>.</w:t>
            </w:r>
            <w:r w:rsidRPr="00D91F2C">
              <w:rPr>
                <w:rFonts w:ascii="Book Antiqua" w:hAnsi="Book Antiqua" w:cs="Arial"/>
                <w:sz w:val="22"/>
                <w:szCs w:val="22"/>
              </w:rPr>
              <w:t xml:space="preserve"> The mode of contracting with the successful bidder will be as per stipulation outlined in GCC Sub-clause 2.1 and briefly indicated below:</w:t>
            </w:r>
          </w:p>
          <w:p w14:paraId="30D88CC1" w14:textId="77777777" w:rsidR="00C70644" w:rsidRPr="00EF34CE" w:rsidRDefault="00C70644" w:rsidP="00C70644">
            <w:pPr>
              <w:jc w:val="both"/>
              <w:rPr>
                <w:rFonts w:ascii="Book Antiqua" w:hAnsi="Book Antiqua" w:cs="Arial"/>
                <w:b/>
                <w:bCs/>
                <w:sz w:val="22"/>
                <w:szCs w:val="22"/>
              </w:rPr>
            </w:pPr>
          </w:p>
        </w:tc>
      </w:tr>
      <w:tr w:rsidR="00C70644" w:rsidRPr="00EF34CE" w14:paraId="46C01AAF" w14:textId="77777777" w:rsidTr="00265864">
        <w:trPr>
          <w:trHeight w:val="1115"/>
        </w:trPr>
        <w:tc>
          <w:tcPr>
            <w:tcW w:w="1080" w:type="dxa"/>
            <w:tcBorders>
              <w:right w:val="single" w:sz="4" w:space="0" w:color="auto"/>
            </w:tcBorders>
          </w:tcPr>
          <w:p w14:paraId="59124FAD" w14:textId="77777777" w:rsidR="00C70644" w:rsidRPr="00EF34CE" w:rsidRDefault="00C70644" w:rsidP="00C70644">
            <w:pPr>
              <w:numPr>
                <w:ilvl w:val="0"/>
                <w:numId w:val="1"/>
              </w:numPr>
              <w:jc w:val="both"/>
              <w:rPr>
                <w:rFonts w:ascii="Book Antiqua" w:hAnsi="Book Antiqua" w:cs="Arial"/>
                <w:sz w:val="22"/>
                <w:szCs w:val="22"/>
              </w:rPr>
            </w:pPr>
          </w:p>
        </w:tc>
        <w:tc>
          <w:tcPr>
            <w:tcW w:w="1440" w:type="dxa"/>
            <w:tcBorders>
              <w:right w:val="single" w:sz="4" w:space="0" w:color="auto"/>
            </w:tcBorders>
          </w:tcPr>
          <w:p w14:paraId="2E8777E4" w14:textId="311DBD4A" w:rsidR="00C70644" w:rsidRPr="004A2FA0" w:rsidRDefault="00C70644" w:rsidP="00C70644">
            <w:pPr>
              <w:rPr>
                <w:rFonts w:ascii="Book Antiqua" w:hAnsi="Book Antiqua" w:cstheme="minorHAnsi"/>
              </w:rPr>
            </w:pPr>
            <w:r w:rsidRPr="00C90C9D">
              <w:rPr>
                <w:rFonts w:ascii="Book Antiqua" w:hAnsi="Book Antiqua" w:cs="Arial"/>
                <w:sz w:val="22"/>
                <w:szCs w:val="22"/>
              </w:rPr>
              <w:t>ITB 35.1</w:t>
            </w:r>
          </w:p>
        </w:tc>
        <w:tc>
          <w:tcPr>
            <w:tcW w:w="7200" w:type="dxa"/>
            <w:tcBorders>
              <w:left w:val="single" w:sz="4" w:space="0" w:color="auto"/>
            </w:tcBorders>
          </w:tcPr>
          <w:p w14:paraId="5CF3814B" w14:textId="77777777" w:rsidR="00C70644" w:rsidRPr="00C90C9D" w:rsidRDefault="00C70644" w:rsidP="00C70644">
            <w:pPr>
              <w:jc w:val="both"/>
              <w:rPr>
                <w:rFonts w:ascii="Book Antiqua" w:hAnsi="Book Antiqua" w:cs="Arial"/>
                <w:b/>
                <w:bCs/>
                <w:sz w:val="22"/>
                <w:szCs w:val="22"/>
              </w:rPr>
            </w:pPr>
            <w:r w:rsidRPr="00C90C9D">
              <w:rPr>
                <w:rFonts w:ascii="Book Antiqua" w:hAnsi="Book Antiqua" w:cs="Arial"/>
                <w:b/>
                <w:bCs/>
                <w:sz w:val="22"/>
                <w:szCs w:val="22"/>
              </w:rPr>
              <w:t>Replace the existing provisions with the following:</w:t>
            </w:r>
          </w:p>
          <w:p w14:paraId="04B40A0B" w14:textId="77777777" w:rsidR="00C70644" w:rsidRPr="00C90C9D" w:rsidRDefault="00C70644" w:rsidP="00C70644">
            <w:pPr>
              <w:jc w:val="both"/>
              <w:rPr>
                <w:rFonts w:ascii="Book Antiqua" w:hAnsi="Book Antiqua" w:cs="Arial"/>
                <w:bCs/>
                <w:sz w:val="22"/>
                <w:szCs w:val="22"/>
              </w:rPr>
            </w:pPr>
          </w:p>
          <w:p w14:paraId="09F1FBC6" w14:textId="77777777" w:rsidR="00C70644" w:rsidRPr="00C90C9D" w:rsidRDefault="00C70644" w:rsidP="00C70644">
            <w:pPr>
              <w:jc w:val="both"/>
              <w:rPr>
                <w:rFonts w:ascii="Book Antiqua" w:hAnsi="Book Antiqua" w:cs="Arial"/>
                <w:bCs/>
                <w:sz w:val="22"/>
                <w:szCs w:val="22"/>
              </w:rPr>
            </w:pPr>
            <w:r w:rsidRPr="00C90C9D">
              <w:rPr>
                <w:rFonts w:ascii="Book Antiqua" w:hAnsi="Book Antiqua" w:cs="Arial"/>
                <w:bCs/>
                <w:sz w:val="22"/>
                <w:szCs w:val="22"/>
              </w:rPr>
              <w:t xml:space="preserve">Within twenty-eight (28) days after receipt of the Notification of Award, the successful Bidder shall furnish the performance security for </w:t>
            </w:r>
            <w:r w:rsidRPr="00C90C9D">
              <w:rPr>
                <w:rFonts w:ascii="Book Antiqua" w:hAnsi="Book Antiqua" w:cs="Arial"/>
                <w:b/>
                <w:sz w:val="22"/>
                <w:szCs w:val="22"/>
              </w:rPr>
              <w:t>10% (Ten percent)</w:t>
            </w:r>
            <w:r w:rsidRPr="00C90C9D">
              <w:rPr>
                <w:rFonts w:ascii="Book Antiqua" w:hAnsi="Book Antiqua" w:cs="Arial"/>
                <w:bCs/>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the joint venture.</w:t>
            </w:r>
          </w:p>
          <w:p w14:paraId="2354A21D" w14:textId="77777777" w:rsidR="00C70644" w:rsidRPr="00C90C9D" w:rsidRDefault="00C70644" w:rsidP="00C70644">
            <w:pPr>
              <w:jc w:val="both"/>
              <w:rPr>
                <w:rFonts w:ascii="Book Antiqua" w:hAnsi="Book Antiqua" w:cs="Arial"/>
                <w:bCs/>
                <w:sz w:val="22"/>
                <w:szCs w:val="22"/>
              </w:rPr>
            </w:pPr>
          </w:p>
          <w:p w14:paraId="1E0F29B7" w14:textId="00DBFB72" w:rsidR="00C70644" w:rsidRPr="004A2FA0" w:rsidRDefault="00C70644" w:rsidP="00C70644">
            <w:pPr>
              <w:jc w:val="both"/>
              <w:rPr>
                <w:rFonts w:ascii="Book Antiqua" w:hAnsi="Book Antiqua"/>
                <w:b/>
                <w:bCs/>
              </w:rPr>
            </w:pPr>
            <w:r w:rsidRPr="00BA4E2F">
              <w:rPr>
                <w:rFonts w:ascii="Book Antiqua" w:hAnsi="Book Antiqua" w:cs="Arial"/>
                <w:bCs/>
                <w:sz w:val="22"/>
                <w:szCs w:val="22"/>
              </w:rPr>
              <w:t xml:space="preserve">In addition to the Performance Security of </w:t>
            </w:r>
            <w:r w:rsidRPr="00BA4E2F">
              <w:rPr>
                <w:rFonts w:ascii="Book Antiqua" w:hAnsi="Book Antiqua" w:cs="Arial"/>
                <w:b/>
                <w:sz w:val="22"/>
                <w:szCs w:val="22"/>
              </w:rPr>
              <w:t>10% (Ten Percent)</w:t>
            </w:r>
            <w:r w:rsidRPr="00BA4E2F">
              <w:rPr>
                <w:rFonts w:ascii="Book Antiqua" w:hAnsi="Book Antiqua" w:cs="Arial"/>
                <w:bCs/>
                <w:sz w:val="22"/>
                <w:szCs w:val="22"/>
              </w:rPr>
              <w:t xml:space="preserve"> of the Contract Price, the successful bidder is required to furnish additional Performance Security(</w:t>
            </w:r>
            <w:proofErr w:type="spellStart"/>
            <w:r w:rsidRPr="00BA4E2F">
              <w:rPr>
                <w:rFonts w:ascii="Book Antiqua" w:hAnsi="Book Antiqua" w:cs="Arial"/>
                <w:bCs/>
                <w:sz w:val="22"/>
                <w:szCs w:val="22"/>
              </w:rPr>
              <w:t>ies</w:t>
            </w:r>
            <w:proofErr w:type="spellEnd"/>
            <w:r w:rsidRPr="00BA4E2F">
              <w:rPr>
                <w:rFonts w:ascii="Book Antiqua" w:hAnsi="Book Antiqua" w:cs="Arial"/>
                <w:bCs/>
                <w:sz w:val="22"/>
                <w:szCs w:val="22"/>
              </w:rPr>
              <w:t>), for various equipment, if applicable, as per Technical Specifications. The above additional Performance Securities shall be submitted before release of first dispatch payment of respective equipment.</w:t>
            </w:r>
          </w:p>
        </w:tc>
      </w:tr>
      <w:tr w:rsidR="00C70644" w:rsidRPr="00EF34CE" w14:paraId="290451D6" w14:textId="77777777" w:rsidTr="00265864">
        <w:trPr>
          <w:trHeight w:val="1115"/>
        </w:trPr>
        <w:tc>
          <w:tcPr>
            <w:tcW w:w="1080" w:type="dxa"/>
            <w:tcBorders>
              <w:right w:val="single" w:sz="4" w:space="0" w:color="auto"/>
            </w:tcBorders>
          </w:tcPr>
          <w:p w14:paraId="42841075" w14:textId="77777777" w:rsidR="00C70644" w:rsidRPr="00EF34CE" w:rsidRDefault="00C70644" w:rsidP="00C70644">
            <w:pPr>
              <w:numPr>
                <w:ilvl w:val="0"/>
                <w:numId w:val="1"/>
              </w:numPr>
              <w:jc w:val="both"/>
              <w:rPr>
                <w:rFonts w:ascii="Book Antiqua" w:hAnsi="Book Antiqua" w:cs="Arial"/>
                <w:sz w:val="22"/>
                <w:szCs w:val="22"/>
              </w:rPr>
            </w:pPr>
          </w:p>
        </w:tc>
        <w:tc>
          <w:tcPr>
            <w:tcW w:w="1440" w:type="dxa"/>
            <w:tcBorders>
              <w:right w:val="single" w:sz="4" w:space="0" w:color="auto"/>
            </w:tcBorders>
          </w:tcPr>
          <w:p w14:paraId="5F78235B" w14:textId="62D7CEEB" w:rsidR="00C70644" w:rsidRPr="00EF34CE" w:rsidRDefault="00C70644" w:rsidP="00C70644">
            <w:pPr>
              <w:rPr>
                <w:rFonts w:ascii="Book Antiqua" w:hAnsi="Book Antiqua" w:cs="Arial"/>
                <w:sz w:val="22"/>
                <w:szCs w:val="22"/>
              </w:rPr>
            </w:pPr>
            <w:r w:rsidRPr="004A2FA0">
              <w:rPr>
                <w:rFonts w:ascii="Book Antiqua" w:hAnsi="Book Antiqua" w:cstheme="minorHAnsi"/>
              </w:rPr>
              <w:t>ITB 35.2</w:t>
            </w:r>
          </w:p>
        </w:tc>
        <w:tc>
          <w:tcPr>
            <w:tcW w:w="7200" w:type="dxa"/>
            <w:tcBorders>
              <w:left w:val="single" w:sz="4" w:space="0" w:color="auto"/>
            </w:tcBorders>
          </w:tcPr>
          <w:p w14:paraId="0C29F4A0" w14:textId="77777777" w:rsidR="00C70644" w:rsidRPr="004A2FA0" w:rsidRDefault="00C70644" w:rsidP="00C70644">
            <w:pPr>
              <w:jc w:val="both"/>
              <w:rPr>
                <w:rFonts w:ascii="Book Antiqua" w:hAnsi="Book Antiqua"/>
                <w:b/>
                <w:bCs/>
              </w:rPr>
            </w:pPr>
            <w:r w:rsidRPr="004A2FA0">
              <w:rPr>
                <w:rFonts w:ascii="Book Antiqua" w:hAnsi="Book Antiqua"/>
                <w:b/>
                <w:bCs/>
              </w:rPr>
              <w:t>Replace ITB 35.2 as per following:</w:t>
            </w:r>
          </w:p>
          <w:p w14:paraId="409A5D24" w14:textId="77777777" w:rsidR="00C70644" w:rsidRPr="004A2FA0" w:rsidRDefault="00C70644" w:rsidP="00C70644">
            <w:pPr>
              <w:jc w:val="both"/>
              <w:rPr>
                <w:rFonts w:ascii="Book Antiqua" w:hAnsi="Book Antiqua"/>
                <w:b/>
                <w:bCs/>
              </w:rPr>
            </w:pPr>
          </w:p>
          <w:p w14:paraId="7CF3FEB3" w14:textId="77777777" w:rsidR="00C70644" w:rsidRPr="004A2FA0" w:rsidRDefault="00C70644" w:rsidP="00C70644">
            <w:pPr>
              <w:jc w:val="both"/>
              <w:rPr>
                <w:rFonts w:ascii="Book Antiqua" w:hAnsi="Book Antiqua" w:cs="Book Antiqua"/>
                <w:color w:val="000000"/>
                <w:lang w:bidi="hi-IN"/>
              </w:rPr>
            </w:pPr>
            <w:r w:rsidRPr="004A2FA0">
              <w:rPr>
                <w:rFonts w:ascii="Book Antiqua" w:hAnsi="Book Antiqua" w:cs="Book Antiqua"/>
                <w:color w:val="000000"/>
                <w:lang w:bidi="hi-IN"/>
              </w:rPr>
              <w:t xml:space="preserve">Failure of the successful Bidder to comply with the requirements of ITB Clause 34 or Clause 35 shall constitute sufficient grounds for the annulment of the award and the </w:t>
            </w:r>
            <w:r w:rsidRPr="004A2FA0">
              <w:rPr>
                <w:rFonts w:ascii="Book Antiqua" w:hAnsi="Book Antiqua" w:cs="Book Antiqua"/>
                <w:b/>
                <w:bCs/>
                <w:color w:val="000000"/>
                <w:lang w:bidi="hi-IN"/>
              </w:rPr>
              <w:t>bids submitted by such Bidder in future packages shall be considered non-responsive in line with ITB 13.6</w:t>
            </w:r>
            <w:r w:rsidRPr="004A2FA0">
              <w:rPr>
                <w:rFonts w:ascii="Book Antiqua" w:hAnsi="Book Antiqua" w:cs="Book Antiqua"/>
                <w:color w:val="000000"/>
                <w:lang w:bidi="hi-IN"/>
              </w:rPr>
              <w:t>, in which event the Employer may make the award to the next lowest evaluated Bidder or call for new bids.</w:t>
            </w:r>
          </w:p>
          <w:p w14:paraId="1EF14582" w14:textId="77777777" w:rsidR="00C70644" w:rsidRPr="00EF34CE" w:rsidRDefault="00C70644" w:rsidP="00C70644">
            <w:pPr>
              <w:jc w:val="both"/>
              <w:rPr>
                <w:rFonts w:ascii="Book Antiqua" w:hAnsi="Book Antiqua" w:cs="Arial"/>
                <w:b/>
                <w:bCs/>
                <w:sz w:val="22"/>
                <w:szCs w:val="22"/>
              </w:rPr>
            </w:pPr>
          </w:p>
        </w:tc>
      </w:tr>
      <w:tr w:rsidR="00CD31D1" w:rsidRPr="00EF34CE" w14:paraId="5DC832EC" w14:textId="77777777" w:rsidTr="00265864">
        <w:trPr>
          <w:trHeight w:val="1115"/>
        </w:trPr>
        <w:tc>
          <w:tcPr>
            <w:tcW w:w="1080" w:type="dxa"/>
            <w:tcBorders>
              <w:right w:val="single" w:sz="4" w:space="0" w:color="auto"/>
            </w:tcBorders>
          </w:tcPr>
          <w:p w14:paraId="188CDFD2" w14:textId="77777777" w:rsidR="00CD31D1" w:rsidRPr="00EF34CE" w:rsidRDefault="00CD31D1" w:rsidP="00C70644">
            <w:pPr>
              <w:numPr>
                <w:ilvl w:val="0"/>
                <w:numId w:val="1"/>
              </w:numPr>
              <w:jc w:val="both"/>
              <w:rPr>
                <w:rFonts w:ascii="Book Antiqua" w:hAnsi="Book Antiqua" w:cs="Arial"/>
                <w:sz w:val="22"/>
                <w:szCs w:val="22"/>
              </w:rPr>
            </w:pPr>
          </w:p>
        </w:tc>
        <w:tc>
          <w:tcPr>
            <w:tcW w:w="1440" w:type="dxa"/>
            <w:tcBorders>
              <w:right w:val="single" w:sz="4" w:space="0" w:color="auto"/>
            </w:tcBorders>
          </w:tcPr>
          <w:p w14:paraId="6F733581" w14:textId="76FF849C" w:rsidR="00CD31D1" w:rsidRPr="004A2FA0" w:rsidRDefault="00CD31D1" w:rsidP="00C70644">
            <w:pPr>
              <w:rPr>
                <w:rFonts w:ascii="Book Antiqua" w:hAnsi="Book Antiqua" w:cstheme="minorHAnsi"/>
              </w:rPr>
            </w:pPr>
            <w:r>
              <w:rPr>
                <w:rFonts w:ascii="Book Antiqua" w:hAnsi="Book Antiqua" w:cstheme="minorHAnsi"/>
              </w:rPr>
              <w:t>ITB 36</w:t>
            </w:r>
            <w:r w:rsidR="00C6289D">
              <w:rPr>
                <w:rFonts w:ascii="Book Antiqua" w:hAnsi="Book Antiqua" w:cstheme="minorHAnsi"/>
              </w:rPr>
              <w:t>.0</w:t>
            </w:r>
          </w:p>
        </w:tc>
        <w:tc>
          <w:tcPr>
            <w:tcW w:w="7200" w:type="dxa"/>
            <w:tcBorders>
              <w:left w:val="single" w:sz="4" w:space="0" w:color="auto"/>
            </w:tcBorders>
          </w:tcPr>
          <w:p w14:paraId="332369F1" w14:textId="77777777" w:rsidR="00CD31D1" w:rsidRPr="00BE72DB" w:rsidRDefault="00CD31D1" w:rsidP="00CD31D1">
            <w:pPr>
              <w:jc w:val="both"/>
              <w:rPr>
                <w:rFonts w:ascii="Arial" w:hAnsi="Arial" w:cs="Arial"/>
                <w:b/>
                <w:bCs/>
                <w:sz w:val="22"/>
                <w:szCs w:val="22"/>
              </w:rPr>
            </w:pPr>
            <w:r w:rsidRPr="00BE72DB">
              <w:rPr>
                <w:rFonts w:ascii="Arial" w:hAnsi="Arial" w:cs="Arial"/>
                <w:b/>
                <w:bCs/>
                <w:sz w:val="22"/>
                <w:szCs w:val="22"/>
              </w:rPr>
              <w:t>Replace ITB 36 with the following in Section: BDS:</w:t>
            </w:r>
          </w:p>
          <w:p w14:paraId="70A41B30" w14:textId="77777777" w:rsidR="00CD31D1" w:rsidRPr="00BE72DB" w:rsidRDefault="00CD31D1" w:rsidP="00CD31D1">
            <w:pPr>
              <w:jc w:val="both"/>
              <w:rPr>
                <w:rFonts w:ascii="Arial" w:hAnsi="Arial" w:cs="Arial"/>
                <w:b/>
                <w:bCs/>
                <w:sz w:val="22"/>
                <w:szCs w:val="22"/>
              </w:rPr>
            </w:pPr>
          </w:p>
          <w:p w14:paraId="62B3FC11" w14:textId="066A6AFC" w:rsidR="00CD31D1" w:rsidRPr="00BE72DB" w:rsidRDefault="00CD31D1" w:rsidP="00CD31D1">
            <w:pPr>
              <w:ind w:left="783" w:hanging="783"/>
              <w:jc w:val="both"/>
              <w:rPr>
                <w:rFonts w:ascii="Arial" w:hAnsi="Arial" w:cs="Arial"/>
                <w:b/>
                <w:bCs/>
                <w:color w:val="00B050"/>
                <w:sz w:val="22"/>
                <w:szCs w:val="22"/>
              </w:rPr>
            </w:pPr>
            <w:r w:rsidRPr="00BE72DB">
              <w:rPr>
                <w:rFonts w:ascii="Arial" w:hAnsi="Arial" w:cs="Arial"/>
                <w:b/>
                <w:bCs/>
                <w:sz w:val="22"/>
                <w:szCs w:val="22"/>
              </w:rPr>
              <w:t xml:space="preserve">36.0  </w:t>
            </w:r>
            <w:r w:rsidRPr="00BE72DB">
              <w:rPr>
                <w:rFonts w:ascii="Arial" w:hAnsi="Arial" w:cs="Arial"/>
                <w:b/>
                <w:bCs/>
                <w:sz w:val="22"/>
                <w:szCs w:val="22"/>
              </w:rPr>
              <w:tab/>
            </w:r>
            <w:r w:rsidRPr="00DC688A">
              <w:rPr>
                <w:rFonts w:ascii="Arial" w:hAnsi="Arial" w:cs="Arial"/>
                <w:sz w:val="22"/>
                <w:szCs w:val="22"/>
              </w:rPr>
              <w:t>It is the Employer’s policy that requires the bidder to sign a declaration along</w:t>
            </w:r>
            <w:r w:rsidR="00372747">
              <w:rPr>
                <w:rFonts w:ascii="Arial" w:hAnsi="Arial" w:cs="Arial"/>
                <w:sz w:val="22"/>
                <w:szCs w:val="22"/>
              </w:rPr>
              <w:t xml:space="preserve"> </w:t>
            </w:r>
            <w:r w:rsidRPr="00DC688A">
              <w:rPr>
                <w:rFonts w:ascii="Arial" w:hAnsi="Arial" w:cs="Arial"/>
                <w:sz w:val="22"/>
                <w:szCs w:val="22"/>
              </w:rPr>
              <w:t xml:space="preserve">with its bid about abiding by a ‘Code of Integrity for Public Procurement’. This policy is attached as </w:t>
            </w:r>
            <w:r w:rsidRPr="00DC688A">
              <w:rPr>
                <w:rFonts w:ascii="Arial" w:hAnsi="Arial" w:cs="Arial"/>
                <w:b/>
                <w:bCs/>
                <w:sz w:val="22"/>
                <w:szCs w:val="22"/>
              </w:rPr>
              <w:t>Appendix-II</w:t>
            </w:r>
            <w:r w:rsidRPr="00DC688A">
              <w:rPr>
                <w:rFonts w:ascii="Arial" w:hAnsi="Arial" w:cs="Arial"/>
                <w:sz w:val="22"/>
                <w:szCs w:val="22"/>
              </w:rPr>
              <w:t xml:space="preserve"> to the Special Conditions of Contract</w:t>
            </w:r>
            <w:r w:rsidRPr="00DC688A">
              <w:rPr>
                <w:rFonts w:ascii="Arial" w:hAnsi="Arial" w:cs="Arial"/>
                <w:b/>
                <w:bCs/>
                <w:sz w:val="22"/>
                <w:szCs w:val="22"/>
              </w:rPr>
              <w:t>.</w:t>
            </w:r>
          </w:p>
          <w:p w14:paraId="2DDA0D4A" w14:textId="77777777" w:rsidR="00CD31D1" w:rsidRPr="00BE72DB" w:rsidRDefault="00CD31D1" w:rsidP="00CD31D1">
            <w:pPr>
              <w:ind w:left="783" w:hanging="783"/>
              <w:jc w:val="both"/>
              <w:rPr>
                <w:rFonts w:ascii="Arial" w:hAnsi="Arial" w:cs="Arial"/>
                <w:sz w:val="22"/>
                <w:szCs w:val="22"/>
              </w:rPr>
            </w:pPr>
          </w:p>
          <w:p w14:paraId="213CA60D" w14:textId="77777777" w:rsidR="00CD31D1" w:rsidRPr="00BE72DB" w:rsidRDefault="00CD31D1" w:rsidP="00CD31D1">
            <w:pPr>
              <w:jc w:val="both"/>
              <w:rPr>
                <w:rFonts w:ascii="Arial" w:hAnsi="Arial" w:cs="Arial"/>
                <w:sz w:val="22"/>
                <w:szCs w:val="22"/>
              </w:rPr>
            </w:pPr>
            <w:r w:rsidRPr="00BE72DB">
              <w:rPr>
                <w:rFonts w:ascii="Arial" w:hAnsi="Arial" w:cs="Arial"/>
                <w:sz w:val="22"/>
                <w:szCs w:val="22"/>
              </w:rPr>
              <w:lastRenderedPageBreak/>
              <w:t>36.1</w:t>
            </w:r>
            <w:r w:rsidRPr="00BE72DB">
              <w:rPr>
                <w:rFonts w:ascii="Arial" w:hAnsi="Arial" w:cs="Arial"/>
                <w:sz w:val="22"/>
                <w:szCs w:val="22"/>
              </w:rPr>
              <w:tab/>
              <w:t>In pursuance of this policy, the Employer:</w:t>
            </w:r>
          </w:p>
          <w:p w14:paraId="2EBB1638" w14:textId="77777777" w:rsidR="00CD31D1" w:rsidRPr="00BE72DB" w:rsidRDefault="00CD31D1" w:rsidP="00CD31D1">
            <w:pPr>
              <w:ind w:left="783" w:hanging="783"/>
              <w:jc w:val="both"/>
              <w:rPr>
                <w:rFonts w:ascii="Arial" w:hAnsi="Arial" w:cs="Arial"/>
                <w:sz w:val="22"/>
                <w:szCs w:val="22"/>
              </w:rPr>
            </w:pPr>
          </w:p>
          <w:p w14:paraId="5A501F7C" w14:textId="77777777" w:rsidR="00CD31D1" w:rsidRPr="00DC688A" w:rsidRDefault="00CD31D1" w:rsidP="00CD31D1">
            <w:pPr>
              <w:ind w:left="1209" w:hanging="425"/>
              <w:jc w:val="both"/>
              <w:rPr>
                <w:rFonts w:ascii="Arial" w:hAnsi="Arial" w:cs="Arial"/>
                <w:sz w:val="22"/>
                <w:szCs w:val="22"/>
              </w:rPr>
            </w:pPr>
            <w:r w:rsidRPr="00BE72DB">
              <w:rPr>
                <w:rFonts w:ascii="Arial" w:hAnsi="Arial" w:cs="Arial"/>
                <w:sz w:val="22"/>
                <w:szCs w:val="22"/>
              </w:rPr>
              <w:t>(a)</w:t>
            </w:r>
            <w:r w:rsidRPr="00BE72DB">
              <w:rPr>
                <w:rFonts w:ascii="Arial" w:hAnsi="Arial" w:cs="Arial"/>
                <w:sz w:val="22"/>
                <w:szCs w:val="22"/>
              </w:rPr>
              <w:tab/>
              <w:t xml:space="preserve">will take appropriate measures in line with the above policy if it determines that the bidder </w:t>
            </w:r>
            <w:r w:rsidRPr="00DC688A">
              <w:rPr>
                <w:rFonts w:ascii="Arial" w:hAnsi="Arial" w:cs="Arial"/>
                <w:sz w:val="22"/>
                <w:szCs w:val="22"/>
              </w:rPr>
              <w:t>recommended for award has, directly or through an agent, has violated this Code of Integrity in competing for the contract in question; and</w:t>
            </w:r>
          </w:p>
          <w:p w14:paraId="4ED4BA47" w14:textId="77777777" w:rsidR="00CD31D1" w:rsidRPr="00DC688A" w:rsidRDefault="00CD31D1" w:rsidP="00CD31D1">
            <w:pPr>
              <w:ind w:left="783" w:hanging="783"/>
              <w:jc w:val="both"/>
              <w:rPr>
                <w:rFonts w:ascii="Arial" w:hAnsi="Arial" w:cs="Arial"/>
                <w:sz w:val="22"/>
                <w:szCs w:val="22"/>
              </w:rPr>
            </w:pPr>
          </w:p>
          <w:p w14:paraId="51FB14A7" w14:textId="77777777" w:rsidR="00CD31D1" w:rsidRPr="00DC688A" w:rsidRDefault="00CD31D1" w:rsidP="00CD31D1">
            <w:pPr>
              <w:ind w:left="1209" w:hanging="425"/>
              <w:jc w:val="both"/>
              <w:rPr>
                <w:rFonts w:ascii="Arial" w:hAnsi="Arial" w:cs="Arial"/>
                <w:sz w:val="22"/>
                <w:szCs w:val="22"/>
              </w:rPr>
            </w:pPr>
            <w:r w:rsidRPr="00DC688A">
              <w:rPr>
                <w:rFonts w:ascii="Arial" w:hAnsi="Arial" w:cs="Arial"/>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31D89B3D" w14:textId="77777777" w:rsidR="00CD31D1" w:rsidRPr="004A2FA0" w:rsidRDefault="00CD31D1" w:rsidP="00C70644">
            <w:pPr>
              <w:jc w:val="both"/>
              <w:rPr>
                <w:rFonts w:ascii="Book Antiqua" w:hAnsi="Book Antiqua"/>
                <w:b/>
                <w:bCs/>
              </w:rPr>
            </w:pPr>
          </w:p>
        </w:tc>
      </w:tr>
      <w:tr w:rsidR="00C6289D" w:rsidRPr="00EF34CE" w14:paraId="27C549E3" w14:textId="77777777" w:rsidTr="00265864">
        <w:trPr>
          <w:trHeight w:val="1115"/>
        </w:trPr>
        <w:tc>
          <w:tcPr>
            <w:tcW w:w="1080" w:type="dxa"/>
            <w:tcBorders>
              <w:right w:val="single" w:sz="4" w:space="0" w:color="auto"/>
            </w:tcBorders>
          </w:tcPr>
          <w:p w14:paraId="33971DF3" w14:textId="77777777" w:rsidR="00C6289D" w:rsidRPr="00EF34CE" w:rsidRDefault="00C6289D" w:rsidP="00C70644">
            <w:pPr>
              <w:numPr>
                <w:ilvl w:val="0"/>
                <w:numId w:val="1"/>
              </w:numPr>
              <w:jc w:val="both"/>
              <w:rPr>
                <w:rFonts w:ascii="Book Antiqua" w:hAnsi="Book Antiqua" w:cs="Arial"/>
                <w:sz w:val="22"/>
                <w:szCs w:val="22"/>
              </w:rPr>
            </w:pPr>
          </w:p>
        </w:tc>
        <w:tc>
          <w:tcPr>
            <w:tcW w:w="1440" w:type="dxa"/>
            <w:tcBorders>
              <w:right w:val="single" w:sz="4" w:space="0" w:color="auto"/>
            </w:tcBorders>
          </w:tcPr>
          <w:p w14:paraId="4764D249" w14:textId="3A3852FC" w:rsidR="00C6289D" w:rsidRDefault="00C6289D" w:rsidP="00C70644">
            <w:pPr>
              <w:rPr>
                <w:rFonts w:ascii="Book Antiqua" w:hAnsi="Book Antiqua" w:cstheme="minorHAnsi"/>
              </w:rPr>
            </w:pPr>
            <w:r>
              <w:rPr>
                <w:rFonts w:ascii="Book Antiqua" w:hAnsi="Book Antiqua" w:cstheme="minorHAnsi"/>
              </w:rPr>
              <w:t>ITB 37.0</w:t>
            </w:r>
          </w:p>
        </w:tc>
        <w:tc>
          <w:tcPr>
            <w:tcW w:w="7200" w:type="dxa"/>
            <w:tcBorders>
              <w:left w:val="single" w:sz="4" w:space="0" w:color="auto"/>
            </w:tcBorders>
          </w:tcPr>
          <w:p w14:paraId="0D0FD3E3" w14:textId="31F97FC2" w:rsidR="00C6289D" w:rsidRPr="00BE75F7" w:rsidRDefault="00C6289D" w:rsidP="00C6289D">
            <w:pPr>
              <w:jc w:val="both"/>
              <w:rPr>
                <w:rFonts w:ascii="Arial" w:hAnsi="Arial" w:cs="Arial"/>
                <w:b/>
                <w:bCs/>
                <w:sz w:val="22"/>
                <w:szCs w:val="22"/>
                <w:lang w:val="en-GB"/>
              </w:rPr>
            </w:pPr>
            <w:r w:rsidRPr="00C6289D">
              <w:rPr>
                <w:rFonts w:ascii="Arial" w:hAnsi="Arial" w:cs="Arial"/>
                <w:b/>
                <w:bCs/>
                <w:sz w:val="22"/>
                <w:szCs w:val="22"/>
                <w:lang w:val="en-GB"/>
              </w:rPr>
              <w:t xml:space="preserve">Addition of new Clause </w:t>
            </w:r>
            <w:r w:rsidRPr="00BE75F7">
              <w:rPr>
                <w:rFonts w:ascii="Arial" w:hAnsi="Arial" w:cs="Arial"/>
                <w:b/>
                <w:bCs/>
                <w:sz w:val="22"/>
                <w:szCs w:val="22"/>
                <w:lang w:val="en-GB"/>
              </w:rPr>
              <w:t xml:space="preserve">ITB clause </w:t>
            </w:r>
            <w:r>
              <w:rPr>
                <w:rFonts w:ascii="Arial" w:hAnsi="Arial" w:cs="Arial"/>
                <w:b/>
                <w:bCs/>
                <w:sz w:val="22"/>
                <w:szCs w:val="22"/>
                <w:lang w:val="en-GB"/>
              </w:rPr>
              <w:t>37.0</w:t>
            </w:r>
            <w:r w:rsidRPr="00BE75F7">
              <w:rPr>
                <w:rFonts w:ascii="Arial" w:hAnsi="Arial" w:cs="Arial"/>
                <w:b/>
                <w:bCs/>
                <w:sz w:val="22"/>
                <w:szCs w:val="22"/>
                <w:lang w:val="en-GB"/>
              </w:rPr>
              <w:t>:</w:t>
            </w:r>
          </w:p>
          <w:p w14:paraId="334071D3" w14:textId="77777777" w:rsidR="00C6289D" w:rsidRPr="00BE75F7" w:rsidRDefault="00C6289D" w:rsidP="00C6289D">
            <w:pPr>
              <w:jc w:val="both"/>
              <w:rPr>
                <w:rFonts w:ascii="Arial" w:hAnsi="Arial" w:cs="Arial"/>
                <w:sz w:val="22"/>
                <w:szCs w:val="22"/>
              </w:rPr>
            </w:pPr>
          </w:p>
          <w:p w14:paraId="4A5B74A2" w14:textId="77777777" w:rsidR="00C6289D" w:rsidRDefault="00C6289D" w:rsidP="00C6289D">
            <w:pPr>
              <w:jc w:val="both"/>
              <w:rPr>
                <w:rFonts w:ascii="Arial" w:hAnsi="Arial" w:cs="Arial"/>
                <w:b/>
                <w:bCs/>
                <w:sz w:val="22"/>
                <w:szCs w:val="22"/>
              </w:rPr>
            </w:pPr>
            <w:r w:rsidRPr="00D529D8">
              <w:rPr>
                <w:rFonts w:ascii="Arial" w:hAnsi="Arial" w:cs="Arial"/>
                <w:b/>
                <w:bCs/>
                <w:sz w:val="22"/>
                <w:szCs w:val="22"/>
              </w:rPr>
              <w:t>37.0 POWERGRID Whistle Blower and Fraud Prevention Policy</w:t>
            </w:r>
          </w:p>
          <w:p w14:paraId="3196418B" w14:textId="77777777" w:rsidR="00C6289D" w:rsidRPr="00D529D8" w:rsidRDefault="00C6289D" w:rsidP="00C6289D">
            <w:pPr>
              <w:jc w:val="both"/>
              <w:rPr>
                <w:rFonts w:ascii="Arial" w:hAnsi="Arial" w:cs="Arial"/>
                <w:b/>
                <w:bCs/>
                <w:sz w:val="22"/>
                <w:szCs w:val="22"/>
              </w:rPr>
            </w:pPr>
          </w:p>
          <w:p w14:paraId="01E420A7" w14:textId="6C5D5167" w:rsidR="00C6289D" w:rsidRPr="00BE72DB" w:rsidRDefault="00C6289D" w:rsidP="00C6289D">
            <w:pPr>
              <w:jc w:val="both"/>
              <w:rPr>
                <w:rFonts w:ascii="Arial" w:hAnsi="Arial" w:cs="Arial"/>
                <w:b/>
                <w:bCs/>
                <w:sz w:val="22"/>
                <w:szCs w:val="22"/>
              </w:rPr>
            </w:pPr>
            <w:r w:rsidRPr="00B04090">
              <w:rPr>
                <w:rFonts w:ascii="Arial" w:hAnsi="Arial" w:cs="Arial"/>
                <w:sz w:val="22"/>
                <w:szCs w:val="22"/>
              </w:rPr>
              <w:t xml:space="preserve">The </w:t>
            </w:r>
            <w:r>
              <w:rPr>
                <w:rFonts w:ascii="Arial" w:hAnsi="Arial" w:cs="Arial"/>
                <w:sz w:val="22"/>
                <w:szCs w:val="22"/>
              </w:rPr>
              <w:t>B</w:t>
            </w:r>
            <w:r w:rsidRPr="00AB0DA4">
              <w:rPr>
                <w:rFonts w:ascii="Arial" w:hAnsi="Arial" w:cs="Arial"/>
                <w:sz w:val="22"/>
                <w:szCs w:val="22"/>
              </w:rPr>
              <w:t>idder</w:t>
            </w:r>
            <w:r w:rsidRPr="00B04090">
              <w:rPr>
                <w:rFonts w:ascii="Arial" w:hAnsi="Arial" w:cs="Arial"/>
                <w:sz w:val="22"/>
                <w:szCs w:val="22"/>
              </w:rPr>
              <w:t xml:space="preserve"> along with its associate/ collaborators/ sub-contractors/ sub-vendors/consultants/ service providers shall strictly adhere to the </w:t>
            </w:r>
            <w:r w:rsidRPr="00A055A2">
              <w:rPr>
                <w:rFonts w:ascii="Arial" w:hAnsi="Arial" w:cs="Arial"/>
                <w:sz w:val="22"/>
                <w:szCs w:val="22"/>
              </w:rPr>
              <w:t xml:space="preserve">Whistle Blower and Fraud Prevention Policy </w:t>
            </w:r>
            <w:r w:rsidRPr="00B04090">
              <w:rPr>
                <w:rFonts w:ascii="Arial" w:hAnsi="Arial" w:cs="Arial"/>
                <w:sz w:val="22"/>
                <w:szCs w:val="22"/>
              </w:rPr>
              <w:t>of</w:t>
            </w:r>
            <w:r>
              <w:rPr>
                <w:rFonts w:ascii="Arial" w:hAnsi="Arial" w:cs="Arial"/>
                <w:sz w:val="22"/>
                <w:szCs w:val="22"/>
              </w:rPr>
              <w:t xml:space="preserve"> </w:t>
            </w:r>
            <w:r w:rsidRPr="00B04090">
              <w:rPr>
                <w:rFonts w:ascii="Arial" w:hAnsi="Arial" w:cs="Arial"/>
                <w:sz w:val="22"/>
                <w:szCs w:val="22"/>
              </w:rPr>
              <w:t xml:space="preserve">Employer displayed on its tender website </w:t>
            </w:r>
            <w:hyperlink r:id="rId16" w:history="1">
              <w:r w:rsidRPr="00691436">
                <w:rPr>
                  <w:rStyle w:val="Hyperlink"/>
                  <w:rFonts w:ascii="Arial" w:hAnsi="Arial" w:cs="Arial"/>
                  <w:sz w:val="22"/>
                  <w:szCs w:val="22"/>
                </w:rPr>
                <w:t>https://apps.powergrid.in/pgciltenders/u/default.aspx</w:t>
              </w:r>
            </w:hyperlink>
            <w:r>
              <w:rPr>
                <w:rFonts w:ascii="Arial" w:hAnsi="Arial" w:cs="Arial"/>
                <w:sz w:val="22"/>
                <w:szCs w:val="22"/>
              </w:rPr>
              <w:t xml:space="preserve"> </w:t>
            </w:r>
            <w:r w:rsidRPr="008225A6">
              <w:rPr>
                <w:rFonts w:ascii="Arial" w:hAnsi="Arial" w:cs="Arial"/>
                <w:sz w:val="22"/>
                <w:szCs w:val="22"/>
              </w:rPr>
              <w:t xml:space="preserve"> </w:t>
            </w:r>
            <w:r w:rsidRPr="00B04090">
              <w:rPr>
                <w:rFonts w:ascii="Arial" w:hAnsi="Arial" w:cs="Arial"/>
                <w:sz w:val="22"/>
                <w:szCs w:val="22"/>
              </w:rPr>
              <w:t>and</w:t>
            </w:r>
            <w:r>
              <w:rPr>
                <w:rFonts w:ascii="Arial" w:hAnsi="Arial" w:cs="Arial"/>
                <w:sz w:val="22"/>
                <w:szCs w:val="22"/>
              </w:rPr>
              <w:t xml:space="preserve"> </w:t>
            </w:r>
            <w:hyperlink r:id="rId17" w:history="1">
              <w:r w:rsidRPr="00691436">
                <w:rPr>
                  <w:rStyle w:val="Hyperlink"/>
                  <w:rFonts w:ascii="Arial" w:hAnsi="Arial" w:cs="Arial"/>
                  <w:sz w:val="22"/>
                  <w:szCs w:val="22"/>
                </w:rPr>
                <w:t>https://www.powergrid.in/index.php/en/code-conductpolicies</w:t>
              </w:r>
            </w:hyperlink>
            <w:r>
              <w:rPr>
                <w:rFonts w:ascii="Arial" w:hAnsi="Arial" w:cs="Arial"/>
                <w:sz w:val="22"/>
                <w:szCs w:val="22"/>
              </w:rPr>
              <w:t xml:space="preserve"> </w:t>
            </w:r>
            <w:r w:rsidRPr="00E0559F">
              <w:rPr>
                <w:rFonts w:ascii="Arial" w:hAnsi="Arial" w:cs="Arial"/>
                <w:sz w:val="22"/>
                <w:szCs w:val="22"/>
              </w:rPr>
              <w:t xml:space="preserve"> </w:t>
            </w:r>
            <w:r>
              <w:rPr>
                <w:rFonts w:ascii="Arial" w:hAnsi="Arial" w:cs="Arial"/>
                <w:sz w:val="22"/>
                <w:szCs w:val="22"/>
              </w:rPr>
              <w:t xml:space="preserve">and </w:t>
            </w:r>
            <w:r w:rsidRPr="00B04090">
              <w:rPr>
                <w:rFonts w:ascii="Arial" w:hAnsi="Arial" w:cs="Arial"/>
                <w:sz w:val="22"/>
                <w:szCs w:val="22"/>
              </w:rPr>
              <w:t xml:space="preserve">shall </w:t>
            </w:r>
            <w:r w:rsidRPr="000513CC">
              <w:rPr>
                <w:rFonts w:ascii="Arial" w:hAnsi="Arial" w:cs="Arial"/>
                <w:sz w:val="22"/>
                <w:szCs w:val="22"/>
              </w:rPr>
              <w:t>not indulge or allow anybody else working in their organization to indulge in fraudulent activities and would immediately apprise the corporation of the fraud/ suspected fraud as soon as it comes to their notice</w:t>
            </w:r>
            <w:r w:rsidRPr="00B04090">
              <w:rPr>
                <w:rFonts w:ascii="Arial" w:hAnsi="Arial" w:cs="Arial"/>
                <w:sz w:val="22"/>
                <w:szCs w:val="22"/>
              </w:rPr>
              <w:t>.</w:t>
            </w:r>
          </w:p>
        </w:tc>
      </w:tr>
    </w:tbl>
    <w:p w14:paraId="192F0926" w14:textId="1B92433B" w:rsidR="00825EEF" w:rsidRPr="00EF34CE" w:rsidRDefault="00825EEF" w:rsidP="00825EEF">
      <w:pPr>
        <w:rPr>
          <w:rFonts w:ascii="Book Antiqua" w:hAnsi="Book Antiqua" w:cs="Arial"/>
          <w:b/>
          <w:bCs/>
          <w:sz w:val="22"/>
          <w:szCs w:val="22"/>
          <w:lang w:val="en-GB"/>
        </w:rPr>
      </w:pPr>
    </w:p>
    <w:p w14:paraId="2BC40EC4" w14:textId="77777777" w:rsidR="001D03C0" w:rsidRPr="00EF34CE" w:rsidRDefault="001D03C0" w:rsidP="00CB6F86">
      <w:pPr>
        <w:ind w:right="-540"/>
        <w:jc w:val="both"/>
        <w:rPr>
          <w:rFonts w:ascii="Book Antiqua" w:hAnsi="Book Antiqua" w:cs="Arial"/>
          <w:b/>
          <w:bCs/>
          <w:color w:val="FF0000"/>
          <w:sz w:val="22"/>
          <w:szCs w:val="22"/>
          <w:u w:val="single"/>
          <w:lang w:val="en-GB"/>
        </w:rPr>
      </w:pPr>
    </w:p>
    <w:p w14:paraId="1B574258" w14:textId="0A18B677" w:rsidR="00CB6F86" w:rsidRPr="00EF34CE" w:rsidRDefault="00CB6F86" w:rsidP="00CB6F86">
      <w:pPr>
        <w:ind w:right="-540"/>
        <w:jc w:val="both"/>
        <w:rPr>
          <w:rFonts w:ascii="Book Antiqua" w:hAnsi="Book Antiqua" w:cs="Arial"/>
          <w:b/>
          <w:bCs/>
          <w:color w:val="FF0000"/>
          <w:sz w:val="22"/>
          <w:szCs w:val="22"/>
          <w:lang w:val="en-GB"/>
        </w:rPr>
      </w:pPr>
      <w:r w:rsidRPr="00EF34CE">
        <w:rPr>
          <w:rFonts w:ascii="Book Antiqua" w:hAnsi="Book Antiqua" w:cs="Arial"/>
          <w:b/>
          <w:bCs/>
          <w:color w:val="FF0000"/>
          <w:sz w:val="22"/>
          <w:szCs w:val="22"/>
          <w:u w:val="single"/>
          <w:lang w:val="en-GB"/>
        </w:rPr>
        <w:t>Note-</w:t>
      </w:r>
      <w:r w:rsidRPr="00EF34CE">
        <w:rPr>
          <w:rFonts w:ascii="Book Antiqua" w:hAnsi="Book Antiqua" w:cs="Arial"/>
          <w:b/>
          <w:bCs/>
          <w:color w:val="FF0000"/>
          <w:sz w:val="22"/>
          <w:szCs w:val="22"/>
          <w:lang w:val="en-GB"/>
        </w:rPr>
        <w:tab/>
      </w:r>
      <w:r w:rsidRPr="00EF34CE">
        <w:rPr>
          <w:rFonts w:ascii="Book Antiqua" w:hAnsi="Book Antiqua" w:cs="Arial"/>
          <w:color w:val="FF0000"/>
          <w:spacing w:val="-2"/>
          <w:sz w:val="22"/>
          <w:szCs w:val="22"/>
        </w:rPr>
        <w:t>At the time of submission of the bid, Bidders are required to make sure that:</w:t>
      </w:r>
    </w:p>
    <w:p w14:paraId="7D98E8E8" w14:textId="77777777" w:rsidR="00CB6F86" w:rsidRPr="00EF34CE" w:rsidRDefault="00CB6F86" w:rsidP="00CB6F86">
      <w:pPr>
        <w:rPr>
          <w:rFonts w:ascii="Book Antiqua" w:hAnsi="Book Antiqua" w:cs="Arial"/>
          <w:b/>
          <w:bCs/>
          <w:color w:val="FF0000"/>
          <w:sz w:val="22"/>
          <w:szCs w:val="22"/>
          <w:lang w:val="en-GB"/>
        </w:rPr>
      </w:pPr>
    </w:p>
    <w:p w14:paraId="6E2BFC4C" w14:textId="13EE632E" w:rsidR="00CB6F86" w:rsidRPr="00EF34CE" w:rsidRDefault="00CB6F86" w:rsidP="00CB6F86">
      <w:pPr>
        <w:pStyle w:val="ListParagraph"/>
        <w:numPr>
          <w:ilvl w:val="0"/>
          <w:numId w:val="15"/>
        </w:numPr>
        <w:ind w:left="1170" w:right="-540" w:hanging="450"/>
        <w:jc w:val="both"/>
        <w:rPr>
          <w:rFonts w:ascii="Book Antiqua" w:hAnsi="Book Antiqua" w:cs="Arial"/>
          <w:color w:val="FF0000"/>
          <w:spacing w:val="-2"/>
          <w:sz w:val="22"/>
          <w:szCs w:val="22"/>
        </w:rPr>
      </w:pPr>
      <w:r w:rsidRPr="00EF34CE">
        <w:rPr>
          <w:rFonts w:ascii="Book Antiqua" w:hAnsi="Book Antiqua" w:cs="Arial"/>
          <w:color w:val="FF0000"/>
          <w:spacing w:val="-2"/>
          <w:sz w:val="22"/>
          <w:szCs w:val="22"/>
        </w:rPr>
        <w:t xml:space="preserve">The </w:t>
      </w:r>
      <w:bookmarkStart w:id="2" w:name="_Hlk78535697"/>
      <w:r w:rsidRPr="00EF34CE">
        <w:rPr>
          <w:rFonts w:ascii="Book Antiqua" w:hAnsi="Book Antiqua" w:cs="Arial"/>
          <w:color w:val="FF0000"/>
          <w:spacing w:val="-2"/>
          <w:sz w:val="22"/>
          <w:szCs w:val="22"/>
        </w:rPr>
        <w:t xml:space="preserve">First Envelope excel with file named </w:t>
      </w:r>
      <w:r w:rsidRPr="00EF34CE">
        <w:rPr>
          <w:rFonts w:ascii="Book Antiqua" w:hAnsi="Book Antiqua" w:cs="Arial"/>
          <w:b/>
          <w:bCs/>
          <w:color w:val="FF0000"/>
          <w:spacing w:val="-2"/>
          <w:sz w:val="22"/>
          <w:szCs w:val="22"/>
        </w:rPr>
        <w:t xml:space="preserve">“First Envelope and Bid Forms” </w:t>
      </w:r>
      <w:r w:rsidRPr="00EF34CE">
        <w:rPr>
          <w:rFonts w:ascii="Book Antiqua" w:hAnsi="Book Antiqua" w:cs="Arial"/>
          <w:color w:val="FF0000"/>
          <w:spacing w:val="-2"/>
          <w:sz w:val="22"/>
          <w:szCs w:val="22"/>
        </w:rPr>
        <w:t xml:space="preserve">must be uploaded </w:t>
      </w:r>
      <w:proofErr w:type="spellStart"/>
      <w:r w:rsidRPr="00EF34CE">
        <w:rPr>
          <w:rFonts w:ascii="Book Antiqua" w:hAnsi="Book Antiqua" w:cs="Arial"/>
          <w:color w:val="FF0000"/>
          <w:spacing w:val="-2"/>
          <w:sz w:val="22"/>
          <w:szCs w:val="22"/>
        </w:rPr>
        <w:t>alon</w:t>
      </w:r>
      <w:r w:rsidR="00C011AC" w:rsidRPr="00EF34CE">
        <w:rPr>
          <w:rFonts w:ascii="Book Antiqua" w:hAnsi="Book Antiqua" w:cs="Arial"/>
          <w:color w:val="FF0000"/>
          <w:spacing w:val="-2"/>
          <w:sz w:val="22"/>
          <w:szCs w:val="22"/>
        </w:rPr>
        <w:t>g</w:t>
      </w:r>
      <w:r w:rsidRPr="00EF34CE">
        <w:rPr>
          <w:rFonts w:ascii="Book Antiqua" w:hAnsi="Book Antiqua" w:cs="Arial"/>
          <w:color w:val="FF0000"/>
          <w:spacing w:val="-2"/>
          <w:sz w:val="22"/>
          <w:szCs w:val="22"/>
        </w:rPr>
        <w:t>with</w:t>
      </w:r>
      <w:proofErr w:type="spellEnd"/>
      <w:r w:rsidRPr="00EF34CE">
        <w:rPr>
          <w:rFonts w:ascii="Book Antiqua" w:hAnsi="Book Antiqua" w:cs="Arial"/>
          <w:color w:val="FF0000"/>
          <w:spacing w:val="-2"/>
          <w:sz w:val="22"/>
          <w:szCs w:val="22"/>
        </w:rPr>
        <w:t xml:space="preserve"> the bid</w:t>
      </w:r>
      <w:bookmarkEnd w:id="2"/>
      <w:r w:rsidRPr="00EF34CE">
        <w:rPr>
          <w:rFonts w:ascii="Book Antiqua" w:hAnsi="Book Antiqua" w:cs="Arial"/>
          <w:color w:val="FF0000"/>
          <w:spacing w:val="-2"/>
          <w:sz w:val="22"/>
          <w:szCs w:val="22"/>
        </w:rPr>
        <w:t xml:space="preserve">. </w:t>
      </w:r>
    </w:p>
    <w:p w14:paraId="287ADEBB" w14:textId="77777777" w:rsidR="00CB6F86" w:rsidRPr="00EF34CE" w:rsidRDefault="00CB6F86" w:rsidP="00CB6F86">
      <w:pPr>
        <w:jc w:val="both"/>
        <w:rPr>
          <w:rFonts w:ascii="Book Antiqua" w:hAnsi="Book Antiqua" w:cs="Arial"/>
          <w:color w:val="FF0000"/>
          <w:spacing w:val="-2"/>
          <w:sz w:val="22"/>
          <w:szCs w:val="22"/>
        </w:rPr>
      </w:pPr>
    </w:p>
    <w:p w14:paraId="0CBF6DCD" w14:textId="77777777" w:rsidR="00CB6F86" w:rsidRPr="00EF34CE" w:rsidRDefault="00CB6F86" w:rsidP="00CB6F86">
      <w:pPr>
        <w:pStyle w:val="ListParagraph"/>
        <w:numPr>
          <w:ilvl w:val="0"/>
          <w:numId w:val="15"/>
        </w:numPr>
        <w:ind w:left="1170" w:right="-540" w:hanging="450"/>
        <w:jc w:val="both"/>
        <w:rPr>
          <w:rFonts w:ascii="Book Antiqua" w:hAnsi="Book Antiqua" w:cs="Arial"/>
          <w:b/>
          <w:bCs/>
          <w:color w:val="FF0000"/>
          <w:sz w:val="22"/>
          <w:szCs w:val="22"/>
          <w:lang w:val="en-GB"/>
        </w:rPr>
      </w:pPr>
      <w:r w:rsidRPr="00EF34CE">
        <w:rPr>
          <w:rFonts w:ascii="Book Antiqua" w:hAnsi="Book Antiqua" w:cs="Arial"/>
          <w:color w:val="FF0000"/>
          <w:spacing w:val="-2"/>
          <w:sz w:val="22"/>
          <w:szCs w:val="22"/>
        </w:rPr>
        <w:t xml:space="preserve">The </w:t>
      </w:r>
      <w:bookmarkStart w:id="3" w:name="_Hlk78535766"/>
      <w:r w:rsidRPr="00EF34CE">
        <w:rPr>
          <w:rFonts w:ascii="Book Antiqua" w:hAnsi="Book Antiqua" w:cs="Arial"/>
          <w:color w:val="FF0000"/>
          <w:spacing w:val="-2"/>
          <w:sz w:val="22"/>
          <w:szCs w:val="22"/>
        </w:rPr>
        <w:t xml:space="preserve">Second Envelope excel with file named </w:t>
      </w:r>
      <w:r w:rsidRPr="00EF34CE">
        <w:rPr>
          <w:rFonts w:ascii="Book Antiqua" w:hAnsi="Book Antiqua" w:cs="Arial"/>
          <w:b/>
          <w:bCs/>
          <w:color w:val="FF0000"/>
          <w:spacing w:val="-2"/>
          <w:sz w:val="22"/>
          <w:szCs w:val="22"/>
        </w:rPr>
        <w:t>“</w:t>
      </w:r>
      <w:proofErr w:type="spellStart"/>
      <w:r w:rsidRPr="00EF34CE">
        <w:rPr>
          <w:rFonts w:ascii="Book Antiqua" w:hAnsi="Book Antiqua" w:cs="Arial"/>
          <w:b/>
          <w:bCs/>
          <w:color w:val="FF0000"/>
          <w:spacing w:val="-2"/>
          <w:sz w:val="22"/>
          <w:szCs w:val="22"/>
        </w:rPr>
        <w:t>Price_schedule</w:t>
      </w:r>
      <w:proofErr w:type="spellEnd"/>
      <w:r w:rsidRPr="00EF34CE">
        <w:rPr>
          <w:rFonts w:ascii="Book Antiqua" w:hAnsi="Book Antiqua" w:cs="Arial"/>
          <w:b/>
          <w:bCs/>
          <w:color w:val="FF0000"/>
          <w:spacing w:val="-2"/>
          <w:sz w:val="22"/>
          <w:szCs w:val="22"/>
        </w:rPr>
        <w:t>”</w:t>
      </w:r>
      <w:r w:rsidRPr="00EF34CE">
        <w:rPr>
          <w:rFonts w:ascii="Book Antiqua" w:hAnsi="Book Antiqua" w:cs="Arial"/>
          <w:color w:val="FF0000"/>
          <w:spacing w:val="-2"/>
          <w:sz w:val="22"/>
          <w:szCs w:val="22"/>
        </w:rPr>
        <w:t xml:space="preserve"> must be uploaded </w:t>
      </w:r>
      <w:proofErr w:type="spellStart"/>
      <w:r w:rsidRPr="00EF34CE">
        <w:rPr>
          <w:rFonts w:ascii="Book Antiqua" w:hAnsi="Book Antiqua" w:cs="Arial"/>
          <w:color w:val="FF0000"/>
          <w:spacing w:val="-2"/>
          <w:sz w:val="22"/>
          <w:szCs w:val="22"/>
        </w:rPr>
        <w:t>alongwith</w:t>
      </w:r>
      <w:proofErr w:type="spellEnd"/>
      <w:r w:rsidRPr="00EF34CE">
        <w:rPr>
          <w:rFonts w:ascii="Book Antiqua" w:hAnsi="Book Antiqua" w:cs="Arial"/>
          <w:color w:val="FF0000"/>
          <w:spacing w:val="-2"/>
          <w:sz w:val="22"/>
          <w:szCs w:val="22"/>
        </w:rPr>
        <w:t xml:space="preserve"> the bid</w:t>
      </w:r>
      <w:bookmarkEnd w:id="3"/>
      <w:r w:rsidRPr="00EF34CE">
        <w:rPr>
          <w:rFonts w:ascii="Book Antiqua" w:hAnsi="Book Antiqua" w:cs="Arial"/>
          <w:color w:val="FF0000"/>
          <w:spacing w:val="-2"/>
          <w:sz w:val="22"/>
          <w:szCs w:val="22"/>
        </w:rPr>
        <w:t>.</w:t>
      </w:r>
    </w:p>
    <w:p w14:paraId="26E3F7FD" w14:textId="77777777" w:rsidR="00CB6F86" w:rsidRPr="00EF34CE" w:rsidRDefault="00CB6F86" w:rsidP="00CB6F86">
      <w:pPr>
        <w:jc w:val="center"/>
        <w:rPr>
          <w:rFonts w:ascii="Book Antiqua" w:hAnsi="Book Antiqua" w:cs="Arial"/>
          <w:b/>
          <w:bCs/>
          <w:sz w:val="22"/>
          <w:szCs w:val="22"/>
          <w:lang w:val="en-GB"/>
        </w:rPr>
      </w:pPr>
    </w:p>
    <w:p w14:paraId="12AD6653" w14:textId="2BFA5089" w:rsidR="00CB6F86" w:rsidRPr="00EF34CE" w:rsidRDefault="00CB6F86" w:rsidP="00CB6F86">
      <w:pPr>
        <w:ind w:right="-540"/>
        <w:jc w:val="both"/>
        <w:rPr>
          <w:rFonts w:ascii="Book Antiqua" w:hAnsi="Book Antiqua" w:cs="Arial"/>
          <w:b/>
          <w:bCs/>
          <w:color w:val="FF0000"/>
          <w:sz w:val="22"/>
          <w:szCs w:val="22"/>
          <w:lang w:val="en-GB"/>
        </w:rPr>
      </w:pPr>
      <w:r w:rsidRPr="00EF34CE">
        <w:rPr>
          <w:rFonts w:ascii="Book Antiqua" w:hAnsi="Book Antiqua" w:cs="Arial"/>
          <w:b/>
          <w:bCs/>
          <w:color w:val="FF0000"/>
          <w:sz w:val="22"/>
          <w:szCs w:val="22"/>
          <w:lang w:val="en-GB"/>
        </w:rPr>
        <w:t xml:space="preserve">As per the provisions of the portal, it is mandatory to upload aforesaid excel files with </w:t>
      </w:r>
      <w:r w:rsidR="00C011AC" w:rsidRPr="00EF34CE">
        <w:rPr>
          <w:rFonts w:ascii="Book Antiqua" w:hAnsi="Book Antiqua" w:cs="Arial"/>
          <w:b/>
          <w:bCs/>
          <w:color w:val="FF0000"/>
          <w:sz w:val="22"/>
          <w:szCs w:val="22"/>
          <w:lang w:val="en-GB"/>
        </w:rPr>
        <w:t>name</w:t>
      </w:r>
      <w:r w:rsidRPr="00EF34CE">
        <w:rPr>
          <w:rFonts w:ascii="Book Antiqua" w:hAnsi="Book Antiqua" w:cs="Arial"/>
          <w:b/>
          <w:bCs/>
          <w:color w:val="FF0000"/>
          <w:sz w:val="22"/>
          <w:szCs w:val="22"/>
          <w:lang w:val="en-GB"/>
        </w:rPr>
        <w:t xml:space="preserve"> as indicated above (</w:t>
      </w:r>
      <w:r w:rsidRPr="00EF34CE">
        <w:rPr>
          <w:rFonts w:ascii="Book Antiqua" w:hAnsi="Book Antiqua" w:cs="Arial"/>
          <w:b/>
          <w:bCs/>
          <w:i/>
          <w:iCs/>
          <w:color w:val="FF0000"/>
          <w:sz w:val="22"/>
          <w:szCs w:val="22"/>
          <w:lang w:val="en-GB"/>
        </w:rPr>
        <w:t xml:space="preserve">Bidders may refer user manuals at the portal </w:t>
      </w:r>
      <w:hyperlink r:id="rId18" w:history="1">
        <w:r w:rsidRPr="00EF34CE">
          <w:rPr>
            <w:rStyle w:val="Hyperlink"/>
            <w:rFonts w:ascii="Book Antiqua" w:hAnsi="Book Antiqua" w:cs="Arial"/>
            <w:b/>
            <w:bCs/>
            <w:i/>
            <w:iCs/>
            <w:color w:val="FF0000"/>
            <w:sz w:val="22"/>
            <w:szCs w:val="22"/>
            <w:lang w:val="en-GB"/>
          </w:rPr>
          <w:t>https://etender.powergrid.in</w:t>
        </w:r>
      </w:hyperlink>
      <w:r w:rsidRPr="00EF34CE">
        <w:rPr>
          <w:rFonts w:ascii="Book Antiqua" w:hAnsi="Book Antiqua" w:cs="Arial"/>
          <w:b/>
          <w:bCs/>
          <w:i/>
          <w:iCs/>
          <w:color w:val="FF0000"/>
          <w:sz w:val="22"/>
          <w:szCs w:val="22"/>
          <w:lang w:val="en-GB"/>
        </w:rPr>
        <w:t xml:space="preserve"> regarding submission of bid</w:t>
      </w:r>
      <w:r w:rsidRPr="00EF34CE">
        <w:rPr>
          <w:rFonts w:ascii="Book Antiqua" w:hAnsi="Book Antiqua" w:cs="Arial"/>
          <w:b/>
          <w:bCs/>
          <w:color w:val="FF0000"/>
          <w:sz w:val="22"/>
          <w:szCs w:val="22"/>
          <w:lang w:val="en-GB"/>
        </w:rPr>
        <w:t xml:space="preserve">). </w:t>
      </w:r>
    </w:p>
    <w:p w14:paraId="6BB861F1" w14:textId="77777777" w:rsidR="00825EEF" w:rsidRPr="00EF34CE" w:rsidRDefault="00825EEF" w:rsidP="00426A50">
      <w:pPr>
        <w:jc w:val="center"/>
        <w:rPr>
          <w:rFonts w:ascii="Book Antiqua" w:hAnsi="Book Antiqua" w:cs="Arial"/>
          <w:b/>
          <w:bCs/>
          <w:sz w:val="22"/>
          <w:szCs w:val="22"/>
          <w:lang w:val="en-GB"/>
        </w:rPr>
      </w:pPr>
    </w:p>
    <w:p w14:paraId="43EB0A53" w14:textId="77777777" w:rsidR="009D06AA" w:rsidRPr="00EF34CE" w:rsidRDefault="00F24D68" w:rsidP="00426A50">
      <w:pPr>
        <w:jc w:val="center"/>
        <w:rPr>
          <w:rFonts w:ascii="Book Antiqua" w:hAnsi="Book Antiqua" w:cs="Arial"/>
          <w:b/>
          <w:sz w:val="22"/>
          <w:szCs w:val="22"/>
        </w:rPr>
      </w:pPr>
      <w:r w:rsidRPr="00EF34CE">
        <w:rPr>
          <w:rFonts w:ascii="Book Antiqua" w:hAnsi="Book Antiqua" w:cs="Arial"/>
          <w:b/>
          <w:bCs/>
          <w:sz w:val="22"/>
          <w:szCs w:val="22"/>
          <w:lang w:val="en-GB"/>
        </w:rPr>
        <w:t xml:space="preserve">----- </w:t>
      </w:r>
      <w:r w:rsidRPr="00EF34CE">
        <w:rPr>
          <w:rFonts w:ascii="Book Antiqua" w:hAnsi="Book Antiqua" w:cs="Arial"/>
          <w:b/>
          <w:bCs/>
          <w:i/>
          <w:iCs/>
          <w:sz w:val="22"/>
          <w:szCs w:val="22"/>
          <w:lang w:val="en-GB"/>
        </w:rPr>
        <w:t xml:space="preserve">End of Section-III (BDS) </w:t>
      </w:r>
      <w:r w:rsidRPr="00EF34CE">
        <w:rPr>
          <w:rFonts w:ascii="Book Antiqua" w:hAnsi="Book Antiqua" w:cs="Arial"/>
          <w:b/>
          <w:bCs/>
          <w:sz w:val="22"/>
          <w:szCs w:val="22"/>
          <w:lang w:val="en-GB"/>
        </w:rPr>
        <w:t>--</w:t>
      </w:r>
    </w:p>
    <w:sectPr w:rsidR="009D06AA" w:rsidRPr="00EF34CE" w:rsidSect="00F05DDD">
      <w:footerReference w:type="default" r:id="rId19"/>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3E4EF6" w14:textId="77777777" w:rsidR="00E75204" w:rsidRDefault="00E75204">
      <w:r>
        <w:separator/>
      </w:r>
    </w:p>
  </w:endnote>
  <w:endnote w:type="continuationSeparator" w:id="0">
    <w:p w14:paraId="46E903BE" w14:textId="77777777" w:rsidR="00E75204" w:rsidRDefault="00E75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Palladio Uralic">
    <w:altName w:val="Calibri"/>
    <w:charset w:val="00"/>
    <w:family w:val="auto"/>
    <w:pitch w:val="variable"/>
  </w:font>
  <w:font w:name="Calibri">
    <w:panose1 w:val="020F0502020204030204"/>
    <w:charset w:val="00"/>
    <w:family w:val="swiss"/>
    <w:pitch w:val="variable"/>
    <w:sig w:usb0="E4002EFF" w:usb1="C200247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094A0" w14:textId="77777777" w:rsidR="00D10AF9" w:rsidRPr="000C118C" w:rsidRDefault="00D10AF9"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1205D" w14:textId="0D97F29D" w:rsidR="00D10AF9" w:rsidRPr="00B6108A" w:rsidRDefault="00D10AF9" w:rsidP="00426A50">
    <w:pPr>
      <w:pStyle w:val="Footer"/>
      <w:tabs>
        <w:tab w:val="clear" w:pos="8640"/>
        <w:tab w:val="right" w:pos="9000"/>
      </w:tabs>
      <w:rPr>
        <w:rFonts w:ascii="Book Antiqua" w:hAnsi="Book Antiqua"/>
        <w:b/>
        <w:bCs/>
        <w:sz w:val="22"/>
        <w:szCs w:val="22"/>
      </w:rPr>
    </w:pPr>
  </w:p>
  <w:tbl>
    <w:tblPr>
      <w:tblW w:w="9531" w:type="dxa"/>
      <w:tblLook w:val="04A0" w:firstRow="1" w:lastRow="0" w:firstColumn="1" w:lastColumn="0" w:noHBand="0" w:noVBand="1"/>
    </w:tblPr>
    <w:tblGrid>
      <w:gridCol w:w="5778"/>
      <w:gridCol w:w="2160"/>
      <w:gridCol w:w="1593"/>
    </w:tblGrid>
    <w:tr w:rsidR="00D10AF9" w:rsidRPr="00B6108A" w14:paraId="439131F3" w14:textId="77777777" w:rsidTr="00D6487B">
      <w:tc>
        <w:tcPr>
          <w:tcW w:w="5778" w:type="dxa"/>
        </w:tcPr>
        <w:p w14:paraId="4CE38340" w14:textId="6236D4E8" w:rsidR="00D10AF9" w:rsidRPr="00B6108A" w:rsidRDefault="00D10AF9" w:rsidP="00D06281">
          <w:pPr>
            <w:pStyle w:val="Footer"/>
            <w:tabs>
              <w:tab w:val="clear" w:pos="8640"/>
              <w:tab w:val="right" w:pos="9000"/>
            </w:tabs>
            <w:rPr>
              <w:rFonts w:ascii="Book Antiqua" w:hAnsi="Book Antiqua"/>
              <w:sz w:val="22"/>
              <w:szCs w:val="22"/>
            </w:rPr>
          </w:pPr>
          <w:r w:rsidRPr="00B6108A">
            <w:rPr>
              <w:rFonts w:ascii="Book Antiqua" w:hAnsi="Book Antiqua"/>
              <w:sz w:val="22"/>
              <w:szCs w:val="22"/>
            </w:rPr>
            <w:t xml:space="preserve">Section – III: Bid Data Sheets                           </w:t>
          </w:r>
        </w:p>
        <w:p w14:paraId="4F2F102E" w14:textId="77777777" w:rsidR="00D10AF9" w:rsidRPr="00B6108A" w:rsidRDefault="00D10AF9" w:rsidP="00D06281">
          <w:pPr>
            <w:pStyle w:val="Footer"/>
            <w:tabs>
              <w:tab w:val="clear" w:pos="8640"/>
              <w:tab w:val="right" w:pos="9000"/>
            </w:tabs>
            <w:rPr>
              <w:rFonts w:ascii="Book Antiqua" w:hAnsi="Book Antiqua"/>
              <w:sz w:val="22"/>
              <w:szCs w:val="22"/>
            </w:rPr>
          </w:pPr>
        </w:p>
      </w:tc>
      <w:tc>
        <w:tcPr>
          <w:tcW w:w="2160" w:type="dxa"/>
        </w:tcPr>
        <w:p w14:paraId="5B8C9E0F" w14:textId="77777777" w:rsidR="00D10AF9" w:rsidRPr="00B6108A" w:rsidRDefault="00D10AF9" w:rsidP="008D29CE">
          <w:pPr>
            <w:pStyle w:val="Footer"/>
            <w:tabs>
              <w:tab w:val="clear" w:pos="8640"/>
              <w:tab w:val="right" w:pos="9000"/>
            </w:tabs>
            <w:jc w:val="center"/>
            <w:rPr>
              <w:rFonts w:ascii="Book Antiqua" w:hAnsi="Book Antiqua"/>
              <w:sz w:val="22"/>
              <w:szCs w:val="22"/>
            </w:rPr>
          </w:pPr>
        </w:p>
      </w:tc>
      <w:tc>
        <w:tcPr>
          <w:tcW w:w="1593" w:type="dxa"/>
        </w:tcPr>
        <w:p w14:paraId="3C988E20" w14:textId="2D8EFA91" w:rsidR="00D10AF9" w:rsidRPr="00B6108A" w:rsidRDefault="00D10AF9" w:rsidP="00D66ED7">
          <w:pPr>
            <w:pStyle w:val="Footer"/>
            <w:tabs>
              <w:tab w:val="clear" w:pos="8640"/>
              <w:tab w:val="right" w:pos="9000"/>
            </w:tabs>
            <w:jc w:val="center"/>
            <w:rPr>
              <w:rFonts w:ascii="Book Antiqua" w:hAnsi="Book Antiqua"/>
              <w:sz w:val="22"/>
              <w:szCs w:val="22"/>
            </w:rPr>
          </w:pPr>
          <w:r w:rsidRPr="00B6108A">
            <w:rPr>
              <w:rFonts w:ascii="Book Antiqua" w:hAnsi="Book Antiqua"/>
              <w:sz w:val="22"/>
              <w:szCs w:val="22"/>
            </w:rPr>
            <w:t xml:space="preserve">   Page  </w:t>
          </w:r>
          <w:r w:rsidRPr="00B6108A">
            <w:rPr>
              <w:rStyle w:val="PageNumber"/>
              <w:rFonts w:ascii="Book Antiqua" w:hAnsi="Book Antiqua"/>
              <w:sz w:val="22"/>
              <w:szCs w:val="22"/>
            </w:rPr>
            <w:fldChar w:fldCharType="begin"/>
          </w:r>
          <w:r w:rsidRPr="00B6108A">
            <w:rPr>
              <w:rStyle w:val="PageNumber"/>
              <w:rFonts w:ascii="Book Antiqua" w:hAnsi="Book Antiqua"/>
              <w:sz w:val="22"/>
              <w:szCs w:val="22"/>
            </w:rPr>
            <w:instrText xml:space="preserve"> PAGE </w:instrText>
          </w:r>
          <w:r w:rsidRPr="00B6108A">
            <w:rPr>
              <w:rStyle w:val="PageNumber"/>
              <w:rFonts w:ascii="Book Antiqua" w:hAnsi="Book Antiqua"/>
              <w:sz w:val="22"/>
              <w:szCs w:val="22"/>
            </w:rPr>
            <w:fldChar w:fldCharType="separate"/>
          </w:r>
          <w:r w:rsidRPr="00B6108A">
            <w:rPr>
              <w:rStyle w:val="PageNumber"/>
              <w:rFonts w:ascii="Book Antiqua" w:hAnsi="Book Antiqua"/>
              <w:noProof/>
              <w:sz w:val="22"/>
              <w:szCs w:val="22"/>
            </w:rPr>
            <w:t>17</w:t>
          </w:r>
          <w:r w:rsidRPr="00B6108A">
            <w:rPr>
              <w:rStyle w:val="PageNumber"/>
              <w:rFonts w:ascii="Book Antiqua" w:hAnsi="Book Antiqua"/>
              <w:sz w:val="22"/>
              <w:szCs w:val="22"/>
            </w:rPr>
            <w:fldChar w:fldCharType="end"/>
          </w:r>
        </w:p>
      </w:tc>
    </w:tr>
  </w:tbl>
  <w:p w14:paraId="34360654" w14:textId="77777777" w:rsidR="00D10AF9" w:rsidRPr="004253C8" w:rsidRDefault="00D10AF9"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64A8D1" w14:textId="77777777" w:rsidR="00E75204" w:rsidRDefault="00E75204">
      <w:r>
        <w:separator/>
      </w:r>
    </w:p>
  </w:footnote>
  <w:footnote w:type="continuationSeparator" w:id="0">
    <w:p w14:paraId="6524005A" w14:textId="77777777" w:rsidR="00E75204" w:rsidRDefault="00E752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BF699D"/>
    <w:multiLevelType w:val="hybridMultilevel"/>
    <w:tmpl w:val="28687780"/>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CA66246"/>
    <w:multiLevelType w:val="hybridMultilevel"/>
    <w:tmpl w:val="28687780"/>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092A0B"/>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85E7FC0"/>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FA5901"/>
    <w:multiLevelType w:val="hybridMultilevel"/>
    <w:tmpl w:val="420E93B6"/>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CBB3267"/>
    <w:multiLevelType w:val="hybridMultilevel"/>
    <w:tmpl w:val="A3B285D4"/>
    <w:lvl w:ilvl="0" w:tplc="04090019">
      <w:start w:val="1"/>
      <w:numFmt w:val="lowerLetter"/>
      <w:lvlText w:val="%1."/>
      <w:lvlJc w:val="left"/>
      <w:pPr>
        <w:ind w:left="180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33CC4FBC"/>
    <w:multiLevelType w:val="hybridMultilevel"/>
    <w:tmpl w:val="90BE3C3A"/>
    <w:lvl w:ilvl="0" w:tplc="EFC860E2">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2223C0"/>
    <w:multiLevelType w:val="hybridMultilevel"/>
    <w:tmpl w:val="62BC3AC8"/>
    <w:lvl w:ilvl="0" w:tplc="FFFFFFFF">
      <w:start w:val="1"/>
      <w:numFmt w:val="lowerRoman"/>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49639865">
    <w:abstractNumId w:val="7"/>
  </w:num>
  <w:num w:numId="2" w16cid:durableId="1312521665">
    <w:abstractNumId w:val="18"/>
  </w:num>
  <w:num w:numId="3" w16cid:durableId="481242224">
    <w:abstractNumId w:val="2"/>
  </w:num>
  <w:num w:numId="4" w16cid:durableId="1324351508">
    <w:abstractNumId w:val="20"/>
  </w:num>
  <w:num w:numId="5" w16cid:durableId="546338573">
    <w:abstractNumId w:val="21"/>
  </w:num>
  <w:num w:numId="6" w16cid:durableId="1318150152">
    <w:abstractNumId w:val="12"/>
  </w:num>
  <w:num w:numId="7" w16cid:durableId="95947392">
    <w:abstractNumId w:val="13"/>
  </w:num>
  <w:num w:numId="8" w16cid:durableId="898514475">
    <w:abstractNumId w:val="15"/>
  </w:num>
  <w:num w:numId="9" w16cid:durableId="1532381052">
    <w:abstractNumId w:val="22"/>
  </w:num>
  <w:num w:numId="10" w16cid:durableId="818503414">
    <w:abstractNumId w:val="9"/>
  </w:num>
  <w:num w:numId="11" w16cid:durableId="162089285">
    <w:abstractNumId w:val="19"/>
  </w:num>
  <w:num w:numId="12" w16cid:durableId="97528374">
    <w:abstractNumId w:val="8"/>
  </w:num>
  <w:num w:numId="13" w16cid:durableId="747073423">
    <w:abstractNumId w:val="6"/>
  </w:num>
  <w:num w:numId="14" w16cid:durableId="226496136">
    <w:abstractNumId w:val="17"/>
  </w:num>
  <w:num w:numId="15" w16cid:durableId="659236529">
    <w:abstractNumId w:val="0"/>
  </w:num>
  <w:num w:numId="16" w16cid:durableId="2000497668">
    <w:abstractNumId w:val="10"/>
  </w:num>
  <w:num w:numId="17" w16cid:durableId="565534367">
    <w:abstractNumId w:val="4"/>
  </w:num>
  <w:num w:numId="18" w16cid:durableId="1728995845">
    <w:abstractNumId w:val="5"/>
  </w:num>
  <w:num w:numId="19" w16cid:durableId="1263755981">
    <w:abstractNumId w:val="1"/>
  </w:num>
  <w:num w:numId="20" w16cid:durableId="2097357213">
    <w:abstractNumId w:val="3"/>
  </w:num>
  <w:num w:numId="21" w16cid:durableId="915018916">
    <w:abstractNumId w:val="14"/>
  </w:num>
  <w:num w:numId="22" w16cid:durableId="1815216612">
    <w:abstractNumId w:val="11"/>
  </w:num>
  <w:num w:numId="23" w16cid:durableId="965548035">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0FA7"/>
    <w:rsid w:val="000013B8"/>
    <w:rsid w:val="00001581"/>
    <w:rsid w:val="00003BA9"/>
    <w:rsid w:val="0000525C"/>
    <w:rsid w:val="000059CE"/>
    <w:rsid w:val="00005BE4"/>
    <w:rsid w:val="00006A94"/>
    <w:rsid w:val="000104FF"/>
    <w:rsid w:val="0001127B"/>
    <w:rsid w:val="00011DCE"/>
    <w:rsid w:val="00012367"/>
    <w:rsid w:val="000131DC"/>
    <w:rsid w:val="00014D2B"/>
    <w:rsid w:val="00014EC1"/>
    <w:rsid w:val="00021A4E"/>
    <w:rsid w:val="00021F09"/>
    <w:rsid w:val="00022019"/>
    <w:rsid w:val="00022696"/>
    <w:rsid w:val="00025B54"/>
    <w:rsid w:val="0002685C"/>
    <w:rsid w:val="00026FDE"/>
    <w:rsid w:val="000306E6"/>
    <w:rsid w:val="0003114F"/>
    <w:rsid w:val="00031309"/>
    <w:rsid w:val="00031787"/>
    <w:rsid w:val="0003183A"/>
    <w:rsid w:val="00032EF5"/>
    <w:rsid w:val="00033C0C"/>
    <w:rsid w:val="000352BF"/>
    <w:rsid w:val="00037C03"/>
    <w:rsid w:val="000419C8"/>
    <w:rsid w:val="0004324B"/>
    <w:rsid w:val="0004551B"/>
    <w:rsid w:val="000462BF"/>
    <w:rsid w:val="00050A74"/>
    <w:rsid w:val="0005148F"/>
    <w:rsid w:val="00051B10"/>
    <w:rsid w:val="00052BC8"/>
    <w:rsid w:val="000536E4"/>
    <w:rsid w:val="0005375C"/>
    <w:rsid w:val="00054673"/>
    <w:rsid w:val="00054692"/>
    <w:rsid w:val="00054770"/>
    <w:rsid w:val="00055A3A"/>
    <w:rsid w:val="00055CC1"/>
    <w:rsid w:val="000566DE"/>
    <w:rsid w:val="00057F87"/>
    <w:rsid w:val="000611FF"/>
    <w:rsid w:val="000613AB"/>
    <w:rsid w:val="00062745"/>
    <w:rsid w:val="0006298D"/>
    <w:rsid w:val="00062E8F"/>
    <w:rsid w:val="00062EF3"/>
    <w:rsid w:val="00066282"/>
    <w:rsid w:val="00072050"/>
    <w:rsid w:val="000720A3"/>
    <w:rsid w:val="000726C9"/>
    <w:rsid w:val="00076DB1"/>
    <w:rsid w:val="000800A0"/>
    <w:rsid w:val="00080AC8"/>
    <w:rsid w:val="000817AC"/>
    <w:rsid w:val="00082988"/>
    <w:rsid w:val="0008364F"/>
    <w:rsid w:val="00086C4E"/>
    <w:rsid w:val="000901E8"/>
    <w:rsid w:val="00090E68"/>
    <w:rsid w:val="00093CEB"/>
    <w:rsid w:val="00096445"/>
    <w:rsid w:val="000969A0"/>
    <w:rsid w:val="00096C2F"/>
    <w:rsid w:val="00097E51"/>
    <w:rsid w:val="000A2C6D"/>
    <w:rsid w:val="000A4213"/>
    <w:rsid w:val="000A6BEC"/>
    <w:rsid w:val="000B25EE"/>
    <w:rsid w:val="000B7161"/>
    <w:rsid w:val="000B7D3F"/>
    <w:rsid w:val="000C0A68"/>
    <w:rsid w:val="000C118C"/>
    <w:rsid w:val="000C1976"/>
    <w:rsid w:val="000C1EBC"/>
    <w:rsid w:val="000C5B27"/>
    <w:rsid w:val="000C769E"/>
    <w:rsid w:val="000D11D6"/>
    <w:rsid w:val="000D21D2"/>
    <w:rsid w:val="000D2BD3"/>
    <w:rsid w:val="000D49B9"/>
    <w:rsid w:val="000D7269"/>
    <w:rsid w:val="000D7A98"/>
    <w:rsid w:val="000E0228"/>
    <w:rsid w:val="000E23A5"/>
    <w:rsid w:val="000E385E"/>
    <w:rsid w:val="000F0CC1"/>
    <w:rsid w:val="000F279D"/>
    <w:rsid w:val="000F27C4"/>
    <w:rsid w:val="000F2A42"/>
    <w:rsid w:val="000F4651"/>
    <w:rsid w:val="000F5ADE"/>
    <w:rsid w:val="00102109"/>
    <w:rsid w:val="001039B5"/>
    <w:rsid w:val="00106807"/>
    <w:rsid w:val="001100B1"/>
    <w:rsid w:val="00110193"/>
    <w:rsid w:val="00110FAC"/>
    <w:rsid w:val="0011296E"/>
    <w:rsid w:val="00113804"/>
    <w:rsid w:val="00113D55"/>
    <w:rsid w:val="001156CE"/>
    <w:rsid w:val="00115AA4"/>
    <w:rsid w:val="00115DB8"/>
    <w:rsid w:val="00116110"/>
    <w:rsid w:val="00117D7D"/>
    <w:rsid w:val="00117E49"/>
    <w:rsid w:val="00120AB9"/>
    <w:rsid w:val="00122C1C"/>
    <w:rsid w:val="00122D04"/>
    <w:rsid w:val="001257B0"/>
    <w:rsid w:val="001335B7"/>
    <w:rsid w:val="00134AE7"/>
    <w:rsid w:val="00134E80"/>
    <w:rsid w:val="001356F8"/>
    <w:rsid w:val="00135CEB"/>
    <w:rsid w:val="001409F2"/>
    <w:rsid w:val="00140CCD"/>
    <w:rsid w:val="00141325"/>
    <w:rsid w:val="001428B2"/>
    <w:rsid w:val="001435C1"/>
    <w:rsid w:val="0014487C"/>
    <w:rsid w:val="00144FC9"/>
    <w:rsid w:val="001454D8"/>
    <w:rsid w:val="00145CF4"/>
    <w:rsid w:val="00146E40"/>
    <w:rsid w:val="001531E5"/>
    <w:rsid w:val="00153403"/>
    <w:rsid w:val="00156658"/>
    <w:rsid w:val="00156CB5"/>
    <w:rsid w:val="001635CE"/>
    <w:rsid w:val="00163C7B"/>
    <w:rsid w:val="00163EAB"/>
    <w:rsid w:val="00164CA8"/>
    <w:rsid w:val="00170421"/>
    <w:rsid w:val="0017049C"/>
    <w:rsid w:val="00172F3A"/>
    <w:rsid w:val="00176AA3"/>
    <w:rsid w:val="0017766D"/>
    <w:rsid w:val="00180605"/>
    <w:rsid w:val="00182C7D"/>
    <w:rsid w:val="00183E3B"/>
    <w:rsid w:val="00184E9D"/>
    <w:rsid w:val="00185898"/>
    <w:rsid w:val="00186275"/>
    <w:rsid w:val="0018746D"/>
    <w:rsid w:val="0019051C"/>
    <w:rsid w:val="0019082A"/>
    <w:rsid w:val="001913C9"/>
    <w:rsid w:val="001924B6"/>
    <w:rsid w:val="00193229"/>
    <w:rsid w:val="00194089"/>
    <w:rsid w:val="001941E0"/>
    <w:rsid w:val="001A1B58"/>
    <w:rsid w:val="001A3398"/>
    <w:rsid w:val="001A4CAA"/>
    <w:rsid w:val="001A52AA"/>
    <w:rsid w:val="001A5396"/>
    <w:rsid w:val="001A6462"/>
    <w:rsid w:val="001A6CBE"/>
    <w:rsid w:val="001A79DD"/>
    <w:rsid w:val="001A7D44"/>
    <w:rsid w:val="001B26E1"/>
    <w:rsid w:val="001B2BDE"/>
    <w:rsid w:val="001B5E88"/>
    <w:rsid w:val="001B6F26"/>
    <w:rsid w:val="001B7ADB"/>
    <w:rsid w:val="001C09C9"/>
    <w:rsid w:val="001C0BF5"/>
    <w:rsid w:val="001C0BFC"/>
    <w:rsid w:val="001C1147"/>
    <w:rsid w:val="001C1E1A"/>
    <w:rsid w:val="001C3209"/>
    <w:rsid w:val="001D03C0"/>
    <w:rsid w:val="001D0C5D"/>
    <w:rsid w:val="001D11E9"/>
    <w:rsid w:val="001D148A"/>
    <w:rsid w:val="001D3771"/>
    <w:rsid w:val="001D61D7"/>
    <w:rsid w:val="001D6516"/>
    <w:rsid w:val="001D6B79"/>
    <w:rsid w:val="001D7A2B"/>
    <w:rsid w:val="001E0107"/>
    <w:rsid w:val="001E1E96"/>
    <w:rsid w:val="001E1FD1"/>
    <w:rsid w:val="001E3BA1"/>
    <w:rsid w:val="001E47D3"/>
    <w:rsid w:val="001E6C83"/>
    <w:rsid w:val="001F0EB9"/>
    <w:rsid w:val="001F1924"/>
    <w:rsid w:val="001F260D"/>
    <w:rsid w:val="001F2C0D"/>
    <w:rsid w:val="001F575E"/>
    <w:rsid w:val="001F6069"/>
    <w:rsid w:val="001F6272"/>
    <w:rsid w:val="00200286"/>
    <w:rsid w:val="00201F18"/>
    <w:rsid w:val="0020407B"/>
    <w:rsid w:val="002059D8"/>
    <w:rsid w:val="00205A33"/>
    <w:rsid w:val="002060E9"/>
    <w:rsid w:val="00206D93"/>
    <w:rsid w:val="00207DF2"/>
    <w:rsid w:val="00210FEB"/>
    <w:rsid w:val="0021471A"/>
    <w:rsid w:val="00215C64"/>
    <w:rsid w:val="00217F1E"/>
    <w:rsid w:val="00220248"/>
    <w:rsid w:val="0022171A"/>
    <w:rsid w:val="00222FC4"/>
    <w:rsid w:val="00224910"/>
    <w:rsid w:val="00225B53"/>
    <w:rsid w:val="00226380"/>
    <w:rsid w:val="0022685B"/>
    <w:rsid w:val="00230108"/>
    <w:rsid w:val="002310DC"/>
    <w:rsid w:val="00231125"/>
    <w:rsid w:val="00233944"/>
    <w:rsid w:val="00233F0D"/>
    <w:rsid w:val="00234949"/>
    <w:rsid w:val="00236BBE"/>
    <w:rsid w:val="002403AB"/>
    <w:rsid w:val="002429F3"/>
    <w:rsid w:val="00244FC3"/>
    <w:rsid w:val="002458E5"/>
    <w:rsid w:val="002502C6"/>
    <w:rsid w:val="00252205"/>
    <w:rsid w:val="0025460D"/>
    <w:rsid w:val="002566DA"/>
    <w:rsid w:val="002573CD"/>
    <w:rsid w:val="00264B3C"/>
    <w:rsid w:val="00265864"/>
    <w:rsid w:val="00267FC7"/>
    <w:rsid w:val="00270159"/>
    <w:rsid w:val="0027231B"/>
    <w:rsid w:val="002727AD"/>
    <w:rsid w:val="00272B93"/>
    <w:rsid w:val="00276A9C"/>
    <w:rsid w:val="0028077E"/>
    <w:rsid w:val="00280CD2"/>
    <w:rsid w:val="002851E3"/>
    <w:rsid w:val="00285823"/>
    <w:rsid w:val="00285F31"/>
    <w:rsid w:val="00290C9D"/>
    <w:rsid w:val="002915B5"/>
    <w:rsid w:val="00293FBB"/>
    <w:rsid w:val="00294777"/>
    <w:rsid w:val="002955C9"/>
    <w:rsid w:val="00295B9F"/>
    <w:rsid w:val="00296468"/>
    <w:rsid w:val="0029674E"/>
    <w:rsid w:val="002972DD"/>
    <w:rsid w:val="00297B17"/>
    <w:rsid w:val="002A0005"/>
    <w:rsid w:val="002A013B"/>
    <w:rsid w:val="002A1CCB"/>
    <w:rsid w:val="002A4111"/>
    <w:rsid w:val="002A6226"/>
    <w:rsid w:val="002A67E2"/>
    <w:rsid w:val="002A6C6A"/>
    <w:rsid w:val="002A72E8"/>
    <w:rsid w:val="002B1BAE"/>
    <w:rsid w:val="002B27CD"/>
    <w:rsid w:val="002B2EDC"/>
    <w:rsid w:val="002B2F64"/>
    <w:rsid w:val="002B340E"/>
    <w:rsid w:val="002B38B1"/>
    <w:rsid w:val="002B3941"/>
    <w:rsid w:val="002B6E19"/>
    <w:rsid w:val="002C087C"/>
    <w:rsid w:val="002C28CC"/>
    <w:rsid w:val="002C6915"/>
    <w:rsid w:val="002D0287"/>
    <w:rsid w:val="002D042B"/>
    <w:rsid w:val="002D2D9B"/>
    <w:rsid w:val="002D2EA9"/>
    <w:rsid w:val="002D32F0"/>
    <w:rsid w:val="002D541B"/>
    <w:rsid w:val="002D56AD"/>
    <w:rsid w:val="002D5795"/>
    <w:rsid w:val="002D632E"/>
    <w:rsid w:val="002E0F57"/>
    <w:rsid w:val="002E125A"/>
    <w:rsid w:val="002E1A84"/>
    <w:rsid w:val="002E2723"/>
    <w:rsid w:val="002E2E2A"/>
    <w:rsid w:val="002E3961"/>
    <w:rsid w:val="002E3EB2"/>
    <w:rsid w:val="002E4AC1"/>
    <w:rsid w:val="002E5892"/>
    <w:rsid w:val="002E7912"/>
    <w:rsid w:val="002F36A9"/>
    <w:rsid w:val="002F3B84"/>
    <w:rsid w:val="00303D3E"/>
    <w:rsid w:val="003056DE"/>
    <w:rsid w:val="00305839"/>
    <w:rsid w:val="00310044"/>
    <w:rsid w:val="00310689"/>
    <w:rsid w:val="00313744"/>
    <w:rsid w:val="00315B1C"/>
    <w:rsid w:val="003161D3"/>
    <w:rsid w:val="00317CFE"/>
    <w:rsid w:val="00320C4D"/>
    <w:rsid w:val="00322DB4"/>
    <w:rsid w:val="00324CB9"/>
    <w:rsid w:val="00324DF0"/>
    <w:rsid w:val="0032513D"/>
    <w:rsid w:val="003279D6"/>
    <w:rsid w:val="0033010A"/>
    <w:rsid w:val="0033077B"/>
    <w:rsid w:val="00332796"/>
    <w:rsid w:val="0033359E"/>
    <w:rsid w:val="00335813"/>
    <w:rsid w:val="00336B10"/>
    <w:rsid w:val="003404AB"/>
    <w:rsid w:val="003411B8"/>
    <w:rsid w:val="00341F88"/>
    <w:rsid w:val="00343C4B"/>
    <w:rsid w:val="00343F8B"/>
    <w:rsid w:val="003443F0"/>
    <w:rsid w:val="00346A30"/>
    <w:rsid w:val="00346F29"/>
    <w:rsid w:val="0035003E"/>
    <w:rsid w:val="00350323"/>
    <w:rsid w:val="003511FF"/>
    <w:rsid w:val="003520A2"/>
    <w:rsid w:val="00352647"/>
    <w:rsid w:val="00352C32"/>
    <w:rsid w:val="00353495"/>
    <w:rsid w:val="003539D7"/>
    <w:rsid w:val="00353E2B"/>
    <w:rsid w:val="00354AFE"/>
    <w:rsid w:val="00354B64"/>
    <w:rsid w:val="00355269"/>
    <w:rsid w:val="0035689B"/>
    <w:rsid w:val="00356AC2"/>
    <w:rsid w:val="0035780B"/>
    <w:rsid w:val="003607DE"/>
    <w:rsid w:val="00360E9D"/>
    <w:rsid w:val="00361399"/>
    <w:rsid w:val="003634B1"/>
    <w:rsid w:val="00363816"/>
    <w:rsid w:val="00365E15"/>
    <w:rsid w:val="00365E24"/>
    <w:rsid w:val="00365E70"/>
    <w:rsid w:val="003660A8"/>
    <w:rsid w:val="00372090"/>
    <w:rsid w:val="00372747"/>
    <w:rsid w:val="003736E9"/>
    <w:rsid w:val="00375821"/>
    <w:rsid w:val="00375B5A"/>
    <w:rsid w:val="003800E7"/>
    <w:rsid w:val="003819BA"/>
    <w:rsid w:val="00382184"/>
    <w:rsid w:val="00383A78"/>
    <w:rsid w:val="00384B5D"/>
    <w:rsid w:val="0038602A"/>
    <w:rsid w:val="0038696B"/>
    <w:rsid w:val="0038752F"/>
    <w:rsid w:val="00387A3D"/>
    <w:rsid w:val="00387DD6"/>
    <w:rsid w:val="003911E3"/>
    <w:rsid w:val="00395598"/>
    <w:rsid w:val="003978A1"/>
    <w:rsid w:val="003A0278"/>
    <w:rsid w:val="003A0936"/>
    <w:rsid w:val="003A0E80"/>
    <w:rsid w:val="003A2558"/>
    <w:rsid w:val="003A2B53"/>
    <w:rsid w:val="003A5A4D"/>
    <w:rsid w:val="003A7459"/>
    <w:rsid w:val="003A76DF"/>
    <w:rsid w:val="003B17C8"/>
    <w:rsid w:val="003B2244"/>
    <w:rsid w:val="003B335A"/>
    <w:rsid w:val="003B4091"/>
    <w:rsid w:val="003B49D1"/>
    <w:rsid w:val="003B50E8"/>
    <w:rsid w:val="003B706E"/>
    <w:rsid w:val="003B7121"/>
    <w:rsid w:val="003B71EB"/>
    <w:rsid w:val="003B7B35"/>
    <w:rsid w:val="003C2103"/>
    <w:rsid w:val="003C399E"/>
    <w:rsid w:val="003C49F8"/>
    <w:rsid w:val="003D18E3"/>
    <w:rsid w:val="003D322C"/>
    <w:rsid w:val="003D3DB1"/>
    <w:rsid w:val="003D4996"/>
    <w:rsid w:val="003D6BB3"/>
    <w:rsid w:val="003D7D11"/>
    <w:rsid w:val="003E08E5"/>
    <w:rsid w:val="003E26CF"/>
    <w:rsid w:val="003E44C8"/>
    <w:rsid w:val="003E46DA"/>
    <w:rsid w:val="003E60EA"/>
    <w:rsid w:val="003E7D83"/>
    <w:rsid w:val="003E7E2A"/>
    <w:rsid w:val="003F0583"/>
    <w:rsid w:val="003F09B3"/>
    <w:rsid w:val="003F0CD8"/>
    <w:rsid w:val="003F0FD0"/>
    <w:rsid w:val="003F14A5"/>
    <w:rsid w:val="003F1F89"/>
    <w:rsid w:val="003F5D62"/>
    <w:rsid w:val="004005C3"/>
    <w:rsid w:val="00401454"/>
    <w:rsid w:val="00402604"/>
    <w:rsid w:val="00403657"/>
    <w:rsid w:val="00404C49"/>
    <w:rsid w:val="00406BD8"/>
    <w:rsid w:val="00410327"/>
    <w:rsid w:val="00411492"/>
    <w:rsid w:val="00411C63"/>
    <w:rsid w:val="004121A5"/>
    <w:rsid w:val="00415309"/>
    <w:rsid w:val="00417BA5"/>
    <w:rsid w:val="00417D11"/>
    <w:rsid w:val="004215E1"/>
    <w:rsid w:val="00422331"/>
    <w:rsid w:val="004225EA"/>
    <w:rsid w:val="00423B24"/>
    <w:rsid w:val="00423E11"/>
    <w:rsid w:val="00425165"/>
    <w:rsid w:val="004253C8"/>
    <w:rsid w:val="0042591F"/>
    <w:rsid w:val="00426A50"/>
    <w:rsid w:val="00426CA9"/>
    <w:rsid w:val="004278A0"/>
    <w:rsid w:val="00432420"/>
    <w:rsid w:val="00432518"/>
    <w:rsid w:val="004352D9"/>
    <w:rsid w:val="00435B75"/>
    <w:rsid w:val="00435CFE"/>
    <w:rsid w:val="00442AF0"/>
    <w:rsid w:val="00443286"/>
    <w:rsid w:val="00446095"/>
    <w:rsid w:val="00446122"/>
    <w:rsid w:val="00450BDC"/>
    <w:rsid w:val="0045316C"/>
    <w:rsid w:val="004531FF"/>
    <w:rsid w:val="004546BA"/>
    <w:rsid w:val="0045566A"/>
    <w:rsid w:val="004565D1"/>
    <w:rsid w:val="00456D9C"/>
    <w:rsid w:val="004662A7"/>
    <w:rsid w:val="004704A1"/>
    <w:rsid w:val="004708CB"/>
    <w:rsid w:val="0047149A"/>
    <w:rsid w:val="00471E82"/>
    <w:rsid w:val="0047387A"/>
    <w:rsid w:val="00473E31"/>
    <w:rsid w:val="00476536"/>
    <w:rsid w:val="0047706A"/>
    <w:rsid w:val="004770BA"/>
    <w:rsid w:val="00481B96"/>
    <w:rsid w:val="004870BB"/>
    <w:rsid w:val="00487634"/>
    <w:rsid w:val="00490F05"/>
    <w:rsid w:val="0049308C"/>
    <w:rsid w:val="00495CFF"/>
    <w:rsid w:val="00496543"/>
    <w:rsid w:val="0049752F"/>
    <w:rsid w:val="00497FDC"/>
    <w:rsid w:val="004A0C78"/>
    <w:rsid w:val="004A22DC"/>
    <w:rsid w:val="004A371F"/>
    <w:rsid w:val="004A40A1"/>
    <w:rsid w:val="004A6127"/>
    <w:rsid w:val="004A64AD"/>
    <w:rsid w:val="004A757F"/>
    <w:rsid w:val="004B18F2"/>
    <w:rsid w:val="004B232D"/>
    <w:rsid w:val="004B2BED"/>
    <w:rsid w:val="004B4730"/>
    <w:rsid w:val="004B57FD"/>
    <w:rsid w:val="004B5860"/>
    <w:rsid w:val="004B7B5E"/>
    <w:rsid w:val="004C3413"/>
    <w:rsid w:val="004C3ABD"/>
    <w:rsid w:val="004C3B67"/>
    <w:rsid w:val="004C49B4"/>
    <w:rsid w:val="004C5B8D"/>
    <w:rsid w:val="004C78B3"/>
    <w:rsid w:val="004D2889"/>
    <w:rsid w:val="004D4308"/>
    <w:rsid w:val="004D4388"/>
    <w:rsid w:val="004D5829"/>
    <w:rsid w:val="004D7C9A"/>
    <w:rsid w:val="004E2508"/>
    <w:rsid w:val="004E40FA"/>
    <w:rsid w:val="004E6C85"/>
    <w:rsid w:val="004F2A4E"/>
    <w:rsid w:val="004F6225"/>
    <w:rsid w:val="00500C80"/>
    <w:rsid w:val="005023AD"/>
    <w:rsid w:val="005071DE"/>
    <w:rsid w:val="00510E71"/>
    <w:rsid w:val="0051112E"/>
    <w:rsid w:val="005111C4"/>
    <w:rsid w:val="00511686"/>
    <w:rsid w:val="00514E7B"/>
    <w:rsid w:val="0051516D"/>
    <w:rsid w:val="00515FA1"/>
    <w:rsid w:val="005177B3"/>
    <w:rsid w:val="00517F9F"/>
    <w:rsid w:val="00522093"/>
    <w:rsid w:val="00523F86"/>
    <w:rsid w:val="005242F9"/>
    <w:rsid w:val="00527067"/>
    <w:rsid w:val="0053539C"/>
    <w:rsid w:val="00535695"/>
    <w:rsid w:val="00535945"/>
    <w:rsid w:val="005379A2"/>
    <w:rsid w:val="00541AF9"/>
    <w:rsid w:val="00542BCC"/>
    <w:rsid w:val="00543778"/>
    <w:rsid w:val="00544AF2"/>
    <w:rsid w:val="00545550"/>
    <w:rsid w:val="005460F7"/>
    <w:rsid w:val="00550B59"/>
    <w:rsid w:val="00551C84"/>
    <w:rsid w:val="00552330"/>
    <w:rsid w:val="005534EA"/>
    <w:rsid w:val="00553D90"/>
    <w:rsid w:val="005549A1"/>
    <w:rsid w:val="00554D7A"/>
    <w:rsid w:val="00555981"/>
    <w:rsid w:val="0055673B"/>
    <w:rsid w:val="0055725A"/>
    <w:rsid w:val="00561D44"/>
    <w:rsid w:val="005629CF"/>
    <w:rsid w:val="00562F94"/>
    <w:rsid w:val="005641DF"/>
    <w:rsid w:val="00570CEF"/>
    <w:rsid w:val="0057120B"/>
    <w:rsid w:val="00573A96"/>
    <w:rsid w:val="00576249"/>
    <w:rsid w:val="00577D47"/>
    <w:rsid w:val="005800CB"/>
    <w:rsid w:val="00580261"/>
    <w:rsid w:val="0058061B"/>
    <w:rsid w:val="00580A3A"/>
    <w:rsid w:val="005816B8"/>
    <w:rsid w:val="00581766"/>
    <w:rsid w:val="00583307"/>
    <w:rsid w:val="00584D1B"/>
    <w:rsid w:val="00586551"/>
    <w:rsid w:val="00587D16"/>
    <w:rsid w:val="00587DE5"/>
    <w:rsid w:val="005908D5"/>
    <w:rsid w:val="005912BE"/>
    <w:rsid w:val="005928CA"/>
    <w:rsid w:val="005932BA"/>
    <w:rsid w:val="005934A2"/>
    <w:rsid w:val="00594E4A"/>
    <w:rsid w:val="00596D56"/>
    <w:rsid w:val="005A184D"/>
    <w:rsid w:val="005A5584"/>
    <w:rsid w:val="005A5E5C"/>
    <w:rsid w:val="005B0205"/>
    <w:rsid w:val="005B085F"/>
    <w:rsid w:val="005B0F93"/>
    <w:rsid w:val="005B2065"/>
    <w:rsid w:val="005B22B2"/>
    <w:rsid w:val="005B25F8"/>
    <w:rsid w:val="005B271E"/>
    <w:rsid w:val="005B2BC2"/>
    <w:rsid w:val="005B46CA"/>
    <w:rsid w:val="005B7289"/>
    <w:rsid w:val="005C19D6"/>
    <w:rsid w:val="005C3362"/>
    <w:rsid w:val="005C4803"/>
    <w:rsid w:val="005C6667"/>
    <w:rsid w:val="005C7F6F"/>
    <w:rsid w:val="005C7FB8"/>
    <w:rsid w:val="005D02F0"/>
    <w:rsid w:val="005D0504"/>
    <w:rsid w:val="005D2502"/>
    <w:rsid w:val="005D2CBA"/>
    <w:rsid w:val="005D3506"/>
    <w:rsid w:val="005D3569"/>
    <w:rsid w:val="005D42F9"/>
    <w:rsid w:val="005D6A92"/>
    <w:rsid w:val="005D78B3"/>
    <w:rsid w:val="005D7B64"/>
    <w:rsid w:val="005E065F"/>
    <w:rsid w:val="005E2253"/>
    <w:rsid w:val="005E28A8"/>
    <w:rsid w:val="005E5640"/>
    <w:rsid w:val="005E66B5"/>
    <w:rsid w:val="005E7F3C"/>
    <w:rsid w:val="005F30B2"/>
    <w:rsid w:val="005F3A57"/>
    <w:rsid w:val="005F4174"/>
    <w:rsid w:val="005F47D4"/>
    <w:rsid w:val="005F5287"/>
    <w:rsid w:val="005F54CC"/>
    <w:rsid w:val="005F5A1C"/>
    <w:rsid w:val="00600394"/>
    <w:rsid w:val="00600E8C"/>
    <w:rsid w:val="006013D2"/>
    <w:rsid w:val="00605022"/>
    <w:rsid w:val="006058B7"/>
    <w:rsid w:val="00606871"/>
    <w:rsid w:val="006121CB"/>
    <w:rsid w:val="00612286"/>
    <w:rsid w:val="00614657"/>
    <w:rsid w:val="00614739"/>
    <w:rsid w:val="006154C5"/>
    <w:rsid w:val="00616293"/>
    <w:rsid w:val="00616E45"/>
    <w:rsid w:val="006176AB"/>
    <w:rsid w:val="0062049A"/>
    <w:rsid w:val="00620A84"/>
    <w:rsid w:val="00622769"/>
    <w:rsid w:val="00622A69"/>
    <w:rsid w:val="00625B5B"/>
    <w:rsid w:val="00627ABB"/>
    <w:rsid w:val="00630041"/>
    <w:rsid w:val="006305B9"/>
    <w:rsid w:val="00631CE9"/>
    <w:rsid w:val="006329F2"/>
    <w:rsid w:val="00633C0C"/>
    <w:rsid w:val="0063595A"/>
    <w:rsid w:val="0063688B"/>
    <w:rsid w:val="0063741C"/>
    <w:rsid w:val="006402D0"/>
    <w:rsid w:val="00640FA9"/>
    <w:rsid w:val="006413EC"/>
    <w:rsid w:val="00641660"/>
    <w:rsid w:val="00641775"/>
    <w:rsid w:val="0064387D"/>
    <w:rsid w:val="00646781"/>
    <w:rsid w:val="006468A7"/>
    <w:rsid w:val="006510FB"/>
    <w:rsid w:val="00651A63"/>
    <w:rsid w:val="00651CAB"/>
    <w:rsid w:val="0065261C"/>
    <w:rsid w:val="0065426B"/>
    <w:rsid w:val="00656F91"/>
    <w:rsid w:val="00657565"/>
    <w:rsid w:val="00657658"/>
    <w:rsid w:val="00661342"/>
    <w:rsid w:val="00663266"/>
    <w:rsid w:val="00663690"/>
    <w:rsid w:val="006637ED"/>
    <w:rsid w:val="00666359"/>
    <w:rsid w:val="006672C5"/>
    <w:rsid w:val="0067024A"/>
    <w:rsid w:val="006706F7"/>
    <w:rsid w:val="00672623"/>
    <w:rsid w:val="00673BE7"/>
    <w:rsid w:val="006744F5"/>
    <w:rsid w:val="0067770C"/>
    <w:rsid w:val="00681731"/>
    <w:rsid w:val="006841C8"/>
    <w:rsid w:val="00685C6F"/>
    <w:rsid w:val="0068770A"/>
    <w:rsid w:val="0069026A"/>
    <w:rsid w:val="006911D8"/>
    <w:rsid w:val="00692D78"/>
    <w:rsid w:val="00693762"/>
    <w:rsid w:val="0069442C"/>
    <w:rsid w:val="00694656"/>
    <w:rsid w:val="00694E94"/>
    <w:rsid w:val="006A02F2"/>
    <w:rsid w:val="006A4776"/>
    <w:rsid w:val="006A6820"/>
    <w:rsid w:val="006B0824"/>
    <w:rsid w:val="006B1759"/>
    <w:rsid w:val="006B1CD8"/>
    <w:rsid w:val="006C048A"/>
    <w:rsid w:val="006C06B3"/>
    <w:rsid w:val="006C2EF6"/>
    <w:rsid w:val="006C301C"/>
    <w:rsid w:val="006C33F6"/>
    <w:rsid w:val="006C5D56"/>
    <w:rsid w:val="006D0517"/>
    <w:rsid w:val="006D1149"/>
    <w:rsid w:val="006D227A"/>
    <w:rsid w:val="006D2550"/>
    <w:rsid w:val="006D3F2F"/>
    <w:rsid w:val="006D436A"/>
    <w:rsid w:val="006D47C7"/>
    <w:rsid w:val="006D4DD4"/>
    <w:rsid w:val="006D4FDF"/>
    <w:rsid w:val="006D5A58"/>
    <w:rsid w:val="006D5EA4"/>
    <w:rsid w:val="006D6268"/>
    <w:rsid w:val="006D6751"/>
    <w:rsid w:val="006D6945"/>
    <w:rsid w:val="006E069D"/>
    <w:rsid w:val="006E09BC"/>
    <w:rsid w:val="006E0D54"/>
    <w:rsid w:val="006E29E1"/>
    <w:rsid w:val="006E3147"/>
    <w:rsid w:val="006E5DFF"/>
    <w:rsid w:val="006E66B1"/>
    <w:rsid w:val="006F1FA6"/>
    <w:rsid w:val="006F36C0"/>
    <w:rsid w:val="006F5052"/>
    <w:rsid w:val="006F5901"/>
    <w:rsid w:val="006F6685"/>
    <w:rsid w:val="006F735A"/>
    <w:rsid w:val="006F7A8F"/>
    <w:rsid w:val="00700065"/>
    <w:rsid w:val="0070045D"/>
    <w:rsid w:val="0070124B"/>
    <w:rsid w:val="00701907"/>
    <w:rsid w:val="0070364C"/>
    <w:rsid w:val="007044DB"/>
    <w:rsid w:val="007052F4"/>
    <w:rsid w:val="007054DC"/>
    <w:rsid w:val="007076F4"/>
    <w:rsid w:val="0071094F"/>
    <w:rsid w:val="0071096A"/>
    <w:rsid w:val="007110D6"/>
    <w:rsid w:val="0071115C"/>
    <w:rsid w:val="007123EC"/>
    <w:rsid w:val="0071422F"/>
    <w:rsid w:val="0071482F"/>
    <w:rsid w:val="0071500B"/>
    <w:rsid w:val="00715A6C"/>
    <w:rsid w:val="00717534"/>
    <w:rsid w:val="00717C1D"/>
    <w:rsid w:val="007214C7"/>
    <w:rsid w:val="007215E1"/>
    <w:rsid w:val="00721920"/>
    <w:rsid w:val="00721E24"/>
    <w:rsid w:val="0072461C"/>
    <w:rsid w:val="007271B2"/>
    <w:rsid w:val="00730862"/>
    <w:rsid w:val="00733B15"/>
    <w:rsid w:val="00733E1A"/>
    <w:rsid w:val="00734541"/>
    <w:rsid w:val="00734F97"/>
    <w:rsid w:val="00736B03"/>
    <w:rsid w:val="0073720C"/>
    <w:rsid w:val="007377D7"/>
    <w:rsid w:val="00740284"/>
    <w:rsid w:val="00742567"/>
    <w:rsid w:val="00742FD1"/>
    <w:rsid w:val="00743C88"/>
    <w:rsid w:val="00744470"/>
    <w:rsid w:val="00751E0E"/>
    <w:rsid w:val="007520A6"/>
    <w:rsid w:val="00752AD9"/>
    <w:rsid w:val="00752D87"/>
    <w:rsid w:val="00752E21"/>
    <w:rsid w:val="0075415D"/>
    <w:rsid w:val="00754BEF"/>
    <w:rsid w:val="00755294"/>
    <w:rsid w:val="00755A6D"/>
    <w:rsid w:val="00760B4B"/>
    <w:rsid w:val="00762BD9"/>
    <w:rsid w:val="00765A26"/>
    <w:rsid w:val="00765D7A"/>
    <w:rsid w:val="0077055D"/>
    <w:rsid w:val="00771261"/>
    <w:rsid w:val="00772B29"/>
    <w:rsid w:val="00774979"/>
    <w:rsid w:val="00775213"/>
    <w:rsid w:val="00776218"/>
    <w:rsid w:val="00776304"/>
    <w:rsid w:val="00781391"/>
    <w:rsid w:val="007820EC"/>
    <w:rsid w:val="00784443"/>
    <w:rsid w:val="00794A70"/>
    <w:rsid w:val="00794EDC"/>
    <w:rsid w:val="00794F05"/>
    <w:rsid w:val="0079666E"/>
    <w:rsid w:val="00796F3E"/>
    <w:rsid w:val="007A091E"/>
    <w:rsid w:val="007A2A46"/>
    <w:rsid w:val="007A2E8F"/>
    <w:rsid w:val="007A4A9D"/>
    <w:rsid w:val="007B25DB"/>
    <w:rsid w:val="007B3301"/>
    <w:rsid w:val="007B4719"/>
    <w:rsid w:val="007B4E92"/>
    <w:rsid w:val="007B50E1"/>
    <w:rsid w:val="007B56D8"/>
    <w:rsid w:val="007B6A5D"/>
    <w:rsid w:val="007B73A2"/>
    <w:rsid w:val="007C1CF0"/>
    <w:rsid w:val="007C5388"/>
    <w:rsid w:val="007C5A21"/>
    <w:rsid w:val="007D18E9"/>
    <w:rsid w:val="007D5BF4"/>
    <w:rsid w:val="007D64E4"/>
    <w:rsid w:val="007D66B5"/>
    <w:rsid w:val="007D7B26"/>
    <w:rsid w:val="007D7CF9"/>
    <w:rsid w:val="007E16CF"/>
    <w:rsid w:val="007E305B"/>
    <w:rsid w:val="007E3092"/>
    <w:rsid w:val="007E57FE"/>
    <w:rsid w:val="007E724F"/>
    <w:rsid w:val="007E7431"/>
    <w:rsid w:val="007F1A2F"/>
    <w:rsid w:val="007F77C6"/>
    <w:rsid w:val="00801082"/>
    <w:rsid w:val="00802342"/>
    <w:rsid w:val="008025CA"/>
    <w:rsid w:val="00802F9E"/>
    <w:rsid w:val="00805A3A"/>
    <w:rsid w:val="00810463"/>
    <w:rsid w:val="0081077B"/>
    <w:rsid w:val="00810BE9"/>
    <w:rsid w:val="00811AB7"/>
    <w:rsid w:val="008135F5"/>
    <w:rsid w:val="00814BB7"/>
    <w:rsid w:val="00815BE9"/>
    <w:rsid w:val="00816D8C"/>
    <w:rsid w:val="0081720D"/>
    <w:rsid w:val="00817C58"/>
    <w:rsid w:val="00821305"/>
    <w:rsid w:val="00821E9E"/>
    <w:rsid w:val="00822515"/>
    <w:rsid w:val="00825EEF"/>
    <w:rsid w:val="0082673C"/>
    <w:rsid w:val="0083006B"/>
    <w:rsid w:val="008300EF"/>
    <w:rsid w:val="00830349"/>
    <w:rsid w:val="008321CE"/>
    <w:rsid w:val="008329EE"/>
    <w:rsid w:val="00833BF1"/>
    <w:rsid w:val="008355B9"/>
    <w:rsid w:val="008401CC"/>
    <w:rsid w:val="00840985"/>
    <w:rsid w:val="00841B99"/>
    <w:rsid w:val="0084446C"/>
    <w:rsid w:val="00844ED3"/>
    <w:rsid w:val="008453C7"/>
    <w:rsid w:val="00845C34"/>
    <w:rsid w:val="00846FAB"/>
    <w:rsid w:val="00851982"/>
    <w:rsid w:val="00852007"/>
    <w:rsid w:val="00853101"/>
    <w:rsid w:val="008564F8"/>
    <w:rsid w:val="00856F2C"/>
    <w:rsid w:val="0085717F"/>
    <w:rsid w:val="0086047E"/>
    <w:rsid w:val="00860ADA"/>
    <w:rsid w:val="00861C25"/>
    <w:rsid w:val="008624E5"/>
    <w:rsid w:val="00862559"/>
    <w:rsid w:val="00864455"/>
    <w:rsid w:val="008646C2"/>
    <w:rsid w:val="00864B7D"/>
    <w:rsid w:val="0086687C"/>
    <w:rsid w:val="00870800"/>
    <w:rsid w:val="00873EEA"/>
    <w:rsid w:val="008743DC"/>
    <w:rsid w:val="008749E8"/>
    <w:rsid w:val="008778DD"/>
    <w:rsid w:val="00877A1C"/>
    <w:rsid w:val="00877B41"/>
    <w:rsid w:val="008818E2"/>
    <w:rsid w:val="00881AF5"/>
    <w:rsid w:val="008821C1"/>
    <w:rsid w:val="0088232E"/>
    <w:rsid w:val="00882568"/>
    <w:rsid w:val="00882955"/>
    <w:rsid w:val="00883029"/>
    <w:rsid w:val="00883E44"/>
    <w:rsid w:val="008846FB"/>
    <w:rsid w:val="00886486"/>
    <w:rsid w:val="00886A33"/>
    <w:rsid w:val="00887AF1"/>
    <w:rsid w:val="0089010C"/>
    <w:rsid w:val="008918E0"/>
    <w:rsid w:val="0089316C"/>
    <w:rsid w:val="0089610C"/>
    <w:rsid w:val="00896755"/>
    <w:rsid w:val="008969EA"/>
    <w:rsid w:val="008A0ADA"/>
    <w:rsid w:val="008A2442"/>
    <w:rsid w:val="008A4495"/>
    <w:rsid w:val="008A7CF4"/>
    <w:rsid w:val="008A7FB5"/>
    <w:rsid w:val="008B2396"/>
    <w:rsid w:val="008B2BB8"/>
    <w:rsid w:val="008B3D91"/>
    <w:rsid w:val="008B5C92"/>
    <w:rsid w:val="008B70BB"/>
    <w:rsid w:val="008B78D9"/>
    <w:rsid w:val="008C177C"/>
    <w:rsid w:val="008C45A3"/>
    <w:rsid w:val="008C4B9F"/>
    <w:rsid w:val="008C5EF7"/>
    <w:rsid w:val="008C71ED"/>
    <w:rsid w:val="008D0F24"/>
    <w:rsid w:val="008D173D"/>
    <w:rsid w:val="008D29CE"/>
    <w:rsid w:val="008D50C1"/>
    <w:rsid w:val="008D6391"/>
    <w:rsid w:val="008E181C"/>
    <w:rsid w:val="008E2FC2"/>
    <w:rsid w:val="008E308A"/>
    <w:rsid w:val="008E5362"/>
    <w:rsid w:val="008E5FE2"/>
    <w:rsid w:val="008E6185"/>
    <w:rsid w:val="008E660F"/>
    <w:rsid w:val="008E66A2"/>
    <w:rsid w:val="008F0314"/>
    <w:rsid w:val="008F0747"/>
    <w:rsid w:val="008F1E0F"/>
    <w:rsid w:val="008F1EB5"/>
    <w:rsid w:val="008F4F62"/>
    <w:rsid w:val="008F7715"/>
    <w:rsid w:val="008F7990"/>
    <w:rsid w:val="008F7B2F"/>
    <w:rsid w:val="00900264"/>
    <w:rsid w:val="009010EB"/>
    <w:rsid w:val="0090185F"/>
    <w:rsid w:val="00902E93"/>
    <w:rsid w:val="00902F96"/>
    <w:rsid w:val="00903B88"/>
    <w:rsid w:val="009057FD"/>
    <w:rsid w:val="00906107"/>
    <w:rsid w:val="0091199C"/>
    <w:rsid w:val="00911A2E"/>
    <w:rsid w:val="009124C6"/>
    <w:rsid w:val="00912CF8"/>
    <w:rsid w:val="009138AF"/>
    <w:rsid w:val="00913DD3"/>
    <w:rsid w:val="00914846"/>
    <w:rsid w:val="00914E62"/>
    <w:rsid w:val="00915196"/>
    <w:rsid w:val="009179D9"/>
    <w:rsid w:val="009203B8"/>
    <w:rsid w:val="0092187C"/>
    <w:rsid w:val="00924404"/>
    <w:rsid w:val="00925B41"/>
    <w:rsid w:val="009266F0"/>
    <w:rsid w:val="00927805"/>
    <w:rsid w:val="0093168C"/>
    <w:rsid w:val="00931BFF"/>
    <w:rsid w:val="00931DA9"/>
    <w:rsid w:val="00933FD3"/>
    <w:rsid w:val="00934044"/>
    <w:rsid w:val="00934B5C"/>
    <w:rsid w:val="00935F73"/>
    <w:rsid w:val="00937121"/>
    <w:rsid w:val="00937A95"/>
    <w:rsid w:val="00937BB2"/>
    <w:rsid w:val="00942C78"/>
    <w:rsid w:val="009466A9"/>
    <w:rsid w:val="00947EDA"/>
    <w:rsid w:val="00951AC2"/>
    <w:rsid w:val="00952BE3"/>
    <w:rsid w:val="00952F02"/>
    <w:rsid w:val="00954CEA"/>
    <w:rsid w:val="0095538B"/>
    <w:rsid w:val="00955AE0"/>
    <w:rsid w:val="00956D7D"/>
    <w:rsid w:val="00961063"/>
    <w:rsid w:val="00963503"/>
    <w:rsid w:val="00965232"/>
    <w:rsid w:val="0096525F"/>
    <w:rsid w:val="00966419"/>
    <w:rsid w:val="00966F8A"/>
    <w:rsid w:val="009674C8"/>
    <w:rsid w:val="00967D95"/>
    <w:rsid w:val="00970CF5"/>
    <w:rsid w:val="00971F14"/>
    <w:rsid w:val="00974799"/>
    <w:rsid w:val="00974A8A"/>
    <w:rsid w:val="009751C4"/>
    <w:rsid w:val="00975C01"/>
    <w:rsid w:val="00976451"/>
    <w:rsid w:val="009769C2"/>
    <w:rsid w:val="009774D0"/>
    <w:rsid w:val="009779C2"/>
    <w:rsid w:val="00977E82"/>
    <w:rsid w:val="0098086C"/>
    <w:rsid w:val="009810E5"/>
    <w:rsid w:val="009817CD"/>
    <w:rsid w:val="00981B87"/>
    <w:rsid w:val="00982344"/>
    <w:rsid w:val="00982BA4"/>
    <w:rsid w:val="009834C7"/>
    <w:rsid w:val="009838CF"/>
    <w:rsid w:val="0098446A"/>
    <w:rsid w:val="00986849"/>
    <w:rsid w:val="009873F0"/>
    <w:rsid w:val="0099422E"/>
    <w:rsid w:val="00994CC6"/>
    <w:rsid w:val="009967C6"/>
    <w:rsid w:val="00996958"/>
    <w:rsid w:val="009971A0"/>
    <w:rsid w:val="00997992"/>
    <w:rsid w:val="00997AC2"/>
    <w:rsid w:val="009A01B6"/>
    <w:rsid w:val="009A152E"/>
    <w:rsid w:val="009A347C"/>
    <w:rsid w:val="009A4FD0"/>
    <w:rsid w:val="009A797A"/>
    <w:rsid w:val="009B031A"/>
    <w:rsid w:val="009B0B5C"/>
    <w:rsid w:val="009B0BBF"/>
    <w:rsid w:val="009B0BF6"/>
    <w:rsid w:val="009B1A09"/>
    <w:rsid w:val="009B1F03"/>
    <w:rsid w:val="009B27BD"/>
    <w:rsid w:val="009B49AC"/>
    <w:rsid w:val="009B4A9A"/>
    <w:rsid w:val="009C0548"/>
    <w:rsid w:val="009C0B43"/>
    <w:rsid w:val="009C0CE6"/>
    <w:rsid w:val="009C12B7"/>
    <w:rsid w:val="009C1FD7"/>
    <w:rsid w:val="009C213E"/>
    <w:rsid w:val="009C26B8"/>
    <w:rsid w:val="009C301C"/>
    <w:rsid w:val="009C4084"/>
    <w:rsid w:val="009C479A"/>
    <w:rsid w:val="009C5877"/>
    <w:rsid w:val="009C624C"/>
    <w:rsid w:val="009D06AA"/>
    <w:rsid w:val="009D3991"/>
    <w:rsid w:val="009D59A3"/>
    <w:rsid w:val="009D77B9"/>
    <w:rsid w:val="009D78CE"/>
    <w:rsid w:val="009D7F74"/>
    <w:rsid w:val="009E19E5"/>
    <w:rsid w:val="009E3946"/>
    <w:rsid w:val="009E405F"/>
    <w:rsid w:val="009E4074"/>
    <w:rsid w:val="009E5B47"/>
    <w:rsid w:val="009E5C01"/>
    <w:rsid w:val="009F030A"/>
    <w:rsid w:val="009F04C6"/>
    <w:rsid w:val="009F1F11"/>
    <w:rsid w:val="009F4439"/>
    <w:rsid w:val="009F745F"/>
    <w:rsid w:val="00A00F80"/>
    <w:rsid w:val="00A03468"/>
    <w:rsid w:val="00A04A22"/>
    <w:rsid w:val="00A05188"/>
    <w:rsid w:val="00A0518C"/>
    <w:rsid w:val="00A06546"/>
    <w:rsid w:val="00A067BD"/>
    <w:rsid w:val="00A07679"/>
    <w:rsid w:val="00A13516"/>
    <w:rsid w:val="00A13581"/>
    <w:rsid w:val="00A13BE0"/>
    <w:rsid w:val="00A15F0B"/>
    <w:rsid w:val="00A17585"/>
    <w:rsid w:val="00A17C36"/>
    <w:rsid w:val="00A200C0"/>
    <w:rsid w:val="00A20366"/>
    <w:rsid w:val="00A20475"/>
    <w:rsid w:val="00A21089"/>
    <w:rsid w:val="00A22CC6"/>
    <w:rsid w:val="00A22EAD"/>
    <w:rsid w:val="00A25B3D"/>
    <w:rsid w:val="00A269F7"/>
    <w:rsid w:val="00A27714"/>
    <w:rsid w:val="00A302F6"/>
    <w:rsid w:val="00A30A8A"/>
    <w:rsid w:val="00A323CD"/>
    <w:rsid w:val="00A35F60"/>
    <w:rsid w:val="00A36701"/>
    <w:rsid w:val="00A36FAA"/>
    <w:rsid w:val="00A371F0"/>
    <w:rsid w:val="00A37C18"/>
    <w:rsid w:val="00A40155"/>
    <w:rsid w:val="00A40C91"/>
    <w:rsid w:val="00A41AF5"/>
    <w:rsid w:val="00A41B69"/>
    <w:rsid w:val="00A41B6F"/>
    <w:rsid w:val="00A41C18"/>
    <w:rsid w:val="00A41C49"/>
    <w:rsid w:val="00A41D01"/>
    <w:rsid w:val="00A4251F"/>
    <w:rsid w:val="00A42812"/>
    <w:rsid w:val="00A43B2A"/>
    <w:rsid w:val="00A46C97"/>
    <w:rsid w:val="00A51708"/>
    <w:rsid w:val="00A51844"/>
    <w:rsid w:val="00A547DE"/>
    <w:rsid w:val="00A5622F"/>
    <w:rsid w:val="00A56615"/>
    <w:rsid w:val="00A571AA"/>
    <w:rsid w:val="00A577F1"/>
    <w:rsid w:val="00A57C0E"/>
    <w:rsid w:val="00A60546"/>
    <w:rsid w:val="00A613E2"/>
    <w:rsid w:val="00A61842"/>
    <w:rsid w:val="00A6196B"/>
    <w:rsid w:val="00A62A0C"/>
    <w:rsid w:val="00A6391A"/>
    <w:rsid w:val="00A65A0D"/>
    <w:rsid w:val="00A66F61"/>
    <w:rsid w:val="00A7033A"/>
    <w:rsid w:val="00A70B0C"/>
    <w:rsid w:val="00A70FA7"/>
    <w:rsid w:val="00A71656"/>
    <w:rsid w:val="00A73FD5"/>
    <w:rsid w:val="00A7436D"/>
    <w:rsid w:val="00A7556F"/>
    <w:rsid w:val="00A75717"/>
    <w:rsid w:val="00A76DB1"/>
    <w:rsid w:val="00A800F6"/>
    <w:rsid w:val="00A809DE"/>
    <w:rsid w:val="00A8142F"/>
    <w:rsid w:val="00A81E43"/>
    <w:rsid w:val="00A8322A"/>
    <w:rsid w:val="00A842C7"/>
    <w:rsid w:val="00A85EDA"/>
    <w:rsid w:val="00A87211"/>
    <w:rsid w:val="00A87905"/>
    <w:rsid w:val="00A93344"/>
    <w:rsid w:val="00A94AC6"/>
    <w:rsid w:val="00A94D00"/>
    <w:rsid w:val="00A94E64"/>
    <w:rsid w:val="00A95BB4"/>
    <w:rsid w:val="00A96D05"/>
    <w:rsid w:val="00A9746C"/>
    <w:rsid w:val="00AA0454"/>
    <w:rsid w:val="00AA200B"/>
    <w:rsid w:val="00AA37D7"/>
    <w:rsid w:val="00AA47D0"/>
    <w:rsid w:val="00AA57BE"/>
    <w:rsid w:val="00AA5840"/>
    <w:rsid w:val="00AA585C"/>
    <w:rsid w:val="00AA5945"/>
    <w:rsid w:val="00AA5947"/>
    <w:rsid w:val="00AA5B35"/>
    <w:rsid w:val="00AA7009"/>
    <w:rsid w:val="00AB535B"/>
    <w:rsid w:val="00AB748A"/>
    <w:rsid w:val="00AC262D"/>
    <w:rsid w:val="00AC28B3"/>
    <w:rsid w:val="00AC2F1C"/>
    <w:rsid w:val="00AC428C"/>
    <w:rsid w:val="00AC44E1"/>
    <w:rsid w:val="00AC471F"/>
    <w:rsid w:val="00AC47E7"/>
    <w:rsid w:val="00AC5E08"/>
    <w:rsid w:val="00AC6DAB"/>
    <w:rsid w:val="00AD00C6"/>
    <w:rsid w:val="00AD1697"/>
    <w:rsid w:val="00AD1FF2"/>
    <w:rsid w:val="00AD2E87"/>
    <w:rsid w:val="00AD3F07"/>
    <w:rsid w:val="00AD478B"/>
    <w:rsid w:val="00AD482B"/>
    <w:rsid w:val="00AD7570"/>
    <w:rsid w:val="00AD7769"/>
    <w:rsid w:val="00AD7FD8"/>
    <w:rsid w:val="00AE2753"/>
    <w:rsid w:val="00AE3901"/>
    <w:rsid w:val="00AE47B6"/>
    <w:rsid w:val="00AE5D50"/>
    <w:rsid w:val="00AE6CF8"/>
    <w:rsid w:val="00AE6FE9"/>
    <w:rsid w:val="00AE764D"/>
    <w:rsid w:val="00AE7C2A"/>
    <w:rsid w:val="00AF0C34"/>
    <w:rsid w:val="00AF3746"/>
    <w:rsid w:val="00AF3B8D"/>
    <w:rsid w:val="00AF68FF"/>
    <w:rsid w:val="00AF6E44"/>
    <w:rsid w:val="00AF6FB4"/>
    <w:rsid w:val="00B0092E"/>
    <w:rsid w:val="00B00CAE"/>
    <w:rsid w:val="00B02B3A"/>
    <w:rsid w:val="00B04107"/>
    <w:rsid w:val="00B041A5"/>
    <w:rsid w:val="00B043F4"/>
    <w:rsid w:val="00B058D4"/>
    <w:rsid w:val="00B05CCF"/>
    <w:rsid w:val="00B067A9"/>
    <w:rsid w:val="00B075A0"/>
    <w:rsid w:val="00B1201C"/>
    <w:rsid w:val="00B133EE"/>
    <w:rsid w:val="00B147FA"/>
    <w:rsid w:val="00B14965"/>
    <w:rsid w:val="00B152B0"/>
    <w:rsid w:val="00B15671"/>
    <w:rsid w:val="00B17A74"/>
    <w:rsid w:val="00B17F3D"/>
    <w:rsid w:val="00B22DA2"/>
    <w:rsid w:val="00B2385D"/>
    <w:rsid w:val="00B23CC7"/>
    <w:rsid w:val="00B25256"/>
    <w:rsid w:val="00B25F58"/>
    <w:rsid w:val="00B2670D"/>
    <w:rsid w:val="00B32C80"/>
    <w:rsid w:val="00B338F0"/>
    <w:rsid w:val="00B36D03"/>
    <w:rsid w:val="00B37CD3"/>
    <w:rsid w:val="00B419D8"/>
    <w:rsid w:val="00B42103"/>
    <w:rsid w:val="00B43696"/>
    <w:rsid w:val="00B4398F"/>
    <w:rsid w:val="00B43E8C"/>
    <w:rsid w:val="00B44523"/>
    <w:rsid w:val="00B4498C"/>
    <w:rsid w:val="00B4602F"/>
    <w:rsid w:val="00B4636F"/>
    <w:rsid w:val="00B46592"/>
    <w:rsid w:val="00B47BBE"/>
    <w:rsid w:val="00B505FF"/>
    <w:rsid w:val="00B515B1"/>
    <w:rsid w:val="00B51776"/>
    <w:rsid w:val="00B51979"/>
    <w:rsid w:val="00B535FA"/>
    <w:rsid w:val="00B53AC4"/>
    <w:rsid w:val="00B54E60"/>
    <w:rsid w:val="00B5603C"/>
    <w:rsid w:val="00B56A0C"/>
    <w:rsid w:val="00B5735A"/>
    <w:rsid w:val="00B6108A"/>
    <w:rsid w:val="00B644EA"/>
    <w:rsid w:val="00B6509A"/>
    <w:rsid w:val="00B65330"/>
    <w:rsid w:val="00B655D6"/>
    <w:rsid w:val="00B65CCA"/>
    <w:rsid w:val="00B66B20"/>
    <w:rsid w:val="00B67B1A"/>
    <w:rsid w:val="00B70015"/>
    <w:rsid w:val="00B71834"/>
    <w:rsid w:val="00B7255B"/>
    <w:rsid w:val="00B74F81"/>
    <w:rsid w:val="00B75178"/>
    <w:rsid w:val="00B76404"/>
    <w:rsid w:val="00B80B19"/>
    <w:rsid w:val="00B85232"/>
    <w:rsid w:val="00B8531F"/>
    <w:rsid w:val="00B93700"/>
    <w:rsid w:val="00B956B3"/>
    <w:rsid w:val="00B95B18"/>
    <w:rsid w:val="00BA0A0B"/>
    <w:rsid w:val="00BA2A6A"/>
    <w:rsid w:val="00BA5275"/>
    <w:rsid w:val="00BA5447"/>
    <w:rsid w:val="00BA54D2"/>
    <w:rsid w:val="00BA6FA3"/>
    <w:rsid w:val="00BA77E1"/>
    <w:rsid w:val="00BB01A3"/>
    <w:rsid w:val="00BB1440"/>
    <w:rsid w:val="00BB1970"/>
    <w:rsid w:val="00BB3BA6"/>
    <w:rsid w:val="00BB441F"/>
    <w:rsid w:val="00BB4DC0"/>
    <w:rsid w:val="00BB5E7F"/>
    <w:rsid w:val="00BB6DF1"/>
    <w:rsid w:val="00BB7882"/>
    <w:rsid w:val="00BC182F"/>
    <w:rsid w:val="00BC327B"/>
    <w:rsid w:val="00BC4F67"/>
    <w:rsid w:val="00BC79BA"/>
    <w:rsid w:val="00BD0888"/>
    <w:rsid w:val="00BD0D34"/>
    <w:rsid w:val="00BD2456"/>
    <w:rsid w:val="00BD2D88"/>
    <w:rsid w:val="00BD393D"/>
    <w:rsid w:val="00BD3B95"/>
    <w:rsid w:val="00BD439F"/>
    <w:rsid w:val="00BD4443"/>
    <w:rsid w:val="00BE016A"/>
    <w:rsid w:val="00BE3659"/>
    <w:rsid w:val="00BE3F23"/>
    <w:rsid w:val="00BE41DF"/>
    <w:rsid w:val="00BE55D5"/>
    <w:rsid w:val="00BE5C63"/>
    <w:rsid w:val="00BE7052"/>
    <w:rsid w:val="00BE7CEB"/>
    <w:rsid w:val="00BF21A2"/>
    <w:rsid w:val="00BF461C"/>
    <w:rsid w:val="00BF5C7A"/>
    <w:rsid w:val="00BF6064"/>
    <w:rsid w:val="00BF6C7E"/>
    <w:rsid w:val="00BF6F43"/>
    <w:rsid w:val="00C011AC"/>
    <w:rsid w:val="00C020E0"/>
    <w:rsid w:val="00C02308"/>
    <w:rsid w:val="00C0431E"/>
    <w:rsid w:val="00C04C5E"/>
    <w:rsid w:val="00C0529C"/>
    <w:rsid w:val="00C12DD9"/>
    <w:rsid w:val="00C133EC"/>
    <w:rsid w:val="00C14365"/>
    <w:rsid w:val="00C14705"/>
    <w:rsid w:val="00C15B1D"/>
    <w:rsid w:val="00C165D4"/>
    <w:rsid w:val="00C16C3E"/>
    <w:rsid w:val="00C177E5"/>
    <w:rsid w:val="00C17897"/>
    <w:rsid w:val="00C17C4F"/>
    <w:rsid w:val="00C2016D"/>
    <w:rsid w:val="00C23C82"/>
    <w:rsid w:val="00C24270"/>
    <w:rsid w:val="00C24438"/>
    <w:rsid w:val="00C27E30"/>
    <w:rsid w:val="00C30C71"/>
    <w:rsid w:val="00C34BD4"/>
    <w:rsid w:val="00C37E80"/>
    <w:rsid w:val="00C42199"/>
    <w:rsid w:val="00C43AAB"/>
    <w:rsid w:val="00C45B6D"/>
    <w:rsid w:val="00C45C40"/>
    <w:rsid w:val="00C4632A"/>
    <w:rsid w:val="00C47FA1"/>
    <w:rsid w:val="00C508EE"/>
    <w:rsid w:val="00C5194E"/>
    <w:rsid w:val="00C51DA8"/>
    <w:rsid w:val="00C54367"/>
    <w:rsid w:val="00C543D1"/>
    <w:rsid w:val="00C568E8"/>
    <w:rsid w:val="00C56BD3"/>
    <w:rsid w:val="00C5750F"/>
    <w:rsid w:val="00C606A6"/>
    <w:rsid w:val="00C61261"/>
    <w:rsid w:val="00C61794"/>
    <w:rsid w:val="00C6289D"/>
    <w:rsid w:val="00C64042"/>
    <w:rsid w:val="00C655BE"/>
    <w:rsid w:val="00C668BC"/>
    <w:rsid w:val="00C7022F"/>
    <w:rsid w:val="00C70644"/>
    <w:rsid w:val="00C707AA"/>
    <w:rsid w:val="00C727C2"/>
    <w:rsid w:val="00C72CF3"/>
    <w:rsid w:val="00C74C6B"/>
    <w:rsid w:val="00C766C4"/>
    <w:rsid w:val="00C77852"/>
    <w:rsid w:val="00C80235"/>
    <w:rsid w:val="00C85D4C"/>
    <w:rsid w:val="00C86AA1"/>
    <w:rsid w:val="00C9307E"/>
    <w:rsid w:val="00C937B3"/>
    <w:rsid w:val="00C93CB0"/>
    <w:rsid w:val="00C9452C"/>
    <w:rsid w:val="00C9531D"/>
    <w:rsid w:val="00C96122"/>
    <w:rsid w:val="00C97F5D"/>
    <w:rsid w:val="00C97F98"/>
    <w:rsid w:val="00CA0171"/>
    <w:rsid w:val="00CA0853"/>
    <w:rsid w:val="00CA0BCB"/>
    <w:rsid w:val="00CA14D6"/>
    <w:rsid w:val="00CA26AA"/>
    <w:rsid w:val="00CA2C11"/>
    <w:rsid w:val="00CA383F"/>
    <w:rsid w:val="00CA41E2"/>
    <w:rsid w:val="00CA4FFA"/>
    <w:rsid w:val="00CA5E9C"/>
    <w:rsid w:val="00CB0DA8"/>
    <w:rsid w:val="00CB0FBB"/>
    <w:rsid w:val="00CB14F0"/>
    <w:rsid w:val="00CB42AA"/>
    <w:rsid w:val="00CB43A1"/>
    <w:rsid w:val="00CB4D73"/>
    <w:rsid w:val="00CB64BE"/>
    <w:rsid w:val="00CB6F86"/>
    <w:rsid w:val="00CC037A"/>
    <w:rsid w:val="00CC16A8"/>
    <w:rsid w:val="00CC18A5"/>
    <w:rsid w:val="00CC1BF9"/>
    <w:rsid w:val="00CC1E02"/>
    <w:rsid w:val="00CD0DF2"/>
    <w:rsid w:val="00CD297E"/>
    <w:rsid w:val="00CD31D1"/>
    <w:rsid w:val="00CD3D0F"/>
    <w:rsid w:val="00CD5E4C"/>
    <w:rsid w:val="00CE01AE"/>
    <w:rsid w:val="00CE133E"/>
    <w:rsid w:val="00CE2DE6"/>
    <w:rsid w:val="00CE5343"/>
    <w:rsid w:val="00CF00D2"/>
    <w:rsid w:val="00CF010A"/>
    <w:rsid w:val="00CF151D"/>
    <w:rsid w:val="00CF2C75"/>
    <w:rsid w:val="00CF6659"/>
    <w:rsid w:val="00CF6B76"/>
    <w:rsid w:val="00D00A86"/>
    <w:rsid w:val="00D01EA2"/>
    <w:rsid w:val="00D037DD"/>
    <w:rsid w:val="00D04914"/>
    <w:rsid w:val="00D05215"/>
    <w:rsid w:val="00D05325"/>
    <w:rsid w:val="00D06281"/>
    <w:rsid w:val="00D07300"/>
    <w:rsid w:val="00D07A87"/>
    <w:rsid w:val="00D109AC"/>
    <w:rsid w:val="00D10AF9"/>
    <w:rsid w:val="00D1255B"/>
    <w:rsid w:val="00D12807"/>
    <w:rsid w:val="00D20C92"/>
    <w:rsid w:val="00D21C41"/>
    <w:rsid w:val="00D24654"/>
    <w:rsid w:val="00D25AD3"/>
    <w:rsid w:val="00D25E9D"/>
    <w:rsid w:val="00D27464"/>
    <w:rsid w:val="00D3061D"/>
    <w:rsid w:val="00D31445"/>
    <w:rsid w:val="00D318FF"/>
    <w:rsid w:val="00D36BA0"/>
    <w:rsid w:val="00D3766E"/>
    <w:rsid w:val="00D41687"/>
    <w:rsid w:val="00D4200E"/>
    <w:rsid w:val="00D46530"/>
    <w:rsid w:val="00D46ECC"/>
    <w:rsid w:val="00D5041A"/>
    <w:rsid w:val="00D51960"/>
    <w:rsid w:val="00D519D2"/>
    <w:rsid w:val="00D56520"/>
    <w:rsid w:val="00D56CB4"/>
    <w:rsid w:val="00D574A4"/>
    <w:rsid w:val="00D57BFD"/>
    <w:rsid w:val="00D607A4"/>
    <w:rsid w:val="00D6164A"/>
    <w:rsid w:val="00D62352"/>
    <w:rsid w:val="00D626A6"/>
    <w:rsid w:val="00D62FBD"/>
    <w:rsid w:val="00D64863"/>
    <w:rsid w:val="00D6487B"/>
    <w:rsid w:val="00D64FB7"/>
    <w:rsid w:val="00D66ED7"/>
    <w:rsid w:val="00D74814"/>
    <w:rsid w:val="00D74979"/>
    <w:rsid w:val="00D75747"/>
    <w:rsid w:val="00D77385"/>
    <w:rsid w:val="00D809F2"/>
    <w:rsid w:val="00D83895"/>
    <w:rsid w:val="00D8479E"/>
    <w:rsid w:val="00D8494C"/>
    <w:rsid w:val="00D85636"/>
    <w:rsid w:val="00D86013"/>
    <w:rsid w:val="00D873E5"/>
    <w:rsid w:val="00D90CB4"/>
    <w:rsid w:val="00D93CED"/>
    <w:rsid w:val="00D93F97"/>
    <w:rsid w:val="00D97D19"/>
    <w:rsid w:val="00DA083E"/>
    <w:rsid w:val="00DA0D28"/>
    <w:rsid w:val="00DA1851"/>
    <w:rsid w:val="00DA187D"/>
    <w:rsid w:val="00DA325A"/>
    <w:rsid w:val="00DA3575"/>
    <w:rsid w:val="00DA47E3"/>
    <w:rsid w:val="00DA6D60"/>
    <w:rsid w:val="00DB021D"/>
    <w:rsid w:val="00DB1C0C"/>
    <w:rsid w:val="00DB1C12"/>
    <w:rsid w:val="00DB2468"/>
    <w:rsid w:val="00DB7A2E"/>
    <w:rsid w:val="00DB7C28"/>
    <w:rsid w:val="00DC0FA0"/>
    <w:rsid w:val="00DC1CB8"/>
    <w:rsid w:val="00DC3585"/>
    <w:rsid w:val="00DD0CEB"/>
    <w:rsid w:val="00DD60C6"/>
    <w:rsid w:val="00DD7C95"/>
    <w:rsid w:val="00DE0079"/>
    <w:rsid w:val="00DE054C"/>
    <w:rsid w:val="00DE0A44"/>
    <w:rsid w:val="00DE0BB9"/>
    <w:rsid w:val="00DE1D4C"/>
    <w:rsid w:val="00DE2457"/>
    <w:rsid w:val="00DE77D7"/>
    <w:rsid w:val="00DF0546"/>
    <w:rsid w:val="00DF0DDE"/>
    <w:rsid w:val="00DF25B2"/>
    <w:rsid w:val="00DF42CF"/>
    <w:rsid w:val="00DF4A37"/>
    <w:rsid w:val="00DF6764"/>
    <w:rsid w:val="00DF6AFB"/>
    <w:rsid w:val="00E000F8"/>
    <w:rsid w:val="00E01B31"/>
    <w:rsid w:val="00E01DB1"/>
    <w:rsid w:val="00E0200E"/>
    <w:rsid w:val="00E02EC9"/>
    <w:rsid w:val="00E03FED"/>
    <w:rsid w:val="00E040D4"/>
    <w:rsid w:val="00E04424"/>
    <w:rsid w:val="00E049FF"/>
    <w:rsid w:val="00E053EC"/>
    <w:rsid w:val="00E05C89"/>
    <w:rsid w:val="00E11479"/>
    <w:rsid w:val="00E11C70"/>
    <w:rsid w:val="00E11DD2"/>
    <w:rsid w:val="00E1373A"/>
    <w:rsid w:val="00E15354"/>
    <w:rsid w:val="00E16F43"/>
    <w:rsid w:val="00E203EE"/>
    <w:rsid w:val="00E213D7"/>
    <w:rsid w:val="00E23311"/>
    <w:rsid w:val="00E26664"/>
    <w:rsid w:val="00E267E5"/>
    <w:rsid w:val="00E270FF"/>
    <w:rsid w:val="00E33737"/>
    <w:rsid w:val="00E33C59"/>
    <w:rsid w:val="00E346E1"/>
    <w:rsid w:val="00E35EF4"/>
    <w:rsid w:val="00E362E8"/>
    <w:rsid w:val="00E364BC"/>
    <w:rsid w:val="00E364DE"/>
    <w:rsid w:val="00E40452"/>
    <w:rsid w:val="00E41B73"/>
    <w:rsid w:val="00E421EC"/>
    <w:rsid w:val="00E4220D"/>
    <w:rsid w:val="00E43842"/>
    <w:rsid w:val="00E449E1"/>
    <w:rsid w:val="00E457FC"/>
    <w:rsid w:val="00E51791"/>
    <w:rsid w:val="00E5297B"/>
    <w:rsid w:val="00E53631"/>
    <w:rsid w:val="00E551DA"/>
    <w:rsid w:val="00E5655E"/>
    <w:rsid w:val="00E56DF6"/>
    <w:rsid w:val="00E57A64"/>
    <w:rsid w:val="00E604FB"/>
    <w:rsid w:val="00E607E2"/>
    <w:rsid w:val="00E61D7C"/>
    <w:rsid w:val="00E64F97"/>
    <w:rsid w:val="00E652DC"/>
    <w:rsid w:val="00E663B6"/>
    <w:rsid w:val="00E67F1D"/>
    <w:rsid w:val="00E741AE"/>
    <w:rsid w:val="00E75204"/>
    <w:rsid w:val="00E76276"/>
    <w:rsid w:val="00E7726E"/>
    <w:rsid w:val="00E80192"/>
    <w:rsid w:val="00E80BBA"/>
    <w:rsid w:val="00E835A8"/>
    <w:rsid w:val="00E87164"/>
    <w:rsid w:val="00E91F6B"/>
    <w:rsid w:val="00E94808"/>
    <w:rsid w:val="00E94855"/>
    <w:rsid w:val="00E9786C"/>
    <w:rsid w:val="00EA044D"/>
    <w:rsid w:val="00EA165F"/>
    <w:rsid w:val="00EA167D"/>
    <w:rsid w:val="00EA236A"/>
    <w:rsid w:val="00EA24CE"/>
    <w:rsid w:val="00EA3AA4"/>
    <w:rsid w:val="00EA51BC"/>
    <w:rsid w:val="00EA57D7"/>
    <w:rsid w:val="00EA5AD6"/>
    <w:rsid w:val="00EA6D72"/>
    <w:rsid w:val="00EB0157"/>
    <w:rsid w:val="00EB0E85"/>
    <w:rsid w:val="00EB2907"/>
    <w:rsid w:val="00EB3F14"/>
    <w:rsid w:val="00EB7DF6"/>
    <w:rsid w:val="00EC1BAA"/>
    <w:rsid w:val="00EC1BE3"/>
    <w:rsid w:val="00EC5737"/>
    <w:rsid w:val="00EC7E23"/>
    <w:rsid w:val="00ED2990"/>
    <w:rsid w:val="00ED3DD3"/>
    <w:rsid w:val="00ED518F"/>
    <w:rsid w:val="00EE34E6"/>
    <w:rsid w:val="00EE59A1"/>
    <w:rsid w:val="00EE612D"/>
    <w:rsid w:val="00EE73A2"/>
    <w:rsid w:val="00EE7665"/>
    <w:rsid w:val="00EE78CE"/>
    <w:rsid w:val="00EF0565"/>
    <w:rsid w:val="00EF1406"/>
    <w:rsid w:val="00EF1C2D"/>
    <w:rsid w:val="00EF3295"/>
    <w:rsid w:val="00EF34CE"/>
    <w:rsid w:val="00EF4124"/>
    <w:rsid w:val="00EF5C86"/>
    <w:rsid w:val="00EF6162"/>
    <w:rsid w:val="00EF6C23"/>
    <w:rsid w:val="00EF7450"/>
    <w:rsid w:val="00F0054D"/>
    <w:rsid w:val="00F00D4A"/>
    <w:rsid w:val="00F01E02"/>
    <w:rsid w:val="00F03DB5"/>
    <w:rsid w:val="00F0426F"/>
    <w:rsid w:val="00F05DDD"/>
    <w:rsid w:val="00F109E7"/>
    <w:rsid w:val="00F110C1"/>
    <w:rsid w:val="00F13300"/>
    <w:rsid w:val="00F156CB"/>
    <w:rsid w:val="00F1661D"/>
    <w:rsid w:val="00F1753E"/>
    <w:rsid w:val="00F17941"/>
    <w:rsid w:val="00F1799A"/>
    <w:rsid w:val="00F20137"/>
    <w:rsid w:val="00F216B8"/>
    <w:rsid w:val="00F21DE8"/>
    <w:rsid w:val="00F22DAD"/>
    <w:rsid w:val="00F23367"/>
    <w:rsid w:val="00F24BF1"/>
    <w:rsid w:val="00F24C3C"/>
    <w:rsid w:val="00F24CAD"/>
    <w:rsid w:val="00F24D68"/>
    <w:rsid w:val="00F24EE9"/>
    <w:rsid w:val="00F27913"/>
    <w:rsid w:val="00F30966"/>
    <w:rsid w:val="00F312CE"/>
    <w:rsid w:val="00F37166"/>
    <w:rsid w:val="00F372DB"/>
    <w:rsid w:val="00F4091E"/>
    <w:rsid w:val="00F415B0"/>
    <w:rsid w:val="00F41C28"/>
    <w:rsid w:val="00F42B5C"/>
    <w:rsid w:val="00F44387"/>
    <w:rsid w:val="00F4475D"/>
    <w:rsid w:val="00F45C4D"/>
    <w:rsid w:val="00F46EDC"/>
    <w:rsid w:val="00F518DA"/>
    <w:rsid w:val="00F51DC3"/>
    <w:rsid w:val="00F571BA"/>
    <w:rsid w:val="00F611E4"/>
    <w:rsid w:val="00F623C5"/>
    <w:rsid w:val="00F6471B"/>
    <w:rsid w:val="00F64722"/>
    <w:rsid w:val="00F670A4"/>
    <w:rsid w:val="00F67DFA"/>
    <w:rsid w:val="00F72C1F"/>
    <w:rsid w:val="00F73956"/>
    <w:rsid w:val="00F75B09"/>
    <w:rsid w:val="00F7604A"/>
    <w:rsid w:val="00F77391"/>
    <w:rsid w:val="00F807B3"/>
    <w:rsid w:val="00F80C0E"/>
    <w:rsid w:val="00F81239"/>
    <w:rsid w:val="00F81BFF"/>
    <w:rsid w:val="00F84CFB"/>
    <w:rsid w:val="00F85812"/>
    <w:rsid w:val="00F8611F"/>
    <w:rsid w:val="00F872C6"/>
    <w:rsid w:val="00F87624"/>
    <w:rsid w:val="00F91317"/>
    <w:rsid w:val="00F919AC"/>
    <w:rsid w:val="00F93E45"/>
    <w:rsid w:val="00F94053"/>
    <w:rsid w:val="00F956AB"/>
    <w:rsid w:val="00F95D7D"/>
    <w:rsid w:val="00FA06E7"/>
    <w:rsid w:val="00FA2717"/>
    <w:rsid w:val="00FA66B2"/>
    <w:rsid w:val="00FA7016"/>
    <w:rsid w:val="00FA752C"/>
    <w:rsid w:val="00FB6D21"/>
    <w:rsid w:val="00FB7F1F"/>
    <w:rsid w:val="00FC0966"/>
    <w:rsid w:val="00FC1577"/>
    <w:rsid w:val="00FC185E"/>
    <w:rsid w:val="00FC352B"/>
    <w:rsid w:val="00FC3E05"/>
    <w:rsid w:val="00FE1AE4"/>
    <w:rsid w:val="00FE1E5A"/>
    <w:rsid w:val="00FE2BF2"/>
    <w:rsid w:val="00FE32D5"/>
    <w:rsid w:val="00FE5B90"/>
    <w:rsid w:val="00FE6283"/>
    <w:rsid w:val="00FE64BB"/>
    <w:rsid w:val="00FF075E"/>
    <w:rsid w:val="00FF19B5"/>
    <w:rsid w:val="00FF2E27"/>
    <w:rsid w:val="00FF410C"/>
    <w:rsid w:val="00FF5A12"/>
    <w:rsid w:val="00FF670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A2350E"/>
  <w15:docId w15:val="{6CD5EF8E-CD06-4C06-9CB2-D1F04F2A1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60F7"/>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paragraph" w:customStyle="1" w:styleId="TableParagraph">
    <w:name w:val="Table Paragraph"/>
    <w:basedOn w:val="Normal"/>
    <w:uiPriority w:val="1"/>
    <w:qFormat/>
    <w:rsid w:val="000F279D"/>
    <w:pPr>
      <w:widowControl w:val="0"/>
      <w:autoSpaceDE w:val="0"/>
      <w:autoSpaceDN w:val="0"/>
      <w:ind w:left="108"/>
    </w:pPr>
    <w:rPr>
      <w:rFonts w:ascii="Palladio Uralic" w:eastAsia="Palladio Uralic" w:hAnsi="Palladio Uralic" w:cs="Palladio Uralic"/>
      <w:sz w:val="22"/>
      <w:szCs w:val="22"/>
    </w:rPr>
  </w:style>
  <w:style w:type="character" w:customStyle="1" w:styleId="UnresolvedMention2">
    <w:name w:val="Unresolved Mention2"/>
    <w:basedOn w:val="DefaultParagraphFont"/>
    <w:uiPriority w:val="99"/>
    <w:semiHidden/>
    <w:unhideWhenUsed/>
    <w:rsid w:val="000059CE"/>
    <w:rPr>
      <w:color w:val="605E5C"/>
      <w:shd w:val="clear" w:color="auto" w:fill="E1DFDD"/>
    </w:rPr>
  </w:style>
  <w:style w:type="character" w:styleId="UnresolvedMention">
    <w:name w:val="Unresolved Mention"/>
    <w:basedOn w:val="DefaultParagraphFont"/>
    <w:uiPriority w:val="99"/>
    <w:semiHidden/>
    <w:unhideWhenUsed/>
    <w:rsid w:val="0035780B"/>
    <w:rPr>
      <w:color w:val="605E5C"/>
      <w:shd w:val="clear" w:color="auto" w:fill="E1DFDD"/>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952F02"/>
    <w:rPr>
      <w:rFonts w:cs="Mangal"/>
      <w:sz w:val="24"/>
      <w:szCs w:val="21"/>
      <w:lang w:val="en-IN" w:eastAsia="en-IN"/>
    </w:rPr>
  </w:style>
  <w:style w:type="character" w:customStyle="1" w:styleId="Heading1Char">
    <w:name w:val="Heading 1 Char"/>
    <w:basedOn w:val="DefaultParagraphFont"/>
    <w:link w:val="Heading1"/>
    <w:rsid w:val="00952F02"/>
    <w:rPr>
      <w:rFonts w:ascii="Book Antiqua" w:hAnsi="Book Antiqua"/>
      <w:b/>
      <w:bCs/>
      <w:sz w:val="22"/>
      <w:szCs w:val="22"/>
      <w:lang w:bidi="ar-SA"/>
    </w:rPr>
  </w:style>
  <w:style w:type="paragraph" w:styleId="FootnoteText">
    <w:name w:val="footnote text"/>
    <w:basedOn w:val="Normal"/>
    <w:link w:val="FootnoteTextChar"/>
    <w:rsid w:val="00C9452C"/>
    <w:rPr>
      <w:sz w:val="20"/>
      <w:szCs w:val="20"/>
    </w:rPr>
  </w:style>
  <w:style w:type="character" w:customStyle="1" w:styleId="FootnoteTextChar">
    <w:name w:val="Footnote Text Char"/>
    <w:basedOn w:val="DefaultParagraphFont"/>
    <w:link w:val="FootnoteText"/>
    <w:rsid w:val="00C9452C"/>
    <w:rPr>
      <w:lang w:bidi="ar-SA"/>
    </w:rPr>
  </w:style>
  <w:style w:type="paragraph" w:customStyle="1" w:styleId="paragraph">
    <w:name w:val="paragraph"/>
    <w:basedOn w:val="Normal"/>
    <w:rsid w:val="00435CFE"/>
    <w:pPr>
      <w:spacing w:before="100" w:beforeAutospacing="1" w:after="100" w:afterAutospacing="1"/>
    </w:pPr>
    <w:rPr>
      <w:lang w:val="en-IN" w:eastAsia="en-IN"/>
    </w:rPr>
  </w:style>
  <w:style w:type="character" w:customStyle="1" w:styleId="normaltextrun">
    <w:name w:val="normaltextrun"/>
    <w:basedOn w:val="DefaultParagraphFont"/>
    <w:rsid w:val="00435CFE"/>
  </w:style>
  <w:style w:type="character" w:customStyle="1" w:styleId="eop">
    <w:name w:val="eop"/>
    <w:basedOn w:val="DefaultParagraphFont"/>
    <w:rsid w:val="00435CFE"/>
  </w:style>
  <w:style w:type="character" w:customStyle="1" w:styleId="tabchar">
    <w:name w:val="tabchar"/>
    <w:basedOn w:val="DefaultParagraphFont"/>
    <w:rsid w:val="00435C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9530438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4120861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00443715">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5911446">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www.powergrid.in/index.php/en/code-conductpolicies" TargetMode="External"/><Relationship Id="rId2" Type="http://schemas.openxmlformats.org/officeDocument/2006/relationships/numbering" Target="numbering.xml"/><Relationship Id="rId16" Type="http://schemas.openxmlformats.org/officeDocument/2006/relationships/hyperlink" Target="https://apps.powergrid.in/pgciltenders/u/default.asp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 TargetMode="External"/><Relationship Id="rId5" Type="http://schemas.openxmlformats.org/officeDocument/2006/relationships/webSettings" Target="webSettings.xml"/><Relationship Id="rId15" Type="http://schemas.openxmlformats.org/officeDocument/2006/relationships/hyperlink" Target="mailto:rimi.ghosh@mjunction.in" TargetMode="External"/><Relationship Id="rId10" Type="http://schemas.openxmlformats.org/officeDocument/2006/relationships/hyperlink" Target="http://www.powergrid.in"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pay.powergrid.in" TargetMode="External"/><Relationship Id="rId14" Type="http://schemas.openxmlformats.org/officeDocument/2006/relationships/hyperlink" Target="https://auction.buyjunction.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F2EBA0-F015-40D5-BAB9-5F80AECB5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2517</TotalTime>
  <Pages>33</Pages>
  <Words>9629</Words>
  <Characters>54886</Characters>
  <Application>Microsoft Office Word</Application>
  <DocSecurity>0</DocSecurity>
  <Lines>457</Lines>
  <Paragraphs>128</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64387</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Dharmendra Kumar </cp:lastModifiedBy>
  <cp:revision>881</cp:revision>
  <cp:lastPrinted>2024-09-06T06:14:00Z</cp:lastPrinted>
  <dcterms:created xsi:type="dcterms:W3CDTF">2015-09-08T12:26:00Z</dcterms:created>
  <dcterms:modified xsi:type="dcterms:W3CDTF">2025-03-27T10:38:00Z</dcterms:modified>
  <cp:contentStatus/>
</cp:coreProperties>
</file>